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12CB2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6D094B5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BANCA NAŢIONALĂ A MOLDOVEI</w:t>
      </w:r>
    </w:p>
    <w:p w14:paraId="189C729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44E5F6C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H O T Ă R Â R E</w:t>
      </w:r>
    </w:p>
    <w:p w14:paraId="45393943"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cu privire la aprobarea Regulamentului cu privire la</w:t>
      </w:r>
    </w:p>
    <w:p w14:paraId="3F569AAE"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fondurile proprii ale băncilor </w:t>
      </w: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w:t>
      </w:r>
      <w:proofErr w:type="spellStart"/>
      <w:r w:rsidRPr="007F6022">
        <w:rPr>
          <w:rFonts w:ascii="Times New Roman" w:eastAsia="Times New Roman" w:hAnsi="Times New Roman"/>
          <w:b/>
          <w:bCs/>
          <w:sz w:val="24"/>
          <w:szCs w:val="24"/>
          <w:lang w:val="ro-RO"/>
        </w:rPr>
        <w:t>cerinţele</w:t>
      </w:r>
      <w:proofErr w:type="spellEnd"/>
      <w:r w:rsidRPr="007F6022">
        <w:rPr>
          <w:rFonts w:ascii="Times New Roman" w:eastAsia="Times New Roman" w:hAnsi="Times New Roman"/>
          <w:b/>
          <w:bCs/>
          <w:sz w:val="24"/>
          <w:szCs w:val="24"/>
          <w:lang w:val="ro-RO"/>
        </w:rPr>
        <w:t xml:space="preserve"> de capital</w:t>
      </w:r>
    </w:p>
    <w:p w14:paraId="7878C8CB"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4CBC0DCE"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nr. 109  din  24.05.2018</w:t>
      </w:r>
    </w:p>
    <w:p w14:paraId="656A6DA0"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r w:rsidRPr="007F6022">
        <w:rPr>
          <w:rFonts w:ascii="Times New Roman" w:eastAsia="Times New Roman" w:hAnsi="Times New Roman"/>
          <w:i/>
          <w:iCs/>
          <w:sz w:val="24"/>
          <w:szCs w:val="24"/>
          <w:lang w:val="ro-RO"/>
        </w:rPr>
        <w:t>(în vigoare 30.07.2018)</w:t>
      </w:r>
      <w:r w:rsidRPr="007F6022">
        <w:rPr>
          <w:rFonts w:ascii="Times New Roman" w:eastAsia="Times New Roman" w:hAnsi="Times New Roman"/>
          <w:sz w:val="24"/>
          <w:szCs w:val="24"/>
          <w:lang w:val="ro-RO"/>
        </w:rPr>
        <w:t> </w:t>
      </w:r>
    </w:p>
    <w:p w14:paraId="3EFC928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A8D309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Monitorul Oficial al R. Moldova nr. 183-194 art. 899 din 08.06.2018</w:t>
      </w:r>
    </w:p>
    <w:p w14:paraId="158EB10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1E2A4A2A"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 *</w:t>
      </w:r>
    </w:p>
    <w:p w14:paraId="576BE0F5"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ÎNREGISTRAT:</w:t>
      </w:r>
    </w:p>
    <w:p w14:paraId="60A1FD94"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Ministerul </w:t>
      </w:r>
      <w:proofErr w:type="spellStart"/>
      <w:r w:rsidRPr="007F6022">
        <w:rPr>
          <w:rFonts w:ascii="Times New Roman" w:eastAsia="Times New Roman" w:hAnsi="Times New Roman"/>
          <w:sz w:val="24"/>
          <w:szCs w:val="24"/>
          <w:lang w:val="ro-RO"/>
        </w:rPr>
        <w:t>Justiţiei</w:t>
      </w:r>
      <w:proofErr w:type="spellEnd"/>
    </w:p>
    <w:p w14:paraId="418A0A28"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al Republicii Moldova</w:t>
      </w:r>
    </w:p>
    <w:p w14:paraId="67B46FE1"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nr.1332 din 04.06.2018</w:t>
      </w:r>
    </w:p>
    <w:p w14:paraId="1034F24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A3FDBC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În temeiul art.5 alin.(1) </w:t>
      </w:r>
      <w:proofErr w:type="spellStart"/>
      <w:r w:rsidRPr="007F6022">
        <w:rPr>
          <w:rFonts w:ascii="Times New Roman" w:eastAsia="Times New Roman" w:hAnsi="Times New Roman"/>
          <w:sz w:val="24"/>
          <w:szCs w:val="24"/>
          <w:lang w:val="ro-RO"/>
        </w:rPr>
        <w:t>lit.d</w:t>
      </w:r>
      <w:proofErr w:type="spellEnd"/>
      <w:r w:rsidRPr="007F6022">
        <w:rPr>
          <w:rFonts w:ascii="Times New Roman" w:eastAsia="Times New Roman" w:hAnsi="Times New Roman"/>
          <w:sz w:val="24"/>
          <w:szCs w:val="24"/>
          <w:lang w:val="ro-RO"/>
        </w:rPr>
        <w:t xml:space="preserve">), art.11 alin.(1), art.27 alin.(1) </w:t>
      </w:r>
      <w:proofErr w:type="spellStart"/>
      <w:r w:rsidRPr="007F6022">
        <w:rPr>
          <w:rFonts w:ascii="Times New Roman" w:eastAsia="Times New Roman" w:hAnsi="Times New Roman"/>
          <w:sz w:val="24"/>
          <w:szCs w:val="24"/>
          <w:lang w:val="ro-RO"/>
        </w:rPr>
        <w:t>lit.c</w:t>
      </w:r>
      <w:proofErr w:type="spellEnd"/>
      <w:r w:rsidRPr="007F6022">
        <w:rPr>
          <w:rFonts w:ascii="Times New Roman" w:eastAsia="Times New Roman" w:hAnsi="Times New Roman"/>
          <w:sz w:val="24"/>
          <w:szCs w:val="24"/>
          <w:lang w:val="ro-RO"/>
        </w:rPr>
        <w:t xml:space="preserve">), art.44 </w:t>
      </w:r>
      <w:proofErr w:type="spellStart"/>
      <w:r w:rsidRPr="007F6022">
        <w:rPr>
          <w:rFonts w:ascii="Times New Roman" w:eastAsia="Times New Roman" w:hAnsi="Times New Roman"/>
          <w:sz w:val="24"/>
          <w:szCs w:val="24"/>
          <w:lang w:val="ro-RO"/>
        </w:rPr>
        <w:t>lit.a</w:t>
      </w:r>
      <w:proofErr w:type="spellEnd"/>
      <w:r w:rsidRPr="007F6022">
        <w:rPr>
          <w:rFonts w:ascii="Times New Roman" w:eastAsia="Times New Roman" w:hAnsi="Times New Roman"/>
          <w:sz w:val="24"/>
          <w:szCs w:val="24"/>
          <w:lang w:val="ro-RO"/>
        </w:rPr>
        <w:t xml:space="preserve">) din Legea nr.548-XIII din 21 iulie 1995 cu privire la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(republicată în Monitorul Oficial al Republicii Moldova, 2015, nr.297-300, art.544), cu modificările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completările ulterioare, art.60, 61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62 din Legea nr.202 din 6 octombrie 2017 privind activitatea băncilor (Monitorul Oficial al Republicii Moldova, 2017, nr.434-439, art.727), cu modificările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completările ulterioare, Comitetul executiv al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w:t>
      </w:r>
    </w:p>
    <w:p w14:paraId="5EDEFB11"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HOTĂRĂŞTE:</w:t>
      </w:r>
    </w:p>
    <w:p w14:paraId="2B52A79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w:t>
      </w:r>
      <w:r w:rsidRPr="007F6022">
        <w:rPr>
          <w:rFonts w:ascii="Times New Roman" w:eastAsia="Times New Roman" w:hAnsi="Times New Roman"/>
          <w:sz w:val="24"/>
          <w:szCs w:val="24"/>
          <w:lang w:val="ro-RO"/>
        </w:rPr>
        <w:t xml:space="preserve"> Se aprobă Regulamentul cu privire la fondurile proprii ale băncilor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capital, conform anexei.</w:t>
      </w:r>
    </w:p>
    <w:p w14:paraId="1CF46C0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w:t>
      </w:r>
      <w:r w:rsidRPr="007F6022">
        <w:rPr>
          <w:rFonts w:ascii="Times New Roman" w:eastAsia="Times New Roman" w:hAnsi="Times New Roman"/>
          <w:sz w:val="24"/>
          <w:szCs w:val="24"/>
          <w:lang w:val="ro-RO"/>
        </w:rPr>
        <w:t xml:space="preserve"> Se abrogă Regulamentul cu privire la </w:t>
      </w:r>
      <w:proofErr w:type="spellStart"/>
      <w:r w:rsidRPr="007F6022">
        <w:rPr>
          <w:rFonts w:ascii="Times New Roman" w:eastAsia="Times New Roman" w:hAnsi="Times New Roman"/>
          <w:sz w:val="24"/>
          <w:szCs w:val="24"/>
          <w:lang w:val="ro-RO"/>
        </w:rPr>
        <w:t>suficienţa</w:t>
      </w:r>
      <w:proofErr w:type="spellEnd"/>
      <w:r w:rsidRPr="007F6022">
        <w:rPr>
          <w:rFonts w:ascii="Times New Roman" w:eastAsia="Times New Roman" w:hAnsi="Times New Roman"/>
          <w:sz w:val="24"/>
          <w:szCs w:val="24"/>
          <w:lang w:val="ro-RO"/>
        </w:rPr>
        <w:t xml:space="preserve"> capitalului ponderat la risc, aprobat prin Hotărârea Consiliului de </w:t>
      </w:r>
      <w:proofErr w:type="spellStart"/>
      <w:r w:rsidRPr="007F6022">
        <w:rPr>
          <w:rFonts w:ascii="Times New Roman" w:eastAsia="Times New Roman" w:hAnsi="Times New Roman"/>
          <w:sz w:val="24"/>
          <w:szCs w:val="24"/>
          <w:lang w:val="ro-RO"/>
        </w:rPr>
        <w:t>administraţie</w:t>
      </w:r>
      <w:proofErr w:type="spellEnd"/>
      <w:r w:rsidRPr="007F6022">
        <w:rPr>
          <w:rFonts w:ascii="Times New Roman" w:eastAsia="Times New Roman" w:hAnsi="Times New Roman"/>
          <w:sz w:val="24"/>
          <w:szCs w:val="24"/>
          <w:lang w:val="ro-RO"/>
        </w:rPr>
        <w:t xml:space="preserve"> al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nr.269 din 17 octombrie 2001 (Monitorul Oficial al Republicii Moldova, 2001, nr.130, art.310), înregistrat la Ministerul </w:t>
      </w:r>
      <w:proofErr w:type="spellStart"/>
      <w:r w:rsidRPr="007F6022">
        <w:rPr>
          <w:rFonts w:ascii="Times New Roman" w:eastAsia="Times New Roman" w:hAnsi="Times New Roman"/>
          <w:sz w:val="24"/>
          <w:szCs w:val="24"/>
          <w:lang w:val="ro-RO"/>
        </w:rPr>
        <w:t>Justiţiei</w:t>
      </w:r>
      <w:proofErr w:type="spellEnd"/>
      <w:r w:rsidRPr="007F6022">
        <w:rPr>
          <w:rFonts w:ascii="Times New Roman" w:eastAsia="Times New Roman" w:hAnsi="Times New Roman"/>
          <w:sz w:val="24"/>
          <w:szCs w:val="24"/>
          <w:lang w:val="ro-RO"/>
        </w:rPr>
        <w:t xml:space="preserve"> al Republicii Moldova la 4 mai 2010 cu nr.749, cu modificările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completările ulterioare.</w:t>
      </w:r>
    </w:p>
    <w:p w14:paraId="67E215E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w:t>
      </w:r>
      <w:r w:rsidRPr="007F6022">
        <w:rPr>
          <w:rFonts w:ascii="Times New Roman" w:eastAsia="Times New Roman" w:hAnsi="Times New Roman"/>
          <w:sz w:val="24"/>
          <w:szCs w:val="24"/>
          <w:lang w:val="ro-RO"/>
        </w:rPr>
        <w:t xml:space="preserve"> De la data intrării în vigoare a prezentei hotărâri băncile vor asigura conformarea </w:t>
      </w:r>
      <w:proofErr w:type="spellStart"/>
      <w:r w:rsidRPr="007F6022">
        <w:rPr>
          <w:rFonts w:ascii="Times New Roman" w:eastAsia="Times New Roman" w:hAnsi="Times New Roman"/>
          <w:sz w:val="24"/>
          <w:szCs w:val="24"/>
          <w:lang w:val="ro-RO"/>
        </w:rPr>
        <w:t>activităţii</w:t>
      </w:r>
      <w:proofErr w:type="spellEnd"/>
      <w:r w:rsidRPr="007F6022">
        <w:rPr>
          <w:rFonts w:ascii="Times New Roman" w:eastAsia="Times New Roman" w:hAnsi="Times New Roman"/>
          <w:sz w:val="24"/>
          <w:szCs w:val="24"/>
          <w:lang w:val="ro-RO"/>
        </w:rPr>
        <w:t xml:space="preserve"> lor, inclusiv a politicilor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regulamentelor interne cu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acestuia.</w:t>
      </w:r>
    </w:p>
    <w:p w14:paraId="676EF6F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w:t>
      </w:r>
      <w:r w:rsidRPr="007F6022">
        <w:rPr>
          <w:rFonts w:ascii="Times New Roman" w:eastAsia="Times New Roman" w:hAnsi="Times New Roman"/>
          <w:sz w:val="24"/>
          <w:szCs w:val="24"/>
          <w:lang w:val="ro-RO"/>
        </w:rPr>
        <w:t xml:space="preserve"> Capitalul propriu subscris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conturile de prime de emisiune aferente, care au fost calificate drept capital de gradul I în conformitate cu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regulamentului indicat la punctul 2, se califică drept elemente de fonduri proprii de nivel 1 de bază, chiar dacă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16 din regulamentul indicat la punctul 1 nu sunt îndeplinite.</w:t>
      </w:r>
    </w:p>
    <w:p w14:paraId="2705367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w:t>
      </w:r>
      <w:r w:rsidRPr="007F6022">
        <w:rPr>
          <w:rFonts w:ascii="Times New Roman" w:eastAsia="Times New Roman" w:hAnsi="Times New Roman"/>
          <w:sz w:val="24"/>
          <w:szCs w:val="24"/>
          <w:lang w:val="ro-RO"/>
        </w:rPr>
        <w:t xml:space="preserve"> Elementele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conturile de prime de emisiune aferente, care au fost calificate drept capital de gradul II în conformitate cu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regulamentului indicat la punctul 2, se califică drept elemente de fonduri proprii de nivel 2, chiar dacă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97 din regulamentul indicat la punctul 1 nu sunt îndeplinite.</w:t>
      </w:r>
    </w:p>
    <w:p w14:paraId="0E07AA8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w:t>
      </w:r>
      <w:r w:rsidRPr="007F6022">
        <w:rPr>
          <w:rFonts w:ascii="Times New Roman" w:eastAsia="Times New Roman" w:hAnsi="Times New Roman"/>
          <w:sz w:val="24"/>
          <w:szCs w:val="24"/>
          <w:lang w:val="ro-RO"/>
        </w:rPr>
        <w:t xml:space="preserve"> Profiturile intermediare, </w:t>
      </w:r>
      <w:proofErr w:type="spellStart"/>
      <w:r w:rsidRPr="007F6022">
        <w:rPr>
          <w:rFonts w:ascii="Times New Roman" w:eastAsia="Times New Roman" w:hAnsi="Times New Roman"/>
          <w:sz w:val="24"/>
          <w:szCs w:val="24"/>
          <w:lang w:val="ro-RO"/>
        </w:rPr>
        <w:t>obţinute</w:t>
      </w:r>
      <w:proofErr w:type="spellEnd"/>
      <w:r w:rsidRPr="007F6022">
        <w:rPr>
          <w:rFonts w:ascii="Times New Roman" w:eastAsia="Times New Roman" w:hAnsi="Times New Roman"/>
          <w:sz w:val="24"/>
          <w:szCs w:val="24"/>
          <w:lang w:val="ro-RO"/>
        </w:rPr>
        <w:t xml:space="preserve"> de bancă după intrarea în vigoare a prezentei hotărâri, vor fi incluse în calculul fondurilor proprii de nivel 1 de bază doar în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13 din regulamentul indicat la punctul 1.</w:t>
      </w:r>
    </w:p>
    <w:p w14:paraId="5724FBF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w:t>
      </w:r>
      <w:r w:rsidRPr="007F6022">
        <w:rPr>
          <w:rFonts w:ascii="Times New Roman" w:eastAsia="Times New Roman" w:hAnsi="Times New Roman"/>
          <w:sz w:val="24"/>
          <w:szCs w:val="24"/>
          <w:lang w:val="ro-RO"/>
        </w:rPr>
        <w:t xml:space="preserve"> Băncile vor revizui elementele de fonduri proprii în vederea determinării corespunderii acestora criteriilor de eligibilitate stabilite prin regulamentul indicat la punctul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după caz, în termen de cel mult 6 luni de la data intrării în vigoare a prezentei hotărâri, vor prezenta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un plan de ajustare etapizată a instrumentelor care nu corespund criteriilor de </w:t>
      </w:r>
      <w:r w:rsidRPr="007F6022">
        <w:rPr>
          <w:rFonts w:ascii="Times New Roman" w:eastAsia="Times New Roman" w:hAnsi="Times New Roman"/>
          <w:sz w:val="24"/>
          <w:szCs w:val="24"/>
          <w:lang w:val="ro-RO"/>
        </w:rPr>
        <w:lastRenderedPageBreak/>
        <w:t xml:space="preserve">eligibilitate, aprobat de consiliul băncii, dar care nu va </w:t>
      </w:r>
      <w:proofErr w:type="spellStart"/>
      <w:r w:rsidRPr="007F6022">
        <w:rPr>
          <w:rFonts w:ascii="Times New Roman" w:eastAsia="Times New Roman" w:hAnsi="Times New Roman"/>
          <w:sz w:val="24"/>
          <w:szCs w:val="24"/>
          <w:lang w:val="ro-RO"/>
        </w:rPr>
        <w:t>depăşi</w:t>
      </w:r>
      <w:proofErr w:type="spellEnd"/>
      <w:r w:rsidRPr="007F6022">
        <w:rPr>
          <w:rFonts w:ascii="Times New Roman" w:eastAsia="Times New Roman" w:hAnsi="Times New Roman"/>
          <w:sz w:val="24"/>
          <w:szCs w:val="24"/>
          <w:lang w:val="ro-RO"/>
        </w:rPr>
        <w:t xml:space="preserve"> termenul de 3 ani de la data intrării în vigoare a prezentei hotărâri.</w:t>
      </w:r>
    </w:p>
    <w:p w14:paraId="40E227A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w:t>
      </w:r>
      <w:r w:rsidRPr="007F6022">
        <w:rPr>
          <w:rFonts w:ascii="Times New Roman" w:eastAsia="Times New Roman" w:hAnsi="Times New Roman"/>
          <w:sz w:val="24"/>
          <w:szCs w:val="24"/>
          <w:lang w:val="ro-RO"/>
        </w:rPr>
        <w:t xml:space="preserve"> La expirarea termenului de 3 ani de la data intrării în vigoare a prezentei hotărâri, instrumentele care nu vor corespunde criteriilor de eligibilitate, prevăzute în regulamentul indicat la punctul 1 nu vor fi incluse în fondurile proprii.</w:t>
      </w:r>
    </w:p>
    <w:p w14:paraId="3F1879C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w:t>
      </w:r>
      <w:r w:rsidRPr="007F6022">
        <w:rPr>
          <w:rFonts w:ascii="Times New Roman" w:eastAsia="Times New Roman" w:hAnsi="Times New Roman"/>
          <w:sz w:val="24"/>
          <w:szCs w:val="24"/>
          <w:lang w:val="ro-RO"/>
        </w:rPr>
        <w:t xml:space="preserve"> Prin derogare de la punctul 3, nu se consideră încălcare, pe perioada de până la 30 iulie 2019, nerespectarea de către bancă, la </w:t>
      </w:r>
      <w:proofErr w:type="spellStart"/>
      <w:r w:rsidRPr="007F6022">
        <w:rPr>
          <w:rFonts w:ascii="Times New Roman" w:eastAsia="Times New Roman" w:hAnsi="Times New Roman"/>
          <w:sz w:val="24"/>
          <w:szCs w:val="24"/>
          <w:lang w:val="ro-RO"/>
        </w:rPr>
        <w:t>situaţia</w:t>
      </w:r>
      <w:proofErr w:type="spellEnd"/>
      <w:r w:rsidRPr="007F6022">
        <w:rPr>
          <w:rFonts w:ascii="Times New Roman" w:eastAsia="Times New Roman" w:hAnsi="Times New Roman"/>
          <w:sz w:val="24"/>
          <w:szCs w:val="24"/>
          <w:lang w:val="ro-RO"/>
        </w:rPr>
        <w:t xml:space="preserve"> din 30 iulie 2018, a indicatorilor de </w:t>
      </w:r>
      <w:proofErr w:type="spellStart"/>
      <w:r w:rsidRPr="007F6022">
        <w:rPr>
          <w:rFonts w:ascii="Times New Roman" w:eastAsia="Times New Roman" w:hAnsi="Times New Roman"/>
          <w:sz w:val="24"/>
          <w:szCs w:val="24"/>
          <w:lang w:val="ro-RO"/>
        </w:rPr>
        <w:t>prudenţă</w:t>
      </w:r>
      <w:proofErr w:type="spellEnd"/>
      <w:r w:rsidRPr="007F6022">
        <w:rPr>
          <w:rFonts w:ascii="Times New Roman" w:eastAsia="Times New Roman" w:hAnsi="Times New Roman"/>
          <w:sz w:val="24"/>
          <w:szCs w:val="24"/>
          <w:lang w:val="ro-RO"/>
        </w:rPr>
        <w:t xml:space="preserve">, în cazul încălcărilor rezultate din determinarea mărimii fondurilor proprii în conformitate cu prevederile regulamentului indicat la punctul 1. Banca, care la data intrării în vigoare a prezentei hotărâri nu respectă indicatorii de </w:t>
      </w:r>
      <w:proofErr w:type="spellStart"/>
      <w:r w:rsidRPr="007F6022">
        <w:rPr>
          <w:rFonts w:ascii="Times New Roman" w:eastAsia="Times New Roman" w:hAnsi="Times New Roman"/>
          <w:sz w:val="24"/>
          <w:szCs w:val="24"/>
          <w:lang w:val="ro-RO"/>
        </w:rPr>
        <w:t>prudenţă</w:t>
      </w:r>
      <w:proofErr w:type="spellEnd"/>
      <w:r w:rsidRPr="007F6022">
        <w:rPr>
          <w:rFonts w:ascii="Times New Roman" w:eastAsia="Times New Roman" w:hAnsi="Times New Roman"/>
          <w:sz w:val="24"/>
          <w:szCs w:val="24"/>
          <w:lang w:val="ro-RO"/>
        </w:rPr>
        <w:t xml:space="preserve"> ca rezultat al determinării fondurilor proprii în conformitate cu prevederile regulamentului indicat la punctul 1, va prezenta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 termen de cel mult 3 luni de la data intrării în vigoare a prezentei hotărâri, un plan de </w:t>
      </w:r>
      <w:proofErr w:type="spellStart"/>
      <w:r w:rsidRPr="007F6022">
        <w:rPr>
          <w:rFonts w:ascii="Times New Roman" w:eastAsia="Times New Roman" w:hAnsi="Times New Roman"/>
          <w:sz w:val="24"/>
          <w:szCs w:val="24"/>
          <w:lang w:val="ro-RO"/>
        </w:rPr>
        <w:t>acţiuni</w:t>
      </w:r>
      <w:proofErr w:type="spellEnd"/>
      <w:r w:rsidRPr="007F6022">
        <w:rPr>
          <w:rFonts w:ascii="Times New Roman" w:eastAsia="Times New Roman" w:hAnsi="Times New Roman"/>
          <w:sz w:val="24"/>
          <w:szCs w:val="24"/>
          <w:lang w:val="ro-RO"/>
        </w:rPr>
        <w:t xml:space="preserve"> pentru o perioadă de până la 30 iulie 2019, care va cuprinde măsuri de conformare cu limitele indicatorilor de </w:t>
      </w:r>
      <w:proofErr w:type="spellStart"/>
      <w:r w:rsidRPr="007F6022">
        <w:rPr>
          <w:rFonts w:ascii="Times New Roman" w:eastAsia="Times New Roman" w:hAnsi="Times New Roman"/>
          <w:sz w:val="24"/>
          <w:szCs w:val="24"/>
          <w:lang w:val="ro-RO"/>
        </w:rPr>
        <w:t>prudenţă</w:t>
      </w:r>
      <w:proofErr w:type="spellEnd"/>
      <w:r w:rsidRPr="007F6022">
        <w:rPr>
          <w:rFonts w:ascii="Times New Roman" w:eastAsia="Times New Roman" w:hAnsi="Times New Roman"/>
          <w:sz w:val="24"/>
          <w:szCs w:val="24"/>
          <w:lang w:val="ro-RO"/>
        </w:rPr>
        <w:t xml:space="preserve"> respectivi.</w:t>
      </w:r>
    </w:p>
    <w:p w14:paraId="29058D8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w:t>
      </w:r>
      <w:r w:rsidRPr="007F6022">
        <w:rPr>
          <w:rFonts w:ascii="Times New Roman" w:eastAsia="Times New Roman" w:hAnsi="Times New Roman"/>
          <w:sz w:val="24"/>
          <w:szCs w:val="24"/>
          <w:lang w:val="ro-RO"/>
        </w:rPr>
        <w:t xml:space="preserve"> Băncile, cărora la </w:t>
      </w:r>
      <w:proofErr w:type="spellStart"/>
      <w:r w:rsidRPr="007F6022">
        <w:rPr>
          <w:rFonts w:ascii="Times New Roman" w:eastAsia="Times New Roman" w:hAnsi="Times New Roman"/>
          <w:sz w:val="24"/>
          <w:szCs w:val="24"/>
          <w:lang w:val="ro-RO"/>
        </w:rPr>
        <w:t>situaţia</w:t>
      </w:r>
      <w:proofErr w:type="spellEnd"/>
      <w:r w:rsidRPr="007F6022">
        <w:rPr>
          <w:rFonts w:ascii="Times New Roman" w:eastAsia="Times New Roman" w:hAnsi="Times New Roman"/>
          <w:sz w:val="24"/>
          <w:szCs w:val="24"/>
          <w:lang w:val="ro-RO"/>
        </w:rPr>
        <w:t xml:space="preserve"> din 30 iulie 2018 le-au fost prescrise </w:t>
      </w:r>
      <w:proofErr w:type="spellStart"/>
      <w:r w:rsidRPr="007F6022">
        <w:rPr>
          <w:rFonts w:ascii="Times New Roman" w:eastAsia="Times New Roman" w:hAnsi="Times New Roman"/>
          <w:sz w:val="24"/>
          <w:szCs w:val="24"/>
          <w:lang w:val="ro-RO"/>
        </w:rPr>
        <w:t>cerinţe</w:t>
      </w:r>
      <w:proofErr w:type="spellEnd"/>
      <w:r w:rsidRPr="007F6022">
        <w:rPr>
          <w:rFonts w:ascii="Times New Roman" w:eastAsia="Times New Roman" w:hAnsi="Times New Roman"/>
          <w:sz w:val="24"/>
          <w:szCs w:val="24"/>
          <w:lang w:val="ro-RO"/>
        </w:rPr>
        <w:t xml:space="preserve"> de elaborare a planurilor de conformare cu anumite limite, raportate la capital, al căror termen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30 iulie 2019, </w:t>
      </w:r>
      <w:proofErr w:type="spellStart"/>
      <w:r w:rsidRPr="007F6022">
        <w:rPr>
          <w:rFonts w:ascii="Times New Roman" w:eastAsia="Times New Roman" w:hAnsi="Times New Roman"/>
          <w:sz w:val="24"/>
          <w:szCs w:val="24"/>
          <w:lang w:val="ro-RO"/>
        </w:rPr>
        <w:t>îşi</w:t>
      </w:r>
      <w:proofErr w:type="spellEnd"/>
      <w:r w:rsidRPr="007F6022">
        <w:rPr>
          <w:rFonts w:ascii="Times New Roman" w:eastAsia="Times New Roman" w:hAnsi="Times New Roman"/>
          <w:sz w:val="24"/>
          <w:szCs w:val="24"/>
          <w:lang w:val="ro-RO"/>
        </w:rPr>
        <w:t xml:space="preserve"> vor revizui planurile de conformare în vederea ajustării acestora noilor </w:t>
      </w:r>
      <w:proofErr w:type="spellStart"/>
      <w:r w:rsidRPr="007F6022">
        <w:rPr>
          <w:rFonts w:ascii="Times New Roman" w:eastAsia="Times New Roman" w:hAnsi="Times New Roman"/>
          <w:sz w:val="24"/>
          <w:szCs w:val="24"/>
          <w:lang w:val="ro-RO"/>
        </w:rPr>
        <w:t>cerinţe</w:t>
      </w:r>
      <w:proofErr w:type="spellEnd"/>
      <w:r w:rsidRPr="007F6022">
        <w:rPr>
          <w:rFonts w:ascii="Times New Roman" w:eastAsia="Times New Roman" w:hAnsi="Times New Roman"/>
          <w:sz w:val="24"/>
          <w:szCs w:val="24"/>
          <w:lang w:val="ro-RO"/>
        </w:rPr>
        <w:t xml:space="preserve"> aferente limitelor de raportare la fondurile proprii, fără modificarea termenului de realizare a planurilor elaborate.</w:t>
      </w:r>
    </w:p>
    <w:p w14:paraId="55136F0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w:t>
      </w:r>
      <w:r w:rsidRPr="007F6022">
        <w:rPr>
          <w:rFonts w:ascii="Times New Roman" w:eastAsia="Times New Roman" w:hAnsi="Times New Roman"/>
          <w:sz w:val="24"/>
          <w:szCs w:val="24"/>
          <w:lang w:val="ro-RO"/>
        </w:rPr>
        <w:t xml:space="preserve"> Prevederile punctelor 9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10 nu aduc atingere </w:t>
      </w:r>
      <w:proofErr w:type="spellStart"/>
      <w:r w:rsidRPr="007F6022">
        <w:rPr>
          <w:rFonts w:ascii="Times New Roman" w:eastAsia="Times New Roman" w:hAnsi="Times New Roman"/>
          <w:sz w:val="24"/>
          <w:szCs w:val="24"/>
          <w:lang w:val="ro-RO"/>
        </w:rPr>
        <w:t>competenţelor</w:t>
      </w:r>
      <w:proofErr w:type="spellEnd"/>
      <w:r w:rsidRPr="007F6022">
        <w:rPr>
          <w:rFonts w:ascii="Times New Roman" w:eastAsia="Times New Roman" w:hAnsi="Times New Roman"/>
          <w:sz w:val="24"/>
          <w:szCs w:val="24"/>
          <w:lang w:val="ro-RO"/>
        </w:rPr>
        <w:t xml:space="preserve">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privind aplicarea măsurilor de supraveghere, a </w:t>
      </w:r>
      <w:proofErr w:type="spellStart"/>
      <w:r w:rsidRPr="007F6022">
        <w:rPr>
          <w:rFonts w:ascii="Times New Roman" w:eastAsia="Times New Roman" w:hAnsi="Times New Roman"/>
          <w:sz w:val="24"/>
          <w:szCs w:val="24"/>
          <w:lang w:val="ro-RO"/>
        </w:rPr>
        <w:t>sancţiunilor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măsurilor </w:t>
      </w:r>
      <w:proofErr w:type="spellStart"/>
      <w:r w:rsidRPr="007F6022">
        <w:rPr>
          <w:rFonts w:ascii="Times New Roman" w:eastAsia="Times New Roman" w:hAnsi="Times New Roman"/>
          <w:sz w:val="24"/>
          <w:szCs w:val="24"/>
          <w:lang w:val="ro-RO"/>
        </w:rPr>
        <w:t>sancţionatoare</w:t>
      </w:r>
      <w:proofErr w:type="spellEnd"/>
      <w:r w:rsidRPr="007F6022">
        <w:rPr>
          <w:rFonts w:ascii="Times New Roman" w:eastAsia="Times New Roman" w:hAnsi="Times New Roman"/>
          <w:sz w:val="24"/>
          <w:szCs w:val="24"/>
          <w:lang w:val="ro-RO"/>
        </w:rPr>
        <w:t xml:space="preserve"> pentru încălcările comise de bancă.</w:t>
      </w:r>
    </w:p>
    <w:p w14:paraId="65962F9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w:t>
      </w:r>
      <w:r w:rsidRPr="007F6022">
        <w:rPr>
          <w:rFonts w:ascii="Times New Roman" w:eastAsia="Times New Roman" w:hAnsi="Times New Roman"/>
          <w:sz w:val="24"/>
          <w:szCs w:val="24"/>
          <w:lang w:val="ro-RO"/>
        </w:rPr>
        <w:t xml:space="preserve"> Orice referire sau trimitere, în actele normative ale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existente la data intrării în vigoare a prezentei hotărâri, la termenul "capitalul normativ total"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"CNT" se va considera ca </w:t>
      </w:r>
      <w:proofErr w:type="spellStart"/>
      <w:r w:rsidRPr="007F6022">
        <w:rPr>
          <w:rFonts w:ascii="Times New Roman" w:eastAsia="Times New Roman" w:hAnsi="Times New Roman"/>
          <w:sz w:val="24"/>
          <w:szCs w:val="24"/>
          <w:lang w:val="ro-RO"/>
        </w:rPr>
        <w:t>referinţă</w:t>
      </w:r>
      <w:proofErr w:type="spellEnd"/>
      <w:r w:rsidRPr="007F6022">
        <w:rPr>
          <w:rFonts w:ascii="Times New Roman" w:eastAsia="Times New Roman" w:hAnsi="Times New Roman"/>
          <w:sz w:val="24"/>
          <w:szCs w:val="24"/>
          <w:lang w:val="ro-RO"/>
        </w:rPr>
        <w:t xml:space="preserve"> la termenul "fondurile proprii", iar referirea la termenul "capitalul de gradul I", "capitalul de gradul întâi" se va considera ca </w:t>
      </w:r>
      <w:proofErr w:type="spellStart"/>
      <w:r w:rsidRPr="007F6022">
        <w:rPr>
          <w:rFonts w:ascii="Times New Roman" w:eastAsia="Times New Roman" w:hAnsi="Times New Roman"/>
          <w:sz w:val="24"/>
          <w:szCs w:val="24"/>
          <w:lang w:val="ro-RO"/>
        </w:rPr>
        <w:t>referinţă</w:t>
      </w:r>
      <w:proofErr w:type="spellEnd"/>
      <w:r w:rsidRPr="007F6022">
        <w:rPr>
          <w:rFonts w:ascii="Times New Roman" w:eastAsia="Times New Roman" w:hAnsi="Times New Roman"/>
          <w:sz w:val="24"/>
          <w:szCs w:val="24"/>
          <w:lang w:val="ro-RO"/>
        </w:rPr>
        <w:t xml:space="preserve"> la termenul "fondurile proprii de nivel 1 de bază".</w:t>
      </w:r>
    </w:p>
    <w:p w14:paraId="4DAD60F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w:t>
      </w:r>
      <w:r w:rsidRPr="007F6022">
        <w:rPr>
          <w:rFonts w:ascii="Times New Roman" w:eastAsia="Times New Roman" w:hAnsi="Times New Roman"/>
          <w:sz w:val="24"/>
          <w:szCs w:val="24"/>
          <w:lang w:val="ro-RO"/>
        </w:rPr>
        <w:t xml:space="preserve"> Prezenta hotărâre intră în vigoare la 30 iulie 2018.</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6156"/>
        <w:gridCol w:w="1943"/>
      </w:tblGrid>
      <w:tr w:rsidR="00EE3A83" w:rsidRPr="00792069" w14:paraId="1F988BE1" w14:textId="77777777" w:rsidTr="00EE3A83">
        <w:tc>
          <w:tcPr>
            <w:tcW w:w="0" w:type="auto"/>
            <w:tcBorders>
              <w:top w:val="nil"/>
              <w:left w:val="nil"/>
              <w:bottom w:val="nil"/>
              <w:right w:val="nil"/>
            </w:tcBorders>
            <w:tcMar>
              <w:top w:w="24" w:type="dxa"/>
              <w:left w:w="48" w:type="dxa"/>
              <w:bottom w:w="24" w:type="dxa"/>
              <w:right w:w="1680" w:type="dxa"/>
            </w:tcMar>
            <w:hideMark/>
          </w:tcPr>
          <w:p w14:paraId="0F6ECAA4" w14:textId="77777777" w:rsidR="00EE3A83" w:rsidRPr="007F6022" w:rsidRDefault="00EE3A83" w:rsidP="00EE3A83">
            <w:pPr>
              <w:spacing w:after="0" w:line="240" w:lineRule="auto"/>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PREŞEDINTELE</w:t>
            </w:r>
          </w:p>
        </w:tc>
        <w:tc>
          <w:tcPr>
            <w:tcW w:w="0" w:type="auto"/>
            <w:tcBorders>
              <w:top w:val="nil"/>
              <w:left w:val="nil"/>
              <w:bottom w:val="nil"/>
              <w:right w:val="nil"/>
            </w:tcBorders>
            <w:tcMar>
              <w:top w:w="24" w:type="dxa"/>
              <w:left w:w="48" w:type="dxa"/>
              <w:bottom w:w="24" w:type="dxa"/>
              <w:right w:w="48" w:type="dxa"/>
            </w:tcMar>
            <w:hideMark/>
          </w:tcPr>
          <w:p w14:paraId="2860AB4E" w14:textId="77777777" w:rsidR="00EE3A83" w:rsidRPr="007F6022" w:rsidRDefault="00EE3A83" w:rsidP="00EE3A83">
            <w:pPr>
              <w:spacing w:after="0" w:line="240" w:lineRule="auto"/>
              <w:rPr>
                <w:rFonts w:ascii="Times New Roman" w:eastAsia="Times New Roman" w:hAnsi="Times New Roman"/>
                <w:b/>
                <w:bCs/>
                <w:sz w:val="24"/>
                <w:szCs w:val="24"/>
                <w:lang w:val="ro-RO"/>
              </w:rPr>
            </w:pPr>
          </w:p>
        </w:tc>
      </w:tr>
      <w:tr w:rsidR="00EE3A83" w:rsidRPr="00792069" w14:paraId="3ADC3233" w14:textId="77777777" w:rsidTr="00EE3A83">
        <w:tc>
          <w:tcPr>
            <w:tcW w:w="0" w:type="auto"/>
            <w:tcBorders>
              <w:top w:val="nil"/>
              <w:left w:val="nil"/>
              <w:bottom w:val="nil"/>
              <w:right w:val="nil"/>
            </w:tcBorders>
            <w:tcMar>
              <w:top w:w="24" w:type="dxa"/>
              <w:left w:w="48" w:type="dxa"/>
              <w:bottom w:w="24" w:type="dxa"/>
              <w:right w:w="1680" w:type="dxa"/>
            </w:tcMar>
            <w:hideMark/>
          </w:tcPr>
          <w:p w14:paraId="3A3B0796" w14:textId="77777777" w:rsidR="00EE3A83" w:rsidRPr="007F6022" w:rsidRDefault="00EE3A83" w:rsidP="00EE3A83">
            <w:pPr>
              <w:spacing w:after="0" w:line="240" w:lineRule="auto"/>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COMITETULUI EXECUTIV</w:t>
            </w:r>
          </w:p>
        </w:tc>
        <w:tc>
          <w:tcPr>
            <w:tcW w:w="0" w:type="auto"/>
            <w:tcBorders>
              <w:top w:val="nil"/>
              <w:left w:val="nil"/>
              <w:bottom w:val="nil"/>
              <w:right w:val="nil"/>
            </w:tcBorders>
            <w:tcMar>
              <w:top w:w="24" w:type="dxa"/>
              <w:left w:w="48" w:type="dxa"/>
              <w:bottom w:w="24" w:type="dxa"/>
              <w:right w:w="48" w:type="dxa"/>
            </w:tcMar>
            <w:hideMark/>
          </w:tcPr>
          <w:p w14:paraId="059EDEF6" w14:textId="77777777" w:rsidR="00EE3A83" w:rsidRPr="007F6022" w:rsidRDefault="00EE3A83" w:rsidP="00EE3A83">
            <w:pPr>
              <w:spacing w:after="0" w:line="240" w:lineRule="auto"/>
              <w:rPr>
                <w:rFonts w:ascii="Times New Roman" w:eastAsia="Times New Roman" w:hAnsi="Times New Roman"/>
                <w:b/>
                <w:bCs/>
                <w:sz w:val="24"/>
                <w:szCs w:val="24"/>
                <w:lang w:val="ro-RO"/>
              </w:rPr>
            </w:pPr>
          </w:p>
        </w:tc>
      </w:tr>
      <w:tr w:rsidR="00EE3A83" w:rsidRPr="00792069" w14:paraId="0EDFA140" w14:textId="77777777" w:rsidTr="00EE3A83">
        <w:tc>
          <w:tcPr>
            <w:tcW w:w="0" w:type="auto"/>
            <w:tcBorders>
              <w:top w:val="nil"/>
              <w:left w:val="nil"/>
              <w:bottom w:val="nil"/>
              <w:right w:val="nil"/>
            </w:tcBorders>
            <w:tcMar>
              <w:top w:w="24" w:type="dxa"/>
              <w:left w:w="48" w:type="dxa"/>
              <w:bottom w:w="24" w:type="dxa"/>
              <w:right w:w="1680" w:type="dxa"/>
            </w:tcMar>
            <w:hideMark/>
          </w:tcPr>
          <w:p w14:paraId="2C7E9629" w14:textId="77777777" w:rsidR="00EE3A83" w:rsidRPr="007F6022" w:rsidRDefault="00EE3A83" w:rsidP="00EE3A83">
            <w:pPr>
              <w:spacing w:after="0" w:line="240" w:lineRule="auto"/>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AL BĂNCII NAŢIONALE A MOLDOVEI</w:t>
            </w:r>
          </w:p>
        </w:tc>
        <w:tc>
          <w:tcPr>
            <w:tcW w:w="0" w:type="auto"/>
            <w:tcBorders>
              <w:top w:val="nil"/>
              <w:left w:val="nil"/>
              <w:bottom w:val="nil"/>
              <w:right w:val="nil"/>
            </w:tcBorders>
            <w:tcMar>
              <w:top w:w="24" w:type="dxa"/>
              <w:left w:w="48" w:type="dxa"/>
              <w:bottom w:w="24" w:type="dxa"/>
              <w:right w:w="48" w:type="dxa"/>
            </w:tcMar>
            <w:hideMark/>
          </w:tcPr>
          <w:p w14:paraId="0F536F40" w14:textId="77777777" w:rsidR="00EE3A83" w:rsidRPr="007F6022" w:rsidRDefault="00EE3A83" w:rsidP="00EE3A83">
            <w:pPr>
              <w:spacing w:after="0" w:line="240" w:lineRule="auto"/>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Sergiu CIOCLEA</w:t>
            </w:r>
          </w:p>
        </w:tc>
      </w:tr>
      <w:tr w:rsidR="00EE3A83" w:rsidRPr="00792069" w14:paraId="298D26C7" w14:textId="77777777" w:rsidTr="00EE3A83">
        <w:tc>
          <w:tcPr>
            <w:tcW w:w="0" w:type="auto"/>
            <w:gridSpan w:val="2"/>
            <w:tcBorders>
              <w:top w:val="nil"/>
              <w:left w:val="nil"/>
              <w:bottom w:val="nil"/>
              <w:right w:val="nil"/>
            </w:tcBorders>
            <w:tcMar>
              <w:top w:w="120" w:type="dxa"/>
              <w:left w:w="48" w:type="dxa"/>
              <w:bottom w:w="24" w:type="dxa"/>
              <w:right w:w="48" w:type="dxa"/>
            </w:tcMar>
            <w:hideMark/>
          </w:tcPr>
          <w:p w14:paraId="3439D42A" w14:textId="77777777" w:rsidR="00EE3A83" w:rsidRPr="007F6022" w:rsidRDefault="00EE3A83" w:rsidP="00EE3A83">
            <w:pPr>
              <w:spacing w:after="0" w:line="240" w:lineRule="auto"/>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Nr.109. </w:t>
            </w:r>
            <w:proofErr w:type="spellStart"/>
            <w:r w:rsidRPr="007F6022">
              <w:rPr>
                <w:rFonts w:ascii="Times New Roman" w:eastAsia="Times New Roman" w:hAnsi="Times New Roman"/>
                <w:b/>
                <w:bCs/>
                <w:sz w:val="24"/>
                <w:szCs w:val="24"/>
                <w:lang w:val="ro-RO"/>
              </w:rPr>
              <w:t>Chişinău</w:t>
            </w:r>
            <w:proofErr w:type="spellEnd"/>
            <w:r w:rsidRPr="007F6022">
              <w:rPr>
                <w:rFonts w:ascii="Times New Roman" w:eastAsia="Times New Roman" w:hAnsi="Times New Roman"/>
                <w:b/>
                <w:bCs/>
                <w:sz w:val="24"/>
                <w:szCs w:val="24"/>
                <w:lang w:val="ro-RO"/>
              </w:rPr>
              <w:t>, 24 mai 2018.</w:t>
            </w:r>
          </w:p>
        </w:tc>
      </w:tr>
    </w:tbl>
    <w:p w14:paraId="271559C4" w14:textId="77777777" w:rsidR="00FC23CB"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92173E4" w14:textId="77777777" w:rsidR="00FC23CB" w:rsidRDefault="00FC23CB">
      <w:pPr>
        <w:rPr>
          <w:rFonts w:ascii="Times New Roman" w:eastAsia="Times New Roman" w:hAnsi="Times New Roman"/>
          <w:sz w:val="24"/>
          <w:szCs w:val="24"/>
          <w:lang w:val="ro-RO"/>
        </w:rPr>
      </w:pPr>
      <w:r>
        <w:rPr>
          <w:rFonts w:ascii="Times New Roman" w:eastAsia="Times New Roman" w:hAnsi="Times New Roman"/>
          <w:sz w:val="24"/>
          <w:szCs w:val="24"/>
          <w:lang w:val="ro-RO"/>
        </w:rPr>
        <w:br w:type="page"/>
      </w:r>
    </w:p>
    <w:p w14:paraId="1367DACE" w14:textId="77777777" w:rsidR="00EE3A83" w:rsidRPr="007F6022" w:rsidRDefault="00EE3A83" w:rsidP="00EE3A83">
      <w:pPr>
        <w:spacing w:after="0" w:line="240" w:lineRule="auto"/>
        <w:jc w:val="right"/>
        <w:rPr>
          <w:rFonts w:ascii="Times New Roman" w:eastAsia="Times New Roman" w:hAnsi="Times New Roman"/>
          <w:sz w:val="24"/>
          <w:szCs w:val="24"/>
          <w:lang w:val="ro-RO"/>
        </w:rPr>
      </w:pPr>
    </w:p>
    <w:p w14:paraId="1241D6BF"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Aprobat</w:t>
      </w:r>
    </w:p>
    <w:p w14:paraId="02D822ED"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prin Hotărârea Comitetului executiv</w:t>
      </w:r>
    </w:p>
    <w:p w14:paraId="38C080CA"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al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w:t>
      </w:r>
    </w:p>
    <w:p w14:paraId="4C19A30C"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nr.109 din 24 mai 2018</w:t>
      </w:r>
    </w:p>
    <w:p w14:paraId="0E90CFC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64803659"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REGULAMENT</w:t>
      </w:r>
    </w:p>
    <w:p w14:paraId="25B1D67D"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cu privire la fondurile proprii ale băncilor </w:t>
      </w: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w:t>
      </w:r>
      <w:proofErr w:type="spellStart"/>
      <w:r w:rsidRPr="007F6022">
        <w:rPr>
          <w:rFonts w:ascii="Times New Roman" w:eastAsia="Times New Roman" w:hAnsi="Times New Roman"/>
          <w:b/>
          <w:bCs/>
          <w:sz w:val="24"/>
          <w:szCs w:val="24"/>
          <w:lang w:val="ro-RO"/>
        </w:rPr>
        <w:t>cerinţele</w:t>
      </w:r>
      <w:proofErr w:type="spellEnd"/>
      <w:r w:rsidRPr="007F6022">
        <w:rPr>
          <w:rFonts w:ascii="Times New Roman" w:eastAsia="Times New Roman" w:hAnsi="Times New Roman"/>
          <w:b/>
          <w:bCs/>
          <w:sz w:val="24"/>
          <w:szCs w:val="24"/>
          <w:lang w:val="ro-RO"/>
        </w:rPr>
        <w:t xml:space="preserve"> de capital</w:t>
      </w:r>
    </w:p>
    <w:p w14:paraId="327E514D"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3301D34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Prezentul regulament transpune:</w:t>
      </w:r>
    </w:p>
    <w:p w14:paraId="681368F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art.4 (1) pct.(102)-(104), pct.(107)-(114), pct.(117)-(</w:t>
      </w:r>
      <w:r w:rsidR="007F6022" w:rsidRPr="007F6022">
        <w:rPr>
          <w:rFonts w:ascii="Times New Roman" w:eastAsia="Times New Roman" w:hAnsi="Times New Roman"/>
          <w:sz w:val="24"/>
          <w:szCs w:val="24"/>
          <w:lang w:val="ro-RO"/>
        </w:rPr>
        <w:t>120</w:t>
      </w:r>
      <w:r w:rsidRPr="007F6022">
        <w:rPr>
          <w:rFonts w:ascii="Times New Roman" w:eastAsia="Times New Roman" w:hAnsi="Times New Roman"/>
          <w:sz w:val="24"/>
          <w:szCs w:val="24"/>
          <w:lang w:val="ro-RO"/>
        </w:rPr>
        <w:t xml:space="preserve">), pct.(122), pct.(126), pct.(128), art.25, art.26 (1)-(3), art.28, art.30, art.31, art.33-39, art.41-48, art.50-75, art.77-79, </w:t>
      </w:r>
      <w:r w:rsidR="007F6022" w:rsidRPr="007F6022">
        <w:rPr>
          <w:rFonts w:ascii="Times New Roman" w:eastAsia="Times New Roman" w:hAnsi="Times New Roman"/>
          <w:sz w:val="24"/>
          <w:szCs w:val="24"/>
          <w:lang w:val="ro-RO"/>
        </w:rPr>
        <w:t>art. 81, art. 82, art. 84 alin (1)</w:t>
      </w:r>
      <w:r w:rsidR="001C546F">
        <w:rPr>
          <w:rFonts w:ascii="Times New Roman" w:eastAsia="Times New Roman" w:hAnsi="Times New Roman"/>
          <w:sz w:val="24"/>
          <w:szCs w:val="24"/>
          <w:lang w:val="ro-RO"/>
        </w:rPr>
        <w:t xml:space="preserve"> și (5), art. 85 alin (1)</w:t>
      </w:r>
      <w:r w:rsidR="007F6022" w:rsidRPr="007F6022">
        <w:rPr>
          <w:rFonts w:ascii="Times New Roman" w:eastAsia="Times New Roman" w:hAnsi="Times New Roman"/>
          <w:sz w:val="24"/>
          <w:szCs w:val="24"/>
          <w:lang w:val="ro-RO"/>
        </w:rPr>
        <w:t xml:space="preserve">, art. 86, art. 87 alin (1), art. 88, </w:t>
      </w:r>
      <w:r w:rsidRPr="007F6022">
        <w:rPr>
          <w:rFonts w:ascii="Times New Roman" w:eastAsia="Times New Roman" w:hAnsi="Times New Roman"/>
          <w:sz w:val="24"/>
          <w:szCs w:val="24"/>
          <w:lang w:val="ro-RO"/>
        </w:rPr>
        <w:t xml:space="preserve">art.92-94 art.99 (1) din Regulamentul nr.575/2013 al Parlamentului European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 Consiliului din 26 iunie 2013 privind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prudenţiale</w:t>
      </w:r>
      <w:proofErr w:type="spellEnd"/>
      <w:r w:rsidRPr="007F6022">
        <w:rPr>
          <w:rFonts w:ascii="Times New Roman" w:eastAsia="Times New Roman" w:hAnsi="Times New Roman"/>
          <w:sz w:val="24"/>
          <w:szCs w:val="24"/>
          <w:lang w:val="ro-RO"/>
        </w:rPr>
        <w:t xml:space="preserve"> pentru </w:t>
      </w:r>
      <w:proofErr w:type="spellStart"/>
      <w:r w:rsidRPr="007F6022">
        <w:rPr>
          <w:rFonts w:ascii="Times New Roman" w:eastAsia="Times New Roman" w:hAnsi="Times New Roman"/>
          <w:sz w:val="24"/>
          <w:szCs w:val="24"/>
          <w:lang w:val="ro-RO"/>
        </w:rPr>
        <w:t>instituţiile</w:t>
      </w:r>
      <w:proofErr w:type="spellEnd"/>
      <w:r w:rsidRPr="007F6022">
        <w:rPr>
          <w:rFonts w:ascii="Times New Roman" w:eastAsia="Times New Roman" w:hAnsi="Times New Roman"/>
          <w:sz w:val="24"/>
          <w:szCs w:val="24"/>
          <w:lang w:val="ro-RO"/>
        </w:rPr>
        <w:t xml:space="preserve"> de credit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firmele de </w:t>
      </w:r>
      <w:proofErr w:type="spellStart"/>
      <w:r w:rsidRPr="007F6022">
        <w:rPr>
          <w:rFonts w:ascii="Times New Roman" w:eastAsia="Times New Roman" w:hAnsi="Times New Roman"/>
          <w:sz w:val="24"/>
          <w:szCs w:val="24"/>
          <w:lang w:val="ro-RO"/>
        </w:rPr>
        <w:t>investiţii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modificare a Regulamentului (UE) nr.648/2012, publicat în Jurnalul Oficial al </w:t>
      </w:r>
      <w:proofErr w:type="spellStart"/>
      <w:r w:rsidRPr="007F6022">
        <w:rPr>
          <w:rFonts w:ascii="Times New Roman" w:eastAsia="Times New Roman" w:hAnsi="Times New Roman"/>
          <w:sz w:val="24"/>
          <w:szCs w:val="24"/>
          <w:lang w:val="ro-RO"/>
        </w:rPr>
        <w:t>Comunităţilor</w:t>
      </w:r>
      <w:proofErr w:type="spellEnd"/>
      <w:r w:rsidRPr="007F6022">
        <w:rPr>
          <w:rFonts w:ascii="Times New Roman" w:eastAsia="Times New Roman" w:hAnsi="Times New Roman"/>
          <w:sz w:val="24"/>
          <w:szCs w:val="24"/>
          <w:lang w:val="ro-RO"/>
        </w:rPr>
        <w:t xml:space="preserve"> Europene </w:t>
      </w:r>
      <w:proofErr w:type="spellStart"/>
      <w:r w:rsidRPr="007F6022">
        <w:rPr>
          <w:rFonts w:ascii="Times New Roman" w:eastAsia="Times New Roman" w:hAnsi="Times New Roman"/>
          <w:sz w:val="24"/>
          <w:szCs w:val="24"/>
          <w:lang w:val="ro-RO"/>
        </w:rPr>
        <w:t>nr.L</w:t>
      </w:r>
      <w:proofErr w:type="spellEnd"/>
      <w:r w:rsidRPr="007F6022">
        <w:rPr>
          <w:rFonts w:ascii="Times New Roman" w:eastAsia="Times New Roman" w:hAnsi="Times New Roman"/>
          <w:sz w:val="24"/>
          <w:szCs w:val="24"/>
          <w:lang w:val="ro-RO"/>
        </w:rPr>
        <w:t xml:space="preserve"> 176 din 27 iunie 2013, astfel cum a fost modificat prin Regulamentul delegat (UE) 2015/62 al Comisiei din 10 octombrie 2014;</w:t>
      </w:r>
    </w:p>
    <w:p w14:paraId="4BAEB69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art.2-3, art.7a, art.7b (1), art.8, art.9 (1)-(4), art.13-15a (1)-(2), art.15b-16 (1), art.20-23, art.24a (1), art.27-31</w:t>
      </w:r>
      <w:r w:rsidR="007F6022">
        <w:rPr>
          <w:rFonts w:ascii="Times New Roman" w:eastAsia="Times New Roman" w:hAnsi="Times New Roman"/>
          <w:sz w:val="24"/>
          <w:szCs w:val="24"/>
          <w:lang w:val="ro-RO"/>
        </w:rPr>
        <w:t>,</w:t>
      </w:r>
      <w:r w:rsidRPr="007F6022">
        <w:rPr>
          <w:rFonts w:ascii="Times New Roman" w:eastAsia="Times New Roman" w:hAnsi="Times New Roman"/>
          <w:sz w:val="24"/>
          <w:szCs w:val="24"/>
          <w:lang w:val="ro-RO"/>
        </w:rPr>
        <w:t xml:space="preserve"> art.33</w:t>
      </w:r>
      <w:r w:rsidR="007F6022" w:rsidRPr="007F6022">
        <w:rPr>
          <w:rFonts w:ascii="Times New Roman" w:hAnsi="Times New Roman"/>
          <w:sz w:val="24"/>
          <w:szCs w:val="24"/>
          <w:lang w:val="ro-RO"/>
        </w:rPr>
        <w:t xml:space="preserve"> și art. 34a alin. </w:t>
      </w:r>
      <w:r w:rsidR="001C546F">
        <w:rPr>
          <w:rFonts w:ascii="Times New Roman" w:eastAsia="Times New Roman" w:hAnsi="Times New Roman"/>
          <w:sz w:val="24"/>
          <w:szCs w:val="24"/>
          <w:lang w:val="ro-RO"/>
        </w:rPr>
        <w:t xml:space="preserve">(1), (3), (4), (6) și (7) </w:t>
      </w:r>
      <w:r w:rsidRPr="007F6022">
        <w:rPr>
          <w:rFonts w:ascii="Times New Roman" w:eastAsia="Times New Roman" w:hAnsi="Times New Roman"/>
          <w:sz w:val="24"/>
          <w:szCs w:val="24"/>
          <w:lang w:val="ro-RO"/>
        </w:rPr>
        <w:t xml:space="preserve">din Regulamentul delegat (UE) nr.241/2014 al Comisiei din 7 ianuarie 2014 de completare a Regulamentului (UE) nr.575/2013 al Parlamentului European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 Consiliului cu privire la standardele tehnice de reglementare pentru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în cazul </w:t>
      </w:r>
      <w:proofErr w:type="spellStart"/>
      <w:r w:rsidRPr="007F6022">
        <w:rPr>
          <w:rFonts w:ascii="Times New Roman" w:eastAsia="Times New Roman" w:hAnsi="Times New Roman"/>
          <w:sz w:val="24"/>
          <w:szCs w:val="24"/>
          <w:lang w:val="ro-RO"/>
        </w:rPr>
        <w:t>instituţiilor</w:t>
      </w:r>
      <w:proofErr w:type="spellEnd"/>
      <w:r w:rsidRPr="007F6022">
        <w:rPr>
          <w:rFonts w:ascii="Times New Roman" w:eastAsia="Times New Roman" w:hAnsi="Times New Roman"/>
          <w:sz w:val="24"/>
          <w:szCs w:val="24"/>
          <w:lang w:val="ro-RO"/>
        </w:rPr>
        <w:t xml:space="preserve">, publicat în Jurnalul Oficial al </w:t>
      </w:r>
      <w:proofErr w:type="spellStart"/>
      <w:r w:rsidRPr="007F6022">
        <w:rPr>
          <w:rFonts w:ascii="Times New Roman" w:eastAsia="Times New Roman" w:hAnsi="Times New Roman"/>
          <w:sz w:val="24"/>
          <w:szCs w:val="24"/>
          <w:lang w:val="ro-RO"/>
        </w:rPr>
        <w:t>Comunităţilor</w:t>
      </w:r>
      <w:proofErr w:type="spellEnd"/>
      <w:r w:rsidRPr="007F6022">
        <w:rPr>
          <w:rFonts w:ascii="Times New Roman" w:eastAsia="Times New Roman" w:hAnsi="Times New Roman"/>
          <w:sz w:val="24"/>
          <w:szCs w:val="24"/>
          <w:lang w:val="ro-RO"/>
        </w:rPr>
        <w:t xml:space="preserve"> Europene </w:t>
      </w:r>
      <w:proofErr w:type="spellStart"/>
      <w:r w:rsidRPr="007F6022">
        <w:rPr>
          <w:rFonts w:ascii="Times New Roman" w:eastAsia="Times New Roman" w:hAnsi="Times New Roman"/>
          <w:sz w:val="24"/>
          <w:szCs w:val="24"/>
          <w:lang w:val="ro-RO"/>
        </w:rPr>
        <w:t>nr.L</w:t>
      </w:r>
      <w:proofErr w:type="spellEnd"/>
      <w:r w:rsidRPr="007F6022">
        <w:rPr>
          <w:rFonts w:ascii="Times New Roman" w:eastAsia="Times New Roman" w:hAnsi="Times New Roman"/>
          <w:sz w:val="24"/>
          <w:szCs w:val="24"/>
          <w:lang w:val="ro-RO"/>
        </w:rPr>
        <w:t xml:space="preserve"> 148/4 din 20 mai 2014; Regulamentul delegat (UE) 2015/923 al Comisiei din 11 martie 2015 de modificare a Regulamentului delegat (UE) nr.241/2014 de completare a Regulamentului (UE) nr.575/2013 al Parlamentului European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 Consiliului cu privire la standardele tehnice de reglementare pentru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în cazul </w:t>
      </w:r>
      <w:proofErr w:type="spellStart"/>
      <w:r w:rsidRPr="007F6022">
        <w:rPr>
          <w:rFonts w:ascii="Times New Roman" w:eastAsia="Times New Roman" w:hAnsi="Times New Roman"/>
          <w:sz w:val="24"/>
          <w:szCs w:val="24"/>
          <w:lang w:val="ro-RO"/>
        </w:rPr>
        <w:t>instituţiilor</w:t>
      </w:r>
      <w:proofErr w:type="spellEnd"/>
      <w:r w:rsidRPr="007F6022">
        <w:rPr>
          <w:rFonts w:ascii="Times New Roman" w:eastAsia="Times New Roman" w:hAnsi="Times New Roman"/>
          <w:sz w:val="24"/>
          <w:szCs w:val="24"/>
          <w:lang w:val="ro-RO"/>
        </w:rPr>
        <w:t xml:space="preserve">, publicat în Jurnalul Oficial al </w:t>
      </w:r>
      <w:proofErr w:type="spellStart"/>
      <w:r w:rsidRPr="007F6022">
        <w:rPr>
          <w:rFonts w:ascii="Times New Roman" w:eastAsia="Times New Roman" w:hAnsi="Times New Roman"/>
          <w:sz w:val="24"/>
          <w:szCs w:val="24"/>
          <w:lang w:val="ro-RO"/>
        </w:rPr>
        <w:t>Comunităţilor</w:t>
      </w:r>
      <w:proofErr w:type="spellEnd"/>
      <w:r w:rsidRPr="007F6022">
        <w:rPr>
          <w:rFonts w:ascii="Times New Roman" w:eastAsia="Times New Roman" w:hAnsi="Times New Roman"/>
          <w:sz w:val="24"/>
          <w:szCs w:val="24"/>
          <w:lang w:val="ro-RO"/>
        </w:rPr>
        <w:t xml:space="preserve"> Europene </w:t>
      </w:r>
      <w:proofErr w:type="spellStart"/>
      <w:r w:rsidRPr="007F6022">
        <w:rPr>
          <w:rFonts w:ascii="Times New Roman" w:eastAsia="Times New Roman" w:hAnsi="Times New Roman"/>
          <w:sz w:val="24"/>
          <w:szCs w:val="24"/>
          <w:lang w:val="ro-RO"/>
        </w:rPr>
        <w:t>nr.L</w:t>
      </w:r>
      <w:proofErr w:type="spellEnd"/>
      <w:r w:rsidRPr="007F6022">
        <w:rPr>
          <w:rFonts w:ascii="Times New Roman" w:eastAsia="Times New Roman" w:hAnsi="Times New Roman"/>
          <w:sz w:val="24"/>
          <w:szCs w:val="24"/>
          <w:lang w:val="ro-RO"/>
        </w:rPr>
        <w:t xml:space="preserve"> 135 din 2 iunie 2015.</w:t>
      </w:r>
    </w:p>
    <w:p w14:paraId="089F265C" w14:textId="77777777" w:rsidR="00C64278" w:rsidRPr="001302F5" w:rsidRDefault="00C64278" w:rsidP="001302F5">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[Clauza de armonizare modificată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5C8F3BB0" w14:textId="77777777" w:rsidR="00EE3A83" w:rsidRPr="001302F5" w:rsidRDefault="00EE3A83" w:rsidP="00C64278">
      <w:pPr>
        <w:spacing w:after="0" w:line="240" w:lineRule="auto"/>
        <w:jc w:val="both"/>
        <w:rPr>
          <w:rFonts w:ascii="Times New Roman" w:eastAsia="Times New Roman" w:hAnsi="Times New Roman"/>
          <w:i/>
          <w:iCs/>
          <w:color w:val="663300"/>
          <w:sz w:val="24"/>
          <w:szCs w:val="24"/>
          <w:lang w:val="ro-RO"/>
        </w:rPr>
      </w:pPr>
    </w:p>
    <w:p w14:paraId="7DF1A57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I</w:t>
      </w:r>
    </w:p>
    <w:p w14:paraId="3A6631A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DISPOZIŢII GENERALE</w:t>
      </w:r>
    </w:p>
    <w:p w14:paraId="7D8BC914" w14:textId="77777777" w:rsidR="00EE3A83" w:rsidRDefault="00EE3A83" w:rsidP="00EE3A83">
      <w:pPr>
        <w:spacing w:after="0" w:line="240" w:lineRule="auto"/>
        <w:ind w:firstLine="567"/>
        <w:jc w:val="both"/>
        <w:rPr>
          <w:rFonts w:ascii="Times New Roman" w:hAnsi="Times New Roman"/>
          <w:sz w:val="24"/>
          <w:szCs w:val="24"/>
          <w:lang w:val="ro-MD"/>
        </w:rPr>
      </w:pPr>
      <w:r w:rsidRPr="007F6022">
        <w:rPr>
          <w:rFonts w:ascii="Times New Roman" w:eastAsia="Times New Roman" w:hAnsi="Times New Roman"/>
          <w:b/>
          <w:bCs/>
          <w:sz w:val="24"/>
          <w:szCs w:val="24"/>
          <w:lang w:val="ro-RO"/>
        </w:rPr>
        <w:t>1.</w:t>
      </w:r>
      <w:r w:rsidRPr="007F6022">
        <w:rPr>
          <w:rFonts w:ascii="Times New Roman" w:eastAsia="Times New Roman" w:hAnsi="Times New Roman"/>
          <w:sz w:val="24"/>
          <w:szCs w:val="24"/>
          <w:lang w:val="ro-RO"/>
        </w:rPr>
        <w:t xml:space="preserve"> Prezentul regulament reglementează metodologia de calcul al fondurilor proprii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fondurile proprii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elementele care intră în calculul fondurilor proprii, deducerile din elementele de fonduri proprii, reducerile din nivelurile de fonduri proprii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alte </w:t>
      </w:r>
      <w:proofErr w:type="spellStart"/>
      <w:r w:rsidRPr="007F6022">
        <w:rPr>
          <w:rFonts w:ascii="Times New Roman" w:eastAsia="Times New Roman" w:hAnsi="Times New Roman"/>
          <w:sz w:val="24"/>
          <w:szCs w:val="24"/>
          <w:lang w:val="ro-RO"/>
        </w:rPr>
        <w:t>cerinţe</w:t>
      </w:r>
      <w:proofErr w:type="spellEnd"/>
      <w:r w:rsidRPr="007F6022">
        <w:rPr>
          <w:rFonts w:ascii="Times New Roman" w:eastAsia="Times New Roman" w:hAnsi="Times New Roman"/>
          <w:sz w:val="24"/>
          <w:szCs w:val="24"/>
          <w:lang w:val="ro-RO"/>
        </w:rPr>
        <w:t xml:space="preserve"> de determinare a acestora</w:t>
      </w:r>
      <w:r w:rsidRPr="00937CD9">
        <w:rPr>
          <w:rFonts w:ascii="Times New Roman" w:eastAsia="Times New Roman" w:hAnsi="Times New Roman"/>
          <w:sz w:val="24"/>
          <w:szCs w:val="24"/>
          <w:lang w:val="ro-RO"/>
        </w:rPr>
        <w:t>.</w:t>
      </w:r>
      <w:r w:rsidR="00937CD9" w:rsidRPr="00937CD9">
        <w:rPr>
          <w:rFonts w:ascii="Times New Roman" w:eastAsia="Times New Roman" w:hAnsi="Times New Roman"/>
          <w:sz w:val="24"/>
          <w:szCs w:val="24"/>
          <w:lang w:val="ro-RO"/>
        </w:rPr>
        <w:t xml:space="preserve"> </w:t>
      </w:r>
      <w:r w:rsidR="00937CD9" w:rsidRPr="00937CD9">
        <w:rPr>
          <w:rFonts w:ascii="Times New Roman" w:hAnsi="Times New Roman"/>
          <w:sz w:val="24"/>
          <w:szCs w:val="24"/>
          <w:lang w:val="ro-MD"/>
        </w:rPr>
        <w:t>Prezentul regulament se aplică atât la nivel individual cât și la nivel consolidat</w:t>
      </w:r>
      <w:r w:rsidR="00937CD9">
        <w:rPr>
          <w:rFonts w:ascii="Times New Roman" w:hAnsi="Times New Roman"/>
          <w:sz w:val="24"/>
          <w:szCs w:val="24"/>
          <w:lang w:val="ro-MD"/>
        </w:rPr>
        <w:t>.</w:t>
      </w:r>
    </w:p>
    <w:p w14:paraId="76ADF64E" w14:textId="77777777" w:rsidR="00C64278" w:rsidRPr="001302F5" w:rsidRDefault="00C64278" w:rsidP="001302F5">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[Pct.1 completat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0ACEF9DD" w14:textId="77777777" w:rsidR="00C64278" w:rsidRPr="001302F5" w:rsidRDefault="00C64278" w:rsidP="001302F5">
      <w:pPr>
        <w:spacing w:after="0" w:line="240" w:lineRule="auto"/>
        <w:jc w:val="both"/>
        <w:rPr>
          <w:rFonts w:ascii="Times New Roman" w:eastAsia="Times New Roman" w:hAnsi="Times New Roman"/>
          <w:i/>
          <w:iCs/>
          <w:color w:val="663300"/>
          <w:sz w:val="24"/>
          <w:szCs w:val="24"/>
          <w:lang w:val="ro-RO"/>
        </w:rPr>
      </w:pPr>
    </w:p>
    <w:p w14:paraId="4154399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w:t>
      </w:r>
      <w:r w:rsidRPr="007F6022">
        <w:rPr>
          <w:rFonts w:ascii="Times New Roman" w:eastAsia="Times New Roman" w:hAnsi="Times New Roman"/>
          <w:sz w:val="24"/>
          <w:szCs w:val="24"/>
          <w:lang w:val="ro-RO"/>
        </w:rPr>
        <w:t xml:space="preserve"> Prezentul regulament se aplică băncilor cu sediul în Republica Moldova, sucursalelor în Republica Moldova ale băncilor din alte state, care sunt </w:t>
      </w:r>
      <w:proofErr w:type="spellStart"/>
      <w:r w:rsidRPr="007F6022">
        <w:rPr>
          <w:rFonts w:ascii="Times New Roman" w:eastAsia="Times New Roman" w:hAnsi="Times New Roman"/>
          <w:sz w:val="24"/>
          <w:szCs w:val="24"/>
          <w:lang w:val="ro-RO"/>
        </w:rPr>
        <w:t>licenţiate</w:t>
      </w:r>
      <w:proofErr w:type="spellEnd"/>
      <w:r w:rsidRPr="007F6022">
        <w:rPr>
          <w:rFonts w:ascii="Times New Roman" w:eastAsia="Times New Roman" w:hAnsi="Times New Roman"/>
          <w:sz w:val="24"/>
          <w:szCs w:val="24"/>
          <w:lang w:val="ro-RO"/>
        </w:rPr>
        <w:t xml:space="preserve"> de către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denumite în continuare "bănci".</w:t>
      </w:r>
    </w:p>
    <w:p w14:paraId="57318F4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w:t>
      </w:r>
      <w:r w:rsidRPr="007F6022">
        <w:rPr>
          <w:rFonts w:ascii="Times New Roman" w:eastAsia="Times New Roman" w:hAnsi="Times New Roman"/>
          <w:sz w:val="24"/>
          <w:szCs w:val="24"/>
          <w:lang w:val="ro-RO"/>
        </w:rPr>
        <w:t xml:space="preserve"> Prezentul regulament nu împiedică băncile să </w:t>
      </w:r>
      <w:proofErr w:type="spellStart"/>
      <w:r w:rsidRPr="007F6022">
        <w:rPr>
          <w:rFonts w:ascii="Times New Roman" w:eastAsia="Times New Roman" w:hAnsi="Times New Roman"/>
          <w:sz w:val="24"/>
          <w:szCs w:val="24"/>
          <w:lang w:val="ro-RO"/>
        </w:rPr>
        <w:t>deţină</w:t>
      </w:r>
      <w:proofErr w:type="spellEnd"/>
      <w:r w:rsidRPr="007F6022">
        <w:rPr>
          <w:rFonts w:ascii="Times New Roman" w:eastAsia="Times New Roman" w:hAnsi="Times New Roman"/>
          <w:sz w:val="24"/>
          <w:szCs w:val="24"/>
          <w:lang w:val="ro-RO"/>
        </w:rPr>
        <w:t xml:space="preserve"> fonduri proprii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componente ale acestora care </w:t>
      </w:r>
      <w:proofErr w:type="spellStart"/>
      <w:r w:rsidRPr="007F6022">
        <w:rPr>
          <w:rFonts w:ascii="Times New Roman" w:eastAsia="Times New Roman" w:hAnsi="Times New Roman"/>
          <w:sz w:val="24"/>
          <w:szCs w:val="24"/>
          <w:lang w:val="ro-RO"/>
        </w:rPr>
        <w:t>depăşesc</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prezentului regulament, sau să aplice măsuri mai stricte decât cele prevăzute de prezentul regulament.</w:t>
      </w:r>
    </w:p>
    <w:p w14:paraId="2352463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4.</w:t>
      </w:r>
      <w:r w:rsidRPr="007F6022">
        <w:rPr>
          <w:rFonts w:ascii="Times New Roman" w:eastAsia="Times New Roman" w:hAnsi="Times New Roman"/>
          <w:sz w:val="24"/>
          <w:szCs w:val="24"/>
          <w:lang w:val="ro-RO"/>
        </w:rPr>
        <w:t xml:space="preserve"> Termenii, </w:t>
      </w:r>
      <w:proofErr w:type="spellStart"/>
      <w:r w:rsidRPr="007F6022">
        <w:rPr>
          <w:rFonts w:ascii="Times New Roman" w:eastAsia="Times New Roman" w:hAnsi="Times New Roman"/>
          <w:sz w:val="24"/>
          <w:szCs w:val="24"/>
          <w:lang w:val="ro-RO"/>
        </w:rPr>
        <w:t>noţiunile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expresiile utilizate în prezentul regulament au </w:t>
      </w:r>
      <w:proofErr w:type="spellStart"/>
      <w:r w:rsidRPr="007F6022">
        <w:rPr>
          <w:rFonts w:ascii="Times New Roman" w:eastAsia="Times New Roman" w:hAnsi="Times New Roman"/>
          <w:sz w:val="24"/>
          <w:szCs w:val="24"/>
          <w:lang w:val="ro-RO"/>
        </w:rPr>
        <w:t>semnificaţia</w:t>
      </w:r>
      <w:proofErr w:type="spellEnd"/>
      <w:r w:rsidRPr="007F6022">
        <w:rPr>
          <w:rFonts w:ascii="Times New Roman" w:eastAsia="Times New Roman" w:hAnsi="Times New Roman"/>
          <w:sz w:val="24"/>
          <w:szCs w:val="24"/>
          <w:lang w:val="ro-RO"/>
        </w:rPr>
        <w:t xml:space="preserve"> celor prevăzute în Legea nr.202 din 6 octombrie 2017 privind activitatea băncilor. În sensul prezentului regulament, se aplică următoarele </w:t>
      </w:r>
      <w:proofErr w:type="spellStart"/>
      <w:r w:rsidRPr="007F6022">
        <w:rPr>
          <w:rFonts w:ascii="Times New Roman" w:eastAsia="Times New Roman" w:hAnsi="Times New Roman"/>
          <w:sz w:val="24"/>
          <w:szCs w:val="24"/>
          <w:lang w:val="ro-RO"/>
        </w:rPr>
        <w:t>definiţii</w:t>
      </w:r>
      <w:proofErr w:type="spellEnd"/>
      <w:r w:rsidRPr="007F6022">
        <w:rPr>
          <w:rFonts w:ascii="Times New Roman" w:eastAsia="Times New Roman" w:hAnsi="Times New Roman"/>
          <w:sz w:val="24"/>
          <w:szCs w:val="24"/>
          <w:lang w:val="ro-RO"/>
        </w:rPr>
        <w:t>:</w:t>
      </w:r>
    </w:p>
    <w:p w14:paraId="265CD1B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activele fondului de pensii cu beneficii determinate</w:t>
      </w:r>
      <w:r w:rsidRPr="007F6022">
        <w:rPr>
          <w:rFonts w:ascii="Times New Roman" w:eastAsia="Times New Roman" w:hAnsi="Times New Roman"/>
          <w:sz w:val="24"/>
          <w:szCs w:val="24"/>
          <w:lang w:val="ro-RO"/>
        </w:rPr>
        <w:t xml:space="preserve"> - activele unui plan sau fond de pensii cu beneficii determinate, după caz, calculate după ce s-a scăzut cuantumul </w:t>
      </w:r>
      <w:proofErr w:type="spellStart"/>
      <w:r w:rsidRPr="007F6022">
        <w:rPr>
          <w:rFonts w:ascii="Times New Roman" w:eastAsia="Times New Roman" w:hAnsi="Times New Roman"/>
          <w:sz w:val="24"/>
          <w:szCs w:val="24"/>
          <w:lang w:val="ro-RO"/>
        </w:rPr>
        <w:t>obligaţiilor</w:t>
      </w:r>
      <w:proofErr w:type="spellEnd"/>
      <w:r w:rsidRPr="007F6022">
        <w:rPr>
          <w:rFonts w:ascii="Times New Roman" w:eastAsia="Times New Roman" w:hAnsi="Times New Roman"/>
          <w:sz w:val="24"/>
          <w:szCs w:val="24"/>
          <w:lang w:val="ro-RO"/>
        </w:rPr>
        <w:t xml:space="preserve"> care decurg din </w:t>
      </w:r>
      <w:proofErr w:type="spellStart"/>
      <w:r w:rsidRPr="007F6022">
        <w:rPr>
          <w:rFonts w:ascii="Times New Roman" w:eastAsia="Times New Roman" w:hAnsi="Times New Roman"/>
          <w:sz w:val="24"/>
          <w:szCs w:val="24"/>
          <w:lang w:val="ro-RO"/>
        </w:rPr>
        <w:t>acelaşi</w:t>
      </w:r>
      <w:proofErr w:type="spellEnd"/>
      <w:r w:rsidRPr="007F6022">
        <w:rPr>
          <w:rFonts w:ascii="Times New Roman" w:eastAsia="Times New Roman" w:hAnsi="Times New Roman"/>
          <w:sz w:val="24"/>
          <w:szCs w:val="24"/>
          <w:lang w:val="ro-RO"/>
        </w:rPr>
        <w:t xml:space="preserve"> plan sau fond;</w:t>
      </w:r>
    </w:p>
    <w:p w14:paraId="51E677F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proofErr w:type="spellStart"/>
      <w:r w:rsidRPr="007F6022">
        <w:rPr>
          <w:rFonts w:ascii="Times New Roman" w:eastAsia="Times New Roman" w:hAnsi="Times New Roman"/>
          <w:b/>
          <w:bCs/>
          <w:sz w:val="24"/>
          <w:szCs w:val="24"/>
          <w:lang w:val="ro-RO"/>
        </w:rPr>
        <w:t>creanţe</w:t>
      </w:r>
      <w:proofErr w:type="spellEnd"/>
      <w:r w:rsidRPr="007F6022">
        <w:rPr>
          <w:rFonts w:ascii="Times New Roman" w:eastAsia="Times New Roman" w:hAnsi="Times New Roman"/>
          <w:b/>
          <w:bCs/>
          <w:sz w:val="24"/>
          <w:szCs w:val="24"/>
          <w:lang w:val="ro-RO"/>
        </w:rPr>
        <w:t xml:space="preserve"> privind impozitul amânat care se bazează pe profitabilitatea viitoare</w:t>
      </w:r>
      <w:r w:rsidRPr="007F6022">
        <w:rPr>
          <w:rFonts w:ascii="Times New Roman" w:eastAsia="Times New Roman" w:hAnsi="Times New Roman"/>
          <w:sz w:val="24"/>
          <w:szCs w:val="24"/>
          <w:lang w:val="ro-RO"/>
        </w:rPr>
        <w:t xml:space="preserve"> -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a căror valoare viitoare poate fi realizată numai dacă banca generează profit impozabil în viitor;</w:t>
      </w:r>
    </w:p>
    <w:p w14:paraId="1194AC0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distribuire</w:t>
      </w:r>
      <w:r w:rsidRPr="007F6022">
        <w:rPr>
          <w:rFonts w:ascii="Times New Roman" w:eastAsia="Times New Roman" w:hAnsi="Times New Roman"/>
          <w:sz w:val="24"/>
          <w:szCs w:val="24"/>
          <w:lang w:val="ro-RO"/>
        </w:rPr>
        <w:t xml:space="preserve"> - plata de dividende sau de dobândă sub orice formă;</w:t>
      </w:r>
    </w:p>
    <w:p w14:paraId="0F97461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proofErr w:type="spellStart"/>
      <w:r w:rsidRPr="007F6022">
        <w:rPr>
          <w:rFonts w:ascii="Times New Roman" w:eastAsia="Times New Roman" w:hAnsi="Times New Roman"/>
          <w:b/>
          <w:bCs/>
          <w:sz w:val="24"/>
          <w:szCs w:val="24"/>
          <w:lang w:val="ro-RO"/>
        </w:rPr>
        <w:t>deţinere</w:t>
      </w:r>
      <w:proofErr w:type="spellEnd"/>
      <w:r w:rsidRPr="007F6022">
        <w:rPr>
          <w:rFonts w:ascii="Times New Roman" w:eastAsia="Times New Roman" w:hAnsi="Times New Roman"/>
          <w:b/>
          <w:bCs/>
          <w:sz w:val="24"/>
          <w:szCs w:val="24"/>
          <w:lang w:val="ro-RO"/>
        </w:rPr>
        <w:t xml:space="preserve"> indirectă</w:t>
      </w:r>
      <w:r w:rsidRPr="007F6022">
        <w:rPr>
          <w:rFonts w:ascii="Times New Roman" w:eastAsia="Times New Roman" w:hAnsi="Times New Roman"/>
          <w:sz w:val="24"/>
          <w:szCs w:val="24"/>
          <w:lang w:val="ro-RO"/>
        </w:rPr>
        <w:t xml:space="preserve"> - orice expunere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o entitate intermediară care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expunere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instrumentele de capital emise de o entitate din sectorul financiar unde, în eventualitatea în care valoarea instrumentelor de capital emise de entitatea din sectorul financiar ar fi redusă în mod permanent, pierderile înregistrate în </w:t>
      </w:r>
      <w:proofErr w:type="spellStart"/>
      <w:r w:rsidRPr="007F6022">
        <w:rPr>
          <w:rFonts w:ascii="Times New Roman" w:eastAsia="Times New Roman" w:hAnsi="Times New Roman"/>
          <w:sz w:val="24"/>
          <w:szCs w:val="24"/>
          <w:lang w:val="ro-RO"/>
        </w:rPr>
        <w:t>consecinţă</w:t>
      </w:r>
      <w:proofErr w:type="spellEnd"/>
      <w:r w:rsidRPr="007F6022">
        <w:rPr>
          <w:rFonts w:ascii="Times New Roman" w:eastAsia="Times New Roman" w:hAnsi="Times New Roman"/>
          <w:sz w:val="24"/>
          <w:szCs w:val="24"/>
          <w:lang w:val="ro-RO"/>
        </w:rPr>
        <w:t xml:space="preserve"> de respectiva bancă nu ar fi semnificativ diferite de pierderile pe care aceasta le-ar înregistra ca urmare a </w:t>
      </w:r>
      <w:proofErr w:type="spellStart"/>
      <w:r w:rsidRPr="007F6022">
        <w:rPr>
          <w:rFonts w:ascii="Times New Roman" w:eastAsia="Times New Roman" w:hAnsi="Times New Roman"/>
          <w:sz w:val="24"/>
          <w:szCs w:val="24"/>
          <w:lang w:val="ro-RO"/>
        </w:rPr>
        <w:t>deţinerii</w:t>
      </w:r>
      <w:proofErr w:type="spellEnd"/>
      <w:r w:rsidRPr="007F6022">
        <w:rPr>
          <w:rFonts w:ascii="Times New Roman" w:eastAsia="Times New Roman" w:hAnsi="Times New Roman"/>
          <w:sz w:val="24"/>
          <w:szCs w:val="24"/>
          <w:lang w:val="ro-RO"/>
        </w:rPr>
        <w:t xml:space="preserve"> directe a acelor instrumente de capital emise de entitatea din sectorul financiar;</w:t>
      </w:r>
    </w:p>
    <w:p w14:paraId="396945F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proofErr w:type="spellStart"/>
      <w:r w:rsidRPr="007F6022">
        <w:rPr>
          <w:rFonts w:ascii="Times New Roman" w:eastAsia="Times New Roman" w:hAnsi="Times New Roman"/>
          <w:b/>
          <w:bCs/>
          <w:sz w:val="24"/>
          <w:szCs w:val="24"/>
          <w:lang w:val="ro-RO"/>
        </w:rPr>
        <w:t>deţinere</w:t>
      </w:r>
      <w:proofErr w:type="spellEnd"/>
      <w:r w:rsidRPr="007F6022">
        <w:rPr>
          <w:rFonts w:ascii="Times New Roman" w:eastAsia="Times New Roman" w:hAnsi="Times New Roman"/>
          <w:b/>
          <w:bCs/>
          <w:sz w:val="24"/>
          <w:szCs w:val="24"/>
          <w:lang w:val="ro-RO"/>
        </w:rPr>
        <w:t xml:space="preserve"> reciprocă</w:t>
      </w:r>
      <w:r w:rsidRPr="007F6022">
        <w:rPr>
          <w:rFonts w:ascii="Times New Roman" w:eastAsia="Times New Roman" w:hAnsi="Times New Roman"/>
          <w:sz w:val="24"/>
          <w:szCs w:val="24"/>
          <w:lang w:val="ro-RO"/>
        </w:rPr>
        <w:t xml:space="preserve"> - </w:t>
      </w:r>
      <w:proofErr w:type="spellStart"/>
      <w:r w:rsidRPr="007F6022">
        <w:rPr>
          <w:rFonts w:ascii="Times New Roman" w:eastAsia="Times New Roman" w:hAnsi="Times New Roman"/>
          <w:sz w:val="24"/>
          <w:szCs w:val="24"/>
          <w:lang w:val="ro-RO"/>
        </w:rPr>
        <w:t>deţinerea</w:t>
      </w:r>
      <w:proofErr w:type="spellEnd"/>
      <w:r w:rsidRPr="007F6022">
        <w:rPr>
          <w:rFonts w:ascii="Times New Roman" w:eastAsia="Times New Roman" w:hAnsi="Times New Roman"/>
          <w:sz w:val="24"/>
          <w:szCs w:val="24"/>
          <w:lang w:val="ro-RO"/>
        </w:rPr>
        <w:t xml:space="preserve"> de către o bancă a unor instrumente de fonduri proprii sau a altor instrumente de capital emise de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atunci când acestea </w:t>
      </w:r>
      <w:proofErr w:type="spellStart"/>
      <w:r w:rsidRPr="007F6022">
        <w:rPr>
          <w:rFonts w:ascii="Times New Roman" w:eastAsia="Times New Roman" w:hAnsi="Times New Roman"/>
          <w:sz w:val="24"/>
          <w:szCs w:val="24"/>
          <w:lang w:val="ro-RO"/>
        </w:rPr>
        <w:t>deţin</w:t>
      </w:r>
      <w:proofErr w:type="spellEnd"/>
      <w:r w:rsidRPr="007F6022">
        <w:rPr>
          <w:rFonts w:ascii="Times New Roman" w:eastAsia="Times New Roman" w:hAnsi="Times New Roman"/>
          <w:sz w:val="24"/>
          <w:szCs w:val="24"/>
          <w:lang w:val="ro-RO"/>
        </w:rPr>
        <w:t xml:space="preserve"> ele însele instrumente de fonduri proprii emise de banca respectivă;</w:t>
      </w:r>
    </w:p>
    <w:p w14:paraId="16ACD0A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proofErr w:type="spellStart"/>
      <w:r w:rsidRPr="007F6022">
        <w:rPr>
          <w:rFonts w:ascii="Times New Roman" w:eastAsia="Times New Roman" w:hAnsi="Times New Roman"/>
          <w:b/>
          <w:bCs/>
          <w:sz w:val="24"/>
          <w:szCs w:val="24"/>
          <w:lang w:val="ro-RO"/>
        </w:rPr>
        <w:t>deţinere</w:t>
      </w:r>
      <w:proofErr w:type="spellEnd"/>
      <w:r w:rsidRPr="007F6022">
        <w:rPr>
          <w:rFonts w:ascii="Times New Roman" w:eastAsia="Times New Roman" w:hAnsi="Times New Roman"/>
          <w:b/>
          <w:bCs/>
          <w:sz w:val="24"/>
          <w:szCs w:val="24"/>
          <w:lang w:val="ro-RO"/>
        </w:rPr>
        <w:t xml:space="preserve"> sintetică</w:t>
      </w:r>
      <w:r w:rsidRPr="007F6022">
        <w:rPr>
          <w:rFonts w:ascii="Times New Roman" w:eastAsia="Times New Roman" w:hAnsi="Times New Roman"/>
          <w:sz w:val="24"/>
          <w:szCs w:val="24"/>
          <w:lang w:val="ro-RO"/>
        </w:rPr>
        <w:t xml:space="preserve"> -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a unei bănci într-un instrument financiar a cărui valoare este direct legată de valoarea instrumentelor de capital emise de o entitate din sectorul financiar;</w:t>
      </w:r>
    </w:p>
    <w:p w14:paraId="7ECD163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instrumente de fonduri proprii</w:t>
      </w:r>
      <w:r w:rsidRPr="007F6022">
        <w:rPr>
          <w:rFonts w:ascii="Times New Roman" w:eastAsia="Times New Roman" w:hAnsi="Times New Roman"/>
          <w:sz w:val="24"/>
          <w:szCs w:val="24"/>
          <w:lang w:val="ro-RO"/>
        </w:rPr>
        <w:t xml:space="preserve"> - instrumentele de capital emise de bancă care se califică drept instrumente de fonduri proprii de nivel 1 de bază, instrumente de fonduri proprii de nivel 1 suplimentar sau instrumente de fonduri proprii de nivel 2;</w:t>
      </w:r>
    </w:p>
    <w:p w14:paraId="1CDA38BD" w14:textId="77777777" w:rsidR="00277DBA" w:rsidRPr="00277DBA" w:rsidRDefault="00277DBA" w:rsidP="00EE3A83">
      <w:pPr>
        <w:spacing w:after="0" w:line="240" w:lineRule="auto"/>
        <w:ind w:firstLine="567"/>
        <w:jc w:val="both"/>
        <w:rPr>
          <w:rFonts w:ascii="Times New Roman" w:eastAsia="Times New Roman" w:hAnsi="Times New Roman"/>
          <w:b/>
          <w:bCs/>
          <w:sz w:val="24"/>
          <w:szCs w:val="24"/>
          <w:lang w:val="ro-RO"/>
        </w:rPr>
      </w:pPr>
      <w:r w:rsidRPr="00277DBA">
        <w:rPr>
          <w:rFonts w:ascii="Times New Roman" w:eastAsia="Arial Unicode MS" w:hAnsi="Times New Roman"/>
          <w:b/>
          <w:sz w:val="24"/>
          <w:szCs w:val="24"/>
          <w:lang w:val="ro-MD" w:eastAsia="ru-RU"/>
        </w:rPr>
        <w:t xml:space="preserve">interes minoritar - </w:t>
      </w:r>
      <w:r w:rsidRPr="00277DBA">
        <w:rPr>
          <w:rFonts w:ascii="Times New Roman" w:eastAsia="Arial Unicode MS" w:hAnsi="Times New Roman"/>
          <w:sz w:val="24"/>
          <w:szCs w:val="24"/>
          <w:lang w:val="ro-MD" w:eastAsia="ru-RU"/>
        </w:rPr>
        <w:t xml:space="preserve">cuantumul fondurilor proprii de nivel 1 de bază ale unei filiale a unei </w:t>
      </w:r>
      <w:r w:rsidRPr="00277DBA">
        <w:rPr>
          <w:rFonts w:ascii="Times New Roman" w:hAnsi="Times New Roman"/>
          <w:sz w:val="24"/>
          <w:szCs w:val="24"/>
          <w:lang w:val="ro-MD"/>
        </w:rPr>
        <w:t xml:space="preserve">bănci </w:t>
      </w:r>
      <w:r w:rsidRPr="00277DBA">
        <w:rPr>
          <w:rFonts w:ascii="Times New Roman" w:eastAsia="Arial Unicode MS" w:hAnsi="Times New Roman"/>
          <w:sz w:val="24"/>
          <w:szCs w:val="24"/>
          <w:lang w:val="ro-MD" w:eastAsia="ru-RU"/>
        </w:rPr>
        <w:t xml:space="preserve">care poate fi atribuit unor persoane fizice sau juridice altele decât cele incluse în domeniul de aplicare al consolidării prudențiale a </w:t>
      </w:r>
      <w:r w:rsidRPr="00277DBA">
        <w:rPr>
          <w:rFonts w:ascii="Times New Roman" w:hAnsi="Times New Roman"/>
          <w:sz w:val="24"/>
          <w:szCs w:val="24"/>
          <w:lang w:val="ro-MD"/>
        </w:rPr>
        <w:t>băncii</w:t>
      </w:r>
      <w:r w:rsidRPr="00277DBA">
        <w:rPr>
          <w:rFonts w:ascii="Times New Roman" w:eastAsia="Arial Unicode MS" w:hAnsi="Times New Roman"/>
          <w:sz w:val="24"/>
          <w:szCs w:val="24"/>
          <w:lang w:val="ro-MD" w:eastAsia="ru-RU"/>
        </w:rPr>
        <w:t>;</w:t>
      </w:r>
    </w:p>
    <w:p w14:paraId="7ABF6EC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elemente care pot fi distribuite</w:t>
      </w:r>
      <w:r w:rsidRPr="007F6022">
        <w:rPr>
          <w:rFonts w:ascii="Times New Roman" w:eastAsia="Times New Roman" w:hAnsi="Times New Roman"/>
          <w:sz w:val="24"/>
          <w:szCs w:val="24"/>
          <w:lang w:val="ro-RO"/>
        </w:rPr>
        <w:t xml:space="preserve"> - cuantumul profiturilor de la </w:t>
      </w:r>
      <w:proofErr w:type="spellStart"/>
      <w:r w:rsidRPr="007F6022">
        <w:rPr>
          <w:rFonts w:ascii="Times New Roman" w:eastAsia="Times New Roman" w:hAnsi="Times New Roman"/>
          <w:sz w:val="24"/>
          <w:szCs w:val="24"/>
          <w:lang w:val="ro-RO"/>
        </w:rPr>
        <w:t>sfârşitul</w:t>
      </w:r>
      <w:proofErr w:type="spellEnd"/>
      <w:r w:rsidRPr="007F6022">
        <w:rPr>
          <w:rFonts w:ascii="Times New Roman" w:eastAsia="Times New Roman" w:hAnsi="Times New Roman"/>
          <w:sz w:val="24"/>
          <w:szCs w:val="24"/>
          <w:lang w:val="ro-RO"/>
        </w:rPr>
        <w:t xml:space="preserve"> ultimului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plus eventualele profituri reportate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rezervele disponibile în acest scop înainte de distribuirile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instrumentelor de fonduri proprii, minus pierderile reportate, profiturile care nu pot fi distribuite în temeiul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legislaţiei</w:t>
      </w:r>
      <w:proofErr w:type="spellEnd"/>
      <w:r w:rsidRPr="007F6022">
        <w:rPr>
          <w:rFonts w:ascii="Times New Roman" w:eastAsia="Times New Roman" w:hAnsi="Times New Roman"/>
          <w:sz w:val="24"/>
          <w:szCs w:val="24"/>
          <w:lang w:val="ro-RO"/>
        </w:rPr>
        <w:t xml:space="preserve"> sau al actului constitutiv al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sumele plasate în rezerve care nu pot fi distribuite în temeiul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legislaţiei</w:t>
      </w:r>
      <w:proofErr w:type="spellEnd"/>
      <w:r w:rsidRPr="007F6022">
        <w:rPr>
          <w:rFonts w:ascii="Times New Roman" w:eastAsia="Times New Roman" w:hAnsi="Times New Roman"/>
          <w:sz w:val="24"/>
          <w:szCs w:val="24"/>
          <w:lang w:val="ro-RO"/>
        </w:rPr>
        <w:t xml:space="preserve"> sau al actului constitutiv al acesteia, în timp ce aceste pierderi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rezerve sunt determinate pe baza </w:t>
      </w:r>
      <w:proofErr w:type="spellStart"/>
      <w:r w:rsidRPr="007F6022">
        <w:rPr>
          <w:rFonts w:ascii="Times New Roman" w:eastAsia="Times New Roman" w:hAnsi="Times New Roman"/>
          <w:sz w:val="24"/>
          <w:szCs w:val="24"/>
          <w:lang w:val="ro-RO"/>
        </w:rPr>
        <w:t>situaţiilor</w:t>
      </w:r>
      <w:proofErr w:type="spellEnd"/>
      <w:r w:rsidRPr="007F6022">
        <w:rPr>
          <w:rFonts w:ascii="Times New Roman" w:eastAsia="Times New Roman" w:hAnsi="Times New Roman"/>
          <w:sz w:val="24"/>
          <w:szCs w:val="24"/>
          <w:lang w:val="ro-RO"/>
        </w:rPr>
        <w:t xml:space="preserve"> financiare individuale ale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pe baza </w:t>
      </w:r>
      <w:proofErr w:type="spellStart"/>
      <w:r w:rsidRPr="007F6022">
        <w:rPr>
          <w:rFonts w:ascii="Times New Roman" w:eastAsia="Times New Roman" w:hAnsi="Times New Roman"/>
          <w:sz w:val="24"/>
          <w:szCs w:val="24"/>
          <w:lang w:val="ro-RO"/>
        </w:rPr>
        <w:t>situaţiilor</w:t>
      </w:r>
      <w:proofErr w:type="spellEnd"/>
      <w:r w:rsidRPr="007F6022">
        <w:rPr>
          <w:rFonts w:ascii="Times New Roman" w:eastAsia="Times New Roman" w:hAnsi="Times New Roman"/>
          <w:sz w:val="24"/>
          <w:szCs w:val="24"/>
          <w:lang w:val="ro-RO"/>
        </w:rPr>
        <w:t xml:space="preserve"> financiare consolidate.</w:t>
      </w:r>
    </w:p>
    <w:p w14:paraId="1D0959AE" w14:textId="77777777" w:rsidR="00C64278" w:rsidRPr="001302F5" w:rsidRDefault="00C64278" w:rsidP="001302F5">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[Pct.</w:t>
      </w:r>
      <w:r w:rsidR="00D24EF4" w:rsidRPr="001302F5">
        <w:rPr>
          <w:rFonts w:ascii="Times New Roman" w:eastAsia="Times New Roman" w:hAnsi="Times New Roman"/>
          <w:i/>
          <w:iCs/>
          <w:color w:val="663300"/>
          <w:sz w:val="24"/>
          <w:szCs w:val="24"/>
          <w:lang w:val="ro-RO"/>
        </w:rPr>
        <w:t>4</w:t>
      </w:r>
      <w:r w:rsidRPr="001302F5">
        <w:rPr>
          <w:rFonts w:ascii="Times New Roman" w:eastAsia="Times New Roman" w:hAnsi="Times New Roman"/>
          <w:i/>
          <w:iCs/>
          <w:color w:val="663300"/>
          <w:sz w:val="24"/>
          <w:szCs w:val="24"/>
          <w:lang w:val="ro-RO"/>
        </w:rPr>
        <w:t xml:space="preserve"> completat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0AC22116" w14:textId="77777777" w:rsidR="00EE3A83" w:rsidRPr="001302F5" w:rsidRDefault="00EE3A83" w:rsidP="001302F5">
      <w:pPr>
        <w:spacing w:after="0" w:line="240" w:lineRule="auto"/>
        <w:jc w:val="both"/>
        <w:rPr>
          <w:rFonts w:ascii="Times New Roman" w:eastAsia="Times New Roman" w:hAnsi="Times New Roman"/>
          <w:i/>
          <w:iCs/>
          <w:color w:val="663300"/>
          <w:sz w:val="24"/>
          <w:szCs w:val="24"/>
          <w:lang w:val="ro-RO"/>
        </w:rPr>
      </w:pPr>
    </w:p>
    <w:p w14:paraId="547BF74C"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II</w:t>
      </w:r>
    </w:p>
    <w:p w14:paraId="32CB0231"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FONDURI PROPRII ŞI ELEMENTE ALE FONDURILOR PROPRII</w:t>
      </w:r>
    </w:p>
    <w:p w14:paraId="311FD4A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w:t>
      </w:r>
      <w:r w:rsidRPr="007F6022">
        <w:rPr>
          <w:rFonts w:ascii="Times New Roman" w:eastAsia="Times New Roman" w:hAnsi="Times New Roman"/>
          <w:sz w:val="24"/>
          <w:szCs w:val="24"/>
          <w:lang w:val="ro-RO"/>
        </w:rPr>
        <w:t xml:space="preserve"> Fondurile proprii ale unei bănci sunt constituite din suma fondurilor proprii de nivel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fondurilor proprii de nivel 2.</w:t>
      </w:r>
    </w:p>
    <w:p w14:paraId="2D2D4BF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w:t>
      </w:r>
      <w:r w:rsidRPr="007F6022">
        <w:rPr>
          <w:rFonts w:ascii="Times New Roman" w:eastAsia="Times New Roman" w:hAnsi="Times New Roman"/>
          <w:sz w:val="24"/>
          <w:szCs w:val="24"/>
          <w:lang w:val="ro-RO"/>
        </w:rPr>
        <w:t xml:space="preserve"> Fondurile proprii de nivel 1 ale unei bănci sunt constituite din suma fondurilor proprii de nivel 1 de bază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fondurilor proprii de nivel 1 suplimentar ale băncii.</w:t>
      </w:r>
    </w:p>
    <w:p w14:paraId="3DC7A83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w:t>
      </w:r>
      <w:r w:rsidRPr="007F6022">
        <w:rPr>
          <w:rFonts w:ascii="Times New Roman" w:eastAsia="Times New Roman" w:hAnsi="Times New Roman"/>
          <w:sz w:val="24"/>
          <w:szCs w:val="24"/>
          <w:lang w:val="ro-RO"/>
        </w:rPr>
        <w:t xml:space="preserve"> Fondurile proprii de nivel 1 de bază ale unei bănci constau în elementele de fonduri proprii de nivel 1 de bază după aplicarea ajustărilor prevăzute la punctele 26-29, a deducerilor în temeiul punctului 30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derogărilor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alternativelor prevăzute la punctele 63-67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la punctul 126.</w:t>
      </w:r>
    </w:p>
    <w:p w14:paraId="2F8CC78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w:t>
      </w:r>
      <w:r w:rsidRPr="007F6022">
        <w:rPr>
          <w:rFonts w:ascii="Times New Roman" w:eastAsia="Times New Roman" w:hAnsi="Times New Roman"/>
          <w:sz w:val="24"/>
          <w:szCs w:val="24"/>
          <w:lang w:val="ro-RO"/>
        </w:rPr>
        <w:t xml:space="preserve"> Fondurile proprii de nivel 1 suplimentar ale unei bănci constau în elementele de fonduri proprii de nivel 1 suplimentar după deducerea elementelor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87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după aplicarea punctului 126.</w:t>
      </w:r>
    </w:p>
    <w:p w14:paraId="46D0654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9.</w:t>
      </w:r>
      <w:r w:rsidRPr="007F6022">
        <w:rPr>
          <w:rFonts w:ascii="Times New Roman" w:eastAsia="Times New Roman" w:hAnsi="Times New Roman"/>
          <w:sz w:val="24"/>
          <w:szCs w:val="24"/>
          <w:lang w:val="ro-RO"/>
        </w:rPr>
        <w:t xml:space="preserve"> Fondurile proprii de nivel 2 ale unei bănci constau în elementele de fonduri proprii de nivel 2 ale băncii după deducerile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100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după aplicarea punctului 126.</w:t>
      </w:r>
    </w:p>
    <w:p w14:paraId="43CB4F8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69B7DBD7" w14:textId="77777777" w:rsidR="00FC23CB" w:rsidRDefault="00FC23CB" w:rsidP="00EE3A83">
      <w:pPr>
        <w:spacing w:after="0" w:line="240" w:lineRule="auto"/>
        <w:jc w:val="center"/>
        <w:rPr>
          <w:rFonts w:ascii="Times New Roman" w:eastAsia="Times New Roman" w:hAnsi="Times New Roman"/>
          <w:b/>
          <w:bCs/>
          <w:sz w:val="24"/>
          <w:szCs w:val="24"/>
          <w:lang w:val="ro-RO"/>
        </w:rPr>
      </w:pPr>
    </w:p>
    <w:p w14:paraId="4D79BE77" w14:textId="77777777" w:rsidR="00FC23CB" w:rsidRDefault="00FC23CB" w:rsidP="00EE3A83">
      <w:pPr>
        <w:spacing w:after="0" w:line="240" w:lineRule="auto"/>
        <w:jc w:val="center"/>
        <w:rPr>
          <w:rFonts w:ascii="Times New Roman" w:eastAsia="Times New Roman" w:hAnsi="Times New Roman"/>
          <w:b/>
          <w:bCs/>
          <w:sz w:val="24"/>
          <w:szCs w:val="24"/>
          <w:lang w:val="ro-RO"/>
        </w:rPr>
      </w:pPr>
    </w:p>
    <w:p w14:paraId="528CC2A1" w14:textId="77777777" w:rsidR="00FC23CB" w:rsidRDefault="00FC23CB" w:rsidP="00EE3A83">
      <w:pPr>
        <w:spacing w:after="0" w:line="240" w:lineRule="auto"/>
        <w:jc w:val="center"/>
        <w:rPr>
          <w:rFonts w:ascii="Times New Roman" w:eastAsia="Times New Roman" w:hAnsi="Times New Roman"/>
          <w:b/>
          <w:bCs/>
          <w:sz w:val="24"/>
          <w:szCs w:val="24"/>
          <w:lang w:val="ro-RO"/>
        </w:rPr>
      </w:pPr>
    </w:p>
    <w:p w14:paraId="7D138DCD" w14:textId="77777777" w:rsidR="00FC23CB" w:rsidRDefault="00FC23CB" w:rsidP="00EE3A83">
      <w:pPr>
        <w:spacing w:after="0" w:line="240" w:lineRule="auto"/>
        <w:jc w:val="center"/>
        <w:rPr>
          <w:rFonts w:ascii="Times New Roman" w:eastAsia="Times New Roman" w:hAnsi="Times New Roman"/>
          <w:b/>
          <w:bCs/>
          <w:sz w:val="24"/>
          <w:szCs w:val="24"/>
          <w:lang w:val="ro-RO"/>
        </w:rPr>
      </w:pPr>
    </w:p>
    <w:p w14:paraId="7233E037"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III</w:t>
      </w:r>
    </w:p>
    <w:p w14:paraId="4B2D89CD"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FONDURI PROPRII DE NIVEL 1 DE BAZĂ</w:t>
      </w:r>
    </w:p>
    <w:p w14:paraId="2D0C6600"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4FB1D063"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1</w:t>
      </w:r>
    </w:p>
    <w:p w14:paraId="73943D41"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i/>
          <w:iCs/>
          <w:sz w:val="24"/>
          <w:szCs w:val="24"/>
          <w:lang w:val="ro-RO"/>
        </w:rPr>
        <w:t xml:space="preserve">Elemente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instrumente de fonduri proprii de nivel 1 de bază</w:t>
      </w:r>
    </w:p>
    <w:p w14:paraId="18FED7E8"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3ADAB56"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1</w:t>
      </w:r>
    </w:p>
    <w:p w14:paraId="3892C3B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Elemente de fonduri proprii de nivel 1 de bază</w:t>
      </w:r>
    </w:p>
    <w:p w14:paraId="716BAD5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w:t>
      </w:r>
      <w:r w:rsidRPr="007F6022">
        <w:rPr>
          <w:rFonts w:ascii="Times New Roman" w:eastAsia="Times New Roman" w:hAnsi="Times New Roman"/>
          <w:sz w:val="24"/>
          <w:szCs w:val="24"/>
          <w:lang w:val="ro-RO"/>
        </w:rPr>
        <w:t xml:space="preserve"> Elementele de fonduri proprii de nivel 1 de bază ale băncii constau din:</w:t>
      </w:r>
    </w:p>
    <w:p w14:paraId="4AE56BE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instrumente de capital, inclusiv </w:t>
      </w:r>
      <w:proofErr w:type="spellStart"/>
      <w:r w:rsidRPr="007F6022">
        <w:rPr>
          <w:rFonts w:ascii="Times New Roman" w:eastAsia="Times New Roman" w:hAnsi="Times New Roman"/>
          <w:sz w:val="24"/>
          <w:szCs w:val="24"/>
          <w:lang w:val="ro-RO"/>
        </w:rPr>
        <w:t>acţiuni</w:t>
      </w:r>
      <w:proofErr w:type="spellEnd"/>
      <w:r w:rsidRPr="007F6022">
        <w:rPr>
          <w:rFonts w:ascii="Times New Roman" w:eastAsia="Times New Roman" w:hAnsi="Times New Roman"/>
          <w:sz w:val="24"/>
          <w:szCs w:val="24"/>
          <w:lang w:val="ro-RO"/>
        </w:rPr>
        <w:t xml:space="preserve"> ordinare emise de bancă sub rezerva îndeplinirii </w:t>
      </w:r>
      <w:proofErr w:type="spellStart"/>
      <w:r w:rsidRPr="007F6022">
        <w:rPr>
          <w:rFonts w:ascii="Times New Roman" w:eastAsia="Times New Roman" w:hAnsi="Times New Roman"/>
          <w:sz w:val="24"/>
          <w:szCs w:val="24"/>
          <w:lang w:val="ro-RO"/>
        </w:rPr>
        <w:t>condiţiilor</w:t>
      </w:r>
      <w:proofErr w:type="spellEnd"/>
      <w:r w:rsidRPr="007F6022">
        <w:rPr>
          <w:rFonts w:ascii="Times New Roman" w:eastAsia="Times New Roman" w:hAnsi="Times New Roman"/>
          <w:sz w:val="24"/>
          <w:szCs w:val="24"/>
          <w:lang w:val="ro-RO"/>
        </w:rPr>
        <w:t xml:space="preserve"> prevăzute la </w:t>
      </w:r>
      <w:proofErr w:type="spellStart"/>
      <w:r w:rsidRPr="007F6022">
        <w:rPr>
          <w:rFonts w:ascii="Times New Roman" w:eastAsia="Times New Roman" w:hAnsi="Times New Roman"/>
          <w:sz w:val="24"/>
          <w:szCs w:val="24"/>
          <w:lang w:val="ro-RO"/>
        </w:rPr>
        <w:t>subsecţiunea</w:t>
      </w:r>
      <w:proofErr w:type="spellEnd"/>
      <w:r w:rsidRPr="007F6022">
        <w:rPr>
          <w:rFonts w:ascii="Times New Roman" w:eastAsia="Times New Roman" w:hAnsi="Times New Roman"/>
          <w:sz w:val="24"/>
          <w:szCs w:val="24"/>
          <w:lang w:val="ro-RO"/>
        </w:rPr>
        <w:t xml:space="preserve"> 2 din prezentul capitol, sau, după caz, capitalul de dotare pus la </w:t>
      </w:r>
      <w:proofErr w:type="spellStart"/>
      <w:r w:rsidRPr="007F6022">
        <w:rPr>
          <w:rFonts w:ascii="Times New Roman" w:eastAsia="Times New Roman" w:hAnsi="Times New Roman"/>
          <w:sz w:val="24"/>
          <w:szCs w:val="24"/>
          <w:lang w:val="ro-RO"/>
        </w:rPr>
        <w:t>dispoziţia</w:t>
      </w:r>
      <w:proofErr w:type="spellEnd"/>
      <w:r w:rsidRPr="007F6022">
        <w:rPr>
          <w:rFonts w:ascii="Times New Roman" w:eastAsia="Times New Roman" w:hAnsi="Times New Roman"/>
          <w:sz w:val="24"/>
          <w:szCs w:val="24"/>
          <w:lang w:val="ro-RO"/>
        </w:rPr>
        <w:t xml:space="preserve"> sucursalei din Republica Moldova de către banca din alt stat, care acoperă în întregime pierderile în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 xml:space="preserve"> de asigurare a </w:t>
      </w:r>
      <w:proofErr w:type="spellStart"/>
      <w:r w:rsidRPr="007F6022">
        <w:rPr>
          <w:rFonts w:ascii="Times New Roman" w:eastAsia="Times New Roman" w:hAnsi="Times New Roman"/>
          <w:sz w:val="24"/>
          <w:szCs w:val="24"/>
          <w:lang w:val="ro-RO"/>
        </w:rPr>
        <w:t>continuităţii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activităţii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care, în cazul lichidării acesteia, are rang de prioritate inferior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toate celelalte </w:t>
      </w:r>
      <w:proofErr w:type="spellStart"/>
      <w:r w:rsidRPr="007F6022">
        <w:rPr>
          <w:rFonts w:ascii="Times New Roman" w:eastAsia="Times New Roman" w:hAnsi="Times New Roman"/>
          <w:sz w:val="24"/>
          <w:szCs w:val="24"/>
          <w:lang w:val="ro-RO"/>
        </w:rPr>
        <w:t>creanţe</w:t>
      </w:r>
      <w:proofErr w:type="spellEnd"/>
      <w:r w:rsidRPr="007F6022">
        <w:rPr>
          <w:rFonts w:ascii="Times New Roman" w:eastAsia="Times New Roman" w:hAnsi="Times New Roman"/>
          <w:sz w:val="24"/>
          <w:szCs w:val="24"/>
          <w:lang w:val="ro-RO"/>
        </w:rPr>
        <w:t>. Sumele respective se iau în calcul în măsura în care sunt efectiv plătite.</w:t>
      </w:r>
    </w:p>
    <w:p w14:paraId="5E691E1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conturi de prime de emisiune aferente instrumentelor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subpunctul 1);</w:t>
      </w:r>
    </w:p>
    <w:p w14:paraId="01B503E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3) rezultatul reportat;</w:t>
      </w:r>
    </w:p>
    <w:p w14:paraId="18642FD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4) alte elemente ale rezultatului global acumulate;</w:t>
      </w:r>
    </w:p>
    <w:p w14:paraId="568CA4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5) alte rezerve.</w:t>
      </w:r>
    </w:p>
    <w:p w14:paraId="6C80451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w:t>
      </w:r>
      <w:r w:rsidRPr="007F6022">
        <w:rPr>
          <w:rFonts w:ascii="Times New Roman" w:eastAsia="Times New Roman" w:hAnsi="Times New Roman"/>
          <w:sz w:val="24"/>
          <w:szCs w:val="24"/>
          <w:lang w:val="ro-RO"/>
        </w:rPr>
        <w:t xml:space="preserve"> În sensul punctului 10 subpunctul 5) prin alte rezerve se </w:t>
      </w:r>
      <w:proofErr w:type="spellStart"/>
      <w:r w:rsidRPr="007F6022">
        <w:rPr>
          <w:rFonts w:ascii="Times New Roman" w:eastAsia="Times New Roman" w:hAnsi="Times New Roman"/>
          <w:sz w:val="24"/>
          <w:szCs w:val="24"/>
          <w:lang w:val="ro-RO"/>
        </w:rPr>
        <w:t>subînţeleg</w:t>
      </w:r>
      <w:proofErr w:type="spellEnd"/>
      <w:r w:rsidRPr="007F6022">
        <w:rPr>
          <w:rFonts w:ascii="Times New Roman" w:eastAsia="Times New Roman" w:hAnsi="Times New Roman"/>
          <w:sz w:val="24"/>
          <w:szCs w:val="24"/>
          <w:lang w:val="ro-RO"/>
        </w:rPr>
        <w:t xml:space="preserve"> rezervele în sensul cadrului contabil care fac obiectul </w:t>
      </w:r>
      <w:proofErr w:type="spellStart"/>
      <w:r w:rsidRPr="007F6022">
        <w:rPr>
          <w:rFonts w:ascii="Times New Roman" w:eastAsia="Times New Roman" w:hAnsi="Times New Roman"/>
          <w:sz w:val="24"/>
          <w:szCs w:val="24"/>
          <w:lang w:val="ro-RO"/>
        </w:rPr>
        <w:t>obligaţiilor</w:t>
      </w:r>
      <w:proofErr w:type="spellEnd"/>
      <w:r w:rsidRPr="007F6022">
        <w:rPr>
          <w:rFonts w:ascii="Times New Roman" w:eastAsia="Times New Roman" w:hAnsi="Times New Roman"/>
          <w:sz w:val="24"/>
          <w:szCs w:val="24"/>
          <w:lang w:val="ro-RO"/>
        </w:rPr>
        <w:t xml:space="preserve"> de publicare în temeiul Standardului </w:t>
      </w:r>
      <w:proofErr w:type="spellStart"/>
      <w:r w:rsidRPr="007F6022">
        <w:rPr>
          <w:rFonts w:ascii="Times New Roman" w:eastAsia="Times New Roman" w:hAnsi="Times New Roman"/>
          <w:sz w:val="24"/>
          <w:szCs w:val="24"/>
          <w:lang w:val="ro-RO"/>
        </w:rPr>
        <w:t>Internaţional</w:t>
      </w:r>
      <w:proofErr w:type="spellEnd"/>
      <w:r w:rsidRPr="007F6022">
        <w:rPr>
          <w:rFonts w:ascii="Times New Roman" w:eastAsia="Times New Roman" w:hAnsi="Times New Roman"/>
          <w:sz w:val="24"/>
          <w:szCs w:val="24"/>
          <w:lang w:val="ro-RO"/>
        </w:rPr>
        <w:t xml:space="preserve"> de Raportare Financiară aplicabil,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sumelor deja incluse în alte elemente ale rezultatului global acumulate sau în rezultatul reportat.</w:t>
      </w:r>
    </w:p>
    <w:p w14:paraId="0FE8A1A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w:t>
      </w:r>
      <w:r w:rsidRPr="007F6022">
        <w:rPr>
          <w:rFonts w:ascii="Times New Roman" w:eastAsia="Times New Roman" w:hAnsi="Times New Roman"/>
          <w:sz w:val="24"/>
          <w:szCs w:val="24"/>
          <w:lang w:val="ro-RO"/>
        </w:rPr>
        <w:t xml:space="preserve"> Elementele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10 subpunctele 3)-5) sunt recunoscute drept elemente de fonduri proprii de nivel 1 de bază doar dacă sunt disponibile băncii pentru o utilizare </w:t>
      </w:r>
      <w:proofErr w:type="spellStart"/>
      <w:r w:rsidRPr="007F6022">
        <w:rPr>
          <w:rFonts w:ascii="Times New Roman" w:eastAsia="Times New Roman" w:hAnsi="Times New Roman"/>
          <w:sz w:val="24"/>
          <w:szCs w:val="24"/>
          <w:lang w:val="ro-RO"/>
        </w:rPr>
        <w:t>nerestricţionată</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imediată cu scopul de a acoperi riscurile sau pierderile imediat ce acestea apar.</w:t>
      </w:r>
    </w:p>
    <w:p w14:paraId="6A8DA8E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w:t>
      </w:r>
      <w:r w:rsidRPr="007F6022">
        <w:rPr>
          <w:rFonts w:ascii="Times New Roman" w:eastAsia="Times New Roman" w:hAnsi="Times New Roman"/>
          <w:sz w:val="24"/>
          <w:szCs w:val="24"/>
          <w:lang w:val="ro-RO"/>
        </w:rPr>
        <w:t xml:space="preserve"> În sensul punctului 10, subpunctul 3), băncile pot include profiturile intermediare sau pe cele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în fondurile proprii de nivel 1 de bază înainte de examinarea, în cadrul adunării generale a </w:t>
      </w:r>
      <w:proofErr w:type="spellStart"/>
      <w:r w:rsidRPr="007F6022">
        <w:rPr>
          <w:rFonts w:ascii="Times New Roman" w:eastAsia="Times New Roman" w:hAnsi="Times New Roman"/>
          <w:sz w:val="24"/>
          <w:szCs w:val="24"/>
          <w:lang w:val="ro-RO"/>
        </w:rPr>
        <w:t>acţionarilor</w:t>
      </w:r>
      <w:proofErr w:type="spellEnd"/>
      <w:r w:rsidRPr="007F6022">
        <w:rPr>
          <w:rFonts w:ascii="Times New Roman" w:eastAsia="Times New Roman" w:hAnsi="Times New Roman"/>
          <w:sz w:val="24"/>
          <w:szCs w:val="24"/>
          <w:lang w:val="ro-RO"/>
        </w:rPr>
        <w:t xml:space="preserve">, a dării de seamă financiare anuale a băncii, numai cu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acordă aprobarea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dacă sunt îndeplinite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57968D9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profiturile în cauză au fost verificate de o societate de audit, iar verificarea respectivă constă dintr-un raport de audit al </w:t>
      </w:r>
      <w:proofErr w:type="spellStart"/>
      <w:r w:rsidRPr="007F6022">
        <w:rPr>
          <w:rFonts w:ascii="Times New Roman" w:eastAsia="Times New Roman" w:hAnsi="Times New Roman"/>
          <w:sz w:val="24"/>
          <w:szCs w:val="24"/>
          <w:lang w:val="ro-RO"/>
        </w:rPr>
        <w:t>situaţiilor</w:t>
      </w:r>
      <w:proofErr w:type="spellEnd"/>
      <w:r w:rsidRPr="007F6022">
        <w:rPr>
          <w:rFonts w:ascii="Times New Roman" w:eastAsia="Times New Roman" w:hAnsi="Times New Roman"/>
          <w:sz w:val="24"/>
          <w:szCs w:val="24"/>
          <w:lang w:val="ro-RO"/>
        </w:rPr>
        <w:t xml:space="preserve"> financiare sau raport de revizuire a </w:t>
      </w:r>
      <w:proofErr w:type="spellStart"/>
      <w:r w:rsidRPr="007F6022">
        <w:rPr>
          <w:rFonts w:ascii="Times New Roman" w:eastAsia="Times New Roman" w:hAnsi="Times New Roman"/>
          <w:sz w:val="24"/>
          <w:szCs w:val="24"/>
          <w:lang w:val="ro-RO"/>
        </w:rPr>
        <w:t>situaţiilor</w:t>
      </w:r>
      <w:proofErr w:type="spellEnd"/>
      <w:r w:rsidRPr="007F6022">
        <w:rPr>
          <w:rFonts w:ascii="Times New Roman" w:eastAsia="Times New Roman" w:hAnsi="Times New Roman"/>
          <w:sz w:val="24"/>
          <w:szCs w:val="24"/>
          <w:lang w:val="ro-RO"/>
        </w:rPr>
        <w:t xml:space="preserve"> financiare FINREP în conformitate cu Standardul </w:t>
      </w:r>
      <w:proofErr w:type="spellStart"/>
      <w:r w:rsidRPr="007F6022">
        <w:rPr>
          <w:rFonts w:ascii="Times New Roman" w:eastAsia="Times New Roman" w:hAnsi="Times New Roman"/>
          <w:sz w:val="24"/>
          <w:szCs w:val="24"/>
          <w:lang w:val="ro-RO"/>
        </w:rPr>
        <w:t>internaţional</w:t>
      </w:r>
      <w:proofErr w:type="spellEnd"/>
      <w:r w:rsidRPr="007F6022">
        <w:rPr>
          <w:rFonts w:ascii="Times New Roman" w:eastAsia="Times New Roman" w:hAnsi="Times New Roman"/>
          <w:sz w:val="24"/>
          <w:szCs w:val="24"/>
          <w:lang w:val="ro-RO"/>
        </w:rPr>
        <w:t xml:space="preserve"> privind misiunile de revizuire 2410 (International Standard on Review </w:t>
      </w:r>
      <w:proofErr w:type="spellStart"/>
      <w:r w:rsidRPr="007F6022">
        <w:rPr>
          <w:rFonts w:ascii="Times New Roman" w:eastAsia="Times New Roman" w:hAnsi="Times New Roman"/>
          <w:sz w:val="24"/>
          <w:szCs w:val="24"/>
          <w:lang w:val="ro-RO"/>
        </w:rPr>
        <w:t>Engagements</w:t>
      </w:r>
      <w:proofErr w:type="spellEnd"/>
      <w:r w:rsidRPr="007F6022">
        <w:rPr>
          <w:rFonts w:ascii="Times New Roman" w:eastAsia="Times New Roman" w:hAnsi="Times New Roman"/>
          <w:sz w:val="24"/>
          <w:szCs w:val="24"/>
          <w:lang w:val="ro-RO"/>
        </w:rPr>
        <w:t xml:space="preserve"> 2410) în cazul profiturilor intermediare la </w:t>
      </w:r>
      <w:proofErr w:type="spellStart"/>
      <w:r w:rsidRPr="007F6022">
        <w:rPr>
          <w:rFonts w:ascii="Times New Roman" w:eastAsia="Times New Roman" w:hAnsi="Times New Roman"/>
          <w:sz w:val="24"/>
          <w:szCs w:val="24"/>
          <w:lang w:val="ro-RO"/>
        </w:rPr>
        <w:t>situaţiile</w:t>
      </w:r>
      <w:proofErr w:type="spellEnd"/>
      <w:r w:rsidRPr="007F6022">
        <w:rPr>
          <w:rFonts w:ascii="Times New Roman" w:eastAsia="Times New Roman" w:hAnsi="Times New Roman"/>
          <w:sz w:val="24"/>
          <w:szCs w:val="24"/>
          <w:lang w:val="ro-RO"/>
        </w:rPr>
        <w:t xml:space="preserve"> din 30 iunie sau 30 septembrie care consemnează că profiturile date au fost reflectate în mod adecvat de către bancă în conformitate cu principiile prevăzute de cadrul contabil;</w:t>
      </w:r>
    </w:p>
    <w:p w14:paraId="45C2157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banca a demonstrat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că orice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sau dividende previzibile au fost deduse din respectivele profituri.</w:t>
      </w:r>
    </w:p>
    <w:p w14:paraId="41BD9679"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[Pct.13 modificat prin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2142748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D7E21D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14.</w:t>
      </w:r>
      <w:r w:rsidRPr="007F6022">
        <w:rPr>
          <w:rFonts w:ascii="Times New Roman" w:eastAsia="Times New Roman" w:hAnsi="Times New Roman"/>
          <w:sz w:val="24"/>
          <w:szCs w:val="24"/>
          <w:lang w:val="ro-RO"/>
        </w:rPr>
        <w:t xml:space="preserve"> Pentru </w:t>
      </w:r>
      <w:proofErr w:type="spellStart"/>
      <w:r w:rsidRPr="007F6022">
        <w:rPr>
          <w:rFonts w:ascii="Times New Roman" w:eastAsia="Times New Roman" w:hAnsi="Times New Roman"/>
          <w:sz w:val="24"/>
          <w:szCs w:val="24"/>
          <w:lang w:val="ro-RO"/>
        </w:rPr>
        <w:t>obţinerea</w:t>
      </w:r>
      <w:proofErr w:type="spellEnd"/>
      <w:r w:rsidRPr="007F6022">
        <w:rPr>
          <w:rFonts w:ascii="Times New Roman" w:eastAsia="Times New Roman" w:hAnsi="Times New Roman"/>
          <w:sz w:val="24"/>
          <w:szCs w:val="24"/>
          <w:lang w:val="ro-RO"/>
        </w:rPr>
        <w:t xml:space="preserve"> aprobării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13 băncile vor adresa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 scris o solicitare în acest sens, cu anexarea raportului </w:t>
      </w:r>
      <w:proofErr w:type="spellStart"/>
      <w:r w:rsidRPr="007F6022">
        <w:rPr>
          <w:rFonts w:ascii="Times New Roman" w:eastAsia="Times New Roman" w:hAnsi="Times New Roman"/>
          <w:sz w:val="24"/>
          <w:szCs w:val="24"/>
          <w:lang w:val="ro-RO"/>
        </w:rPr>
        <w:t>societăţii</w:t>
      </w:r>
      <w:proofErr w:type="spellEnd"/>
      <w:r w:rsidRPr="007F6022">
        <w:rPr>
          <w:rFonts w:ascii="Times New Roman" w:eastAsia="Times New Roman" w:hAnsi="Times New Roman"/>
          <w:sz w:val="24"/>
          <w:szCs w:val="24"/>
          <w:lang w:val="ro-RO"/>
        </w:rPr>
        <w:t xml:space="preserve"> de audit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w:t>
      </w:r>
      <w:proofErr w:type="spellStart"/>
      <w:r w:rsidRPr="007F6022">
        <w:rPr>
          <w:rFonts w:ascii="Times New Roman" w:eastAsia="Times New Roman" w:hAnsi="Times New Roman"/>
          <w:sz w:val="24"/>
          <w:szCs w:val="24"/>
          <w:lang w:val="ro-RO"/>
        </w:rPr>
        <w:t>declaraţiei</w:t>
      </w:r>
      <w:proofErr w:type="spellEnd"/>
      <w:r w:rsidRPr="007F6022">
        <w:rPr>
          <w:rFonts w:ascii="Times New Roman" w:eastAsia="Times New Roman" w:hAnsi="Times New Roman"/>
          <w:sz w:val="24"/>
          <w:szCs w:val="24"/>
          <w:lang w:val="ro-RO"/>
        </w:rPr>
        <w:t xml:space="preserve"> băncii din care să rezulte expres că sumele în cauză sunt nete de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dividende previzibile.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va examina solicitarea respectivă în termen de cel mult 15 zile lucrătoare de la data solicitării respective </w:t>
      </w:r>
      <w:proofErr w:type="spellStart"/>
      <w:r w:rsidRPr="007F6022">
        <w:rPr>
          <w:rFonts w:ascii="Times New Roman" w:eastAsia="Times New Roman" w:hAnsi="Times New Roman"/>
          <w:sz w:val="24"/>
          <w:szCs w:val="24"/>
          <w:lang w:val="ro-RO"/>
        </w:rPr>
        <w:t>însoţită</w:t>
      </w:r>
      <w:proofErr w:type="spellEnd"/>
      <w:r w:rsidRPr="007F6022">
        <w:rPr>
          <w:rFonts w:ascii="Times New Roman" w:eastAsia="Times New Roman" w:hAnsi="Times New Roman"/>
          <w:sz w:val="24"/>
          <w:szCs w:val="24"/>
          <w:lang w:val="ro-RO"/>
        </w:rPr>
        <w:t xml:space="preserve"> de documentele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w:t>
      </w:r>
    </w:p>
    <w:p w14:paraId="3AE4D5B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15.</w:t>
      </w:r>
      <w:r w:rsidRPr="007F6022">
        <w:rPr>
          <w:rFonts w:ascii="Times New Roman" w:eastAsia="Times New Roman" w:hAnsi="Times New Roman"/>
          <w:sz w:val="24"/>
          <w:szCs w:val="24"/>
          <w:lang w:val="ro-RO"/>
        </w:rPr>
        <w:t xml:space="preserve"> În sensul punctului 13, subpunctul 2) </w:t>
      </w:r>
      <w:proofErr w:type="spellStart"/>
      <w:r w:rsidRPr="007F6022">
        <w:rPr>
          <w:rFonts w:ascii="Times New Roman" w:eastAsia="Times New Roman" w:hAnsi="Times New Roman"/>
          <w:sz w:val="24"/>
          <w:szCs w:val="24"/>
          <w:lang w:val="ro-RO"/>
        </w:rPr>
        <w:t>semnificaţia</w:t>
      </w:r>
      <w:proofErr w:type="spellEnd"/>
      <w:r w:rsidRPr="007F6022">
        <w:rPr>
          <w:rFonts w:ascii="Times New Roman" w:eastAsia="Times New Roman" w:hAnsi="Times New Roman"/>
          <w:sz w:val="24"/>
          <w:szCs w:val="24"/>
          <w:lang w:val="ro-RO"/>
        </w:rPr>
        <w:t xml:space="preserve"> conceptelor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previzibile"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"dividende previzibile" este prezentată în anexa 1 la prezentul regulament.</w:t>
      </w:r>
    </w:p>
    <w:p w14:paraId="77E70E6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61FEE69"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2</w:t>
      </w:r>
    </w:p>
    <w:p w14:paraId="420A3B7D"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Instrumente de fonduri proprii de nivel 1 de bază</w:t>
      </w:r>
    </w:p>
    <w:p w14:paraId="1D99024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16.</w:t>
      </w:r>
      <w:r w:rsidRPr="007F6022">
        <w:rPr>
          <w:rFonts w:ascii="Times New Roman" w:eastAsia="Times New Roman" w:hAnsi="Times New Roman"/>
          <w:sz w:val="24"/>
          <w:szCs w:val="24"/>
          <w:lang w:val="ro-RO"/>
        </w:rPr>
        <w:t xml:space="preserve"> Instrumentele de capital se califică drept instrumente de fonduri proprii de nivel 1 de bază numai dacă sunt îndeplinite cumulativ,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11FA204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instrumentele sunt emise direct de bancă cu acordul prealabil al </w:t>
      </w:r>
      <w:proofErr w:type="spellStart"/>
      <w:r w:rsidRPr="007F6022">
        <w:rPr>
          <w:rFonts w:ascii="Times New Roman" w:eastAsia="Times New Roman" w:hAnsi="Times New Roman"/>
          <w:sz w:val="24"/>
          <w:szCs w:val="24"/>
          <w:lang w:val="ro-RO"/>
        </w:rPr>
        <w:t>acţionarilor</w:t>
      </w:r>
      <w:proofErr w:type="spellEnd"/>
      <w:r w:rsidRPr="007F6022">
        <w:rPr>
          <w:rFonts w:ascii="Times New Roman" w:eastAsia="Times New Roman" w:hAnsi="Times New Roman"/>
          <w:sz w:val="24"/>
          <w:szCs w:val="24"/>
          <w:lang w:val="ro-RO"/>
        </w:rPr>
        <w:t xml:space="preserve"> băncii sau al organului de conducere a acesteia;</w:t>
      </w:r>
    </w:p>
    <w:p w14:paraId="43B561F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instrumentele sunt achitate integral cu mijloace </w:t>
      </w:r>
      <w:proofErr w:type="spellStart"/>
      <w:r w:rsidRPr="007F6022">
        <w:rPr>
          <w:rFonts w:ascii="Times New Roman" w:eastAsia="Times New Roman" w:hAnsi="Times New Roman"/>
          <w:sz w:val="24"/>
          <w:szCs w:val="24"/>
          <w:lang w:val="ro-RO"/>
        </w:rPr>
        <w:t>băneşti</w:t>
      </w:r>
      <w:proofErr w:type="spellEnd"/>
      <w:r w:rsidRPr="007F6022">
        <w:rPr>
          <w:rFonts w:ascii="Times New Roman" w:eastAsia="Times New Roman" w:hAnsi="Times New Roman"/>
          <w:sz w:val="24"/>
          <w:szCs w:val="24"/>
          <w:lang w:val="ro-RO"/>
        </w:rPr>
        <w:t xml:space="preserve">, iar </w:t>
      </w:r>
      <w:proofErr w:type="spellStart"/>
      <w:r w:rsidRPr="007F6022">
        <w:rPr>
          <w:rFonts w:ascii="Times New Roman" w:eastAsia="Times New Roman" w:hAnsi="Times New Roman"/>
          <w:sz w:val="24"/>
          <w:szCs w:val="24"/>
          <w:lang w:val="ro-RO"/>
        </w:rPr>
        <w:t>achiziţionarea</w:t>
      </w:r>
      <w:proofErr w:type="spellEnd"/>
      <w:r w:rsidRPr="007F6022">
        <w:rPr>
          <w:rFonts w:ascii="Times New Roman" w:eastAsia="Times New Roman" w:hAnsi="Times New Roman"/>
          <w:sz w:val="24"/>
          <w:szCs w:val="24"/>
          <w:lang w:val="ro-RO"/>
        </w:rPr>
        <w:t xml:space="preserve"> lor nu este </w:t>
      </w:r>
      <w:proofErr w:type="spellStart"/>
      <w:r w:rsidRPr="007F6022">
        <w:rPr>
          <w:rFonts w:ascii="Times New Roman" w:eastAsia="Times New Roman" w:hAnsi="Times New Roman"/>
          <w:sz w:val="24"/>
          <w:szCs w:val="24"/>
          <w:lang w:val="ro-RO"/>
        </w:rPr>
        <w:t>finanţată</w:t>
      </w:r>
      <w:proofErr w:type="spellEnd"/>
      <w:r w:rsidRPr="007F6022">
        <w:rPr>
          <w:rFonts w:ascii="Times New Roman" w:eastAsia="Times New Roman" w:hAnsi="Times New Roman"/>
          <w:sz w:val="24"/>
          <w:szCs w:val="24"/>
          <w:lang w:val="ro-RO"/>
        </w:rPr>
        <w:t xml:space="preserve"> în mod direct sau indirect de bancă;</w:t>
      </w:r>
    </w:p>
    <w:p w14:paraId="207C2B9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instrumentele îndeplinesc, cumulativ,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 xml:space="preserve"> referitoare la clasificarea lor:</w:t>
      </w:r>
    </w:p>
    <w:p w14:paraId="56A0A75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se califică drept capital propriu subscris de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w:t>
      </w:r>
    </w:p>
    <w:p w14:paraId="6C4118A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sunt clasificate drept capitaluri proprii în sensul cadrului contabil;</w:t>
      </w:r>
    </w:p>
    <w:p w14:paraId="185CEE7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c) sunt clasificate drept capitaluri proprii în scopul stabilirii activului net negativ;</w:t>
      </w:r>
    </w:p>
    <w:p w14:paraId="4035B6B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instrumentele sunt prezentate în mod clar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distinct în </w:t>
      </w:r>
      <w:proofErr w:type="spellStart"/>
      <w:r w:rsidRPr="007F6022">
        <w:rPr>
          <w:rFonts w:ascii="Times New Roman" w:eastAsia="Times New Roman" w:hAnsi="Times New Roman"/>
          <w:sz w:val="24"/>
          <w:szCs w:val="24"/>
          <w:lang w:val="ro-RO"/>
        </w:rPr>
        <w:t>bilanţ</w:t>
      </w:r>
      <w:proofErr w:type="spellEnd"/>
      <w:r w:rsidRPr="007F6022">
        <w:rPr>
          <w:rFonts w:ascii="Times New Roman" w:eastAsia="Times New Roman" w:hAnsi="Times New Roman"/>
          <w:sz w:val="24"/>
          <w:szCs w:val="24"/>
          <w:lang w:val="ro-RO"/>
        </w:rPr>
        <w:t xml:space="preserve"> în </w:t>
      </w:r>
      <w:proofErr w:type="spellStart"/>
      <w:r w:rsidRPr="007F6022">
        <w:rPr>
          <w:rFonts w:ascii="Times New Roman" w:eastAsia="Times New Roman" w:hAnsi="Times New Roman"/>
          <w:sz w:val="24"/>
          <w:szCs w:val="24"/>
          <w:lang w:val="ro-RO"/>
        </w:rPr>
        <w:t>situaţiile</w:t>
      </w:r>
      <w:proofErr w:type="spellEnd"/>
      <w:r w:rsidRPr="007F6022">
        <w:rPr>
          <w:rFonts w:ascii="Times New Roman" w:eastAsia="Times New Roman" w:hAnsi="Times New Roman"/>
          <w:sz w:val="24"/>
          <w:szCs w:val="24"/>
          <w:lang w:val="ro-RO"/>
        </w:rPr>
        <w:t xml:space="preserve"> financiare ale băncii;</w:t>
      </w:r>
    </w:p>
    <w:p w14:paraId="67AFF9C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5) instrumentele sunt perpetue;</w:t>
      </w:r>
    </w:p>
    <w:p w14:paraId="650F0D7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6) cuantumul principalului instrumentelor nu poate fi redus sau restituit, exceptând oricare dintre următoarele cazuri:</w:t>
      </w:r>
    </w:p>
    <w:p w14:paraId="0D840F2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lichidarea băncii;</w:t>
      </w:r>
    </w:p>
    <w:p w14:paraId="1E4545B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răscumpărări </w:t>
      </w:r>
      <w:proofErr w:type="spellStart"/>
      <w:r w:rsidRPr="007F6022">
        <w:rPr>
          <w:rFonts w:ascii="Times New Roman" w:eastAsia="Times New Roman" w:hAnsi="Times New Roman"/>
          <w:sz w:val="24"/>
          <w:szCs w:val="24"/>
          <w:lang w:val="ro-RO"/>
        </w:rPr>
        <w:t>discreţionare</w:t>
      </w:r>
      <w:proofErr w:type="spellEnd"/>
      <w:r w:rsidRPr="007F6022">
        <w:rPr>
          <w:rFonts w:ascii="Times New Roman" w:eastAsia="Times New Roman" w:hAnsi="Times New Roman"/>
          <w:sz w:val="24"/>
          <w:szCs w:val="24"/>
          <w:lang w:val="ro-RO"/>
        </w:rPr>
        <w:t xml:space="preserve"> ale instrumentelor (</w:t>
      </w:r>
      <w:proofErr w:type="spellStart"/>
      <w:r w:rsidRPr="007F6022">
        <w:rPr>
          <w:rFonts w:ascii="Times New Roman" w:eastAsia="Times New Roman" w:hAnsi="Times New Roman"/>
          <w:sz w:val="24"/>
          <w:szCs w:val="24"/>
          <w:lang w:val="ro-RO"/>
        </w:rPr>
        <w:t>achiziţionarea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acţiunilor</w:t>
      </w:r>
      <w:proofErr w:type="spellEnd"/>
      <w:r w:rsidRPr="007F6022">
        <w:rPr>
          <w:rFonts w:ascii="Times New Roman" w:eastAsia="Times New Roman" w:hAnsi="Times New Roman"/>
          <w:sz w:val="24"/>
          <w:szCs w:val="24"/>
          <w:lang w:val="ro-RO"/>
        </w:rPr>
        <w:t xml:space="preserve">) sau alte mijloace </w:t>
      </w:r>
      <w:proofErr w:type="spellStart"/>
      <w:r w:rsidRPr="007F6022">
        <w:rPr>
          <w:rFonts w:ascii="Times New Roman" w:eastAsia="Times New Roman" w:hAnsi="Times New Roman"/>
          <w:sz w:val="24"/>
          <w:szCs w:val="24"/>
          <w:lang w:val="ro-RO"/>
        </w:rPr>
        <w:t>discreţionare</w:t>
      </w:r>
      <w:proofErr w:type="spellEnd"/>
      <w:r w:rsidRPr="007F6022">
        <w:rPr>
          <w:rFonts w:ascii="Times New Roman" w:eastAsia="Times New Roman" w:hAnsi="Times New Roman"/>
          <w:sz w:val="24"/>
          <w:szCs w:val="24"/>
          <w:lang w:val="ro-RO"/>
        </w:rPr>
        <w:t xml:space="preserve"> de diminuare a capitalului, dacă banca a primit în prealabil aprobarea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 conformitate cu punctul 119;</w:t>
      </w:r>
    </w:p>
    <w:p w14:paraId="629090C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7)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nu indică în mod explicit sau implicit că, cuantumul principalului instrumentelor ar fi sau ar putea fi redus sau restituit în alte cazuri în afară de lichidarea băncii, iar banca nu prevede în alt mod o astfel de </w:t>
      </w:r>
      <w:proofErr w:type="spellStart"/>
      <w:r w:rsidRPr="007F6022">
        <w:rPr>
          <w:rFonts w:ascii="Times New Roman" w:eastAsia="Times New Roman" w:hAnsi="Times New Roman"/>
          <w:sz w:val="24"/>
          <w:szCs w:val="24"/>
          <w:lang w:val="ro-RO"/>
        </w:rPr>
        <w:t>indicaţie</w:t>
      </w:r>
      <w:proofErr w:type="spellEnd"/>
      <w:r w:rsidRPr="007F6022">
        <w:rPr>
          <w:rFonts w:ascii="Times New Roman" w:eastAsia="Times New Roman" w:hAnsi="Times New Roman"/>
          <w:sz w:val="24"/>
          <w:szCs w:val="24"/>
          <w:lang w:val="ro-RO"/>
        </w:rPr>
        <w:t xml:space="preserve"> înainte de emitere sau la emiterea instrumentelor;</w:t>
      </w:r>
    </w:p>
    <w:p w14:paraId="5F0F734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8) instrumentele îndeplinesc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 xml:space="preserve">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distribuirile:</w:t>
      </w:r>
    </w:p>
    <w:p w14:paraId="6EC5E86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nu există un tratament </w:t>
      </w:r>
      <w:proofErr w:type="spellStart"/>
      <w:r w:rsidRPr="007F6022">
        <w:rPr>
          <w:rFonts w:ascii="Times New Roman" w:eastAsia="Times New Roman" w:hAnsi="Times New Roman"/>
          <w:sz w:val="24"/>
          <w:szCs w:val="24"/>
          <w:lang w:val="ro-RO"/>
        </w:rPr>
        <w:t>preferenţial</w:t>
      </w:r>
      <w:proofErr w:type="spellEnd"/>
      <w:r w:rsidRPr="007F6022">
        <w:rPr>
          <w:rFonts w:ascii="Times New Roman" w:eastAsia="Times New Roman" w:hAnsi="Times New Roman"/>
          <w:sz w:val="24"/>
          <w:szCs w:val="24"/>
          <w:lang w:val="ro-RO"/>
        </w:rPr>
        <w:t xml:space="preserve"> de distribuire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ordinea efectuării distribuirilor, inclusiv în raport cu alte instrumente de fonduri proprii de nivel 1 de bază, iar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care reglementează instrumentele nu oferă drepturi </w:t>
      </w:r>
      <w:proofErr w:type="spellStart"/>
      <w:r w:rsidRPr="007F6022">
        <w:rPr>
          <w:rFonts w:ascii="Times New Roman" w:eastAsia="Times New Roman" w:hAnsi="Times New Roman"/>
          <w:sz w:val="24"/>
          <w:szCs w:val="24"/>
          <w:lang w:val="ro-RO"/>
        </w:rPr>
        <w:t>preferenţiale</w:t>
      </w:r>
      <w:proofErr w:type="spellEnd"/>
      <w:r w:rsidRPr="007F6022">
        <w:rPr>
          <w:rFonts w:ascii="Times New Roman" w:eastAsia="Times New Roman" w:hAnsi="Times New Roman"/>
          <w:sz w:val="24"/>
          <w:szCs w:val="24"/>
          <w:lang w:val="ro-RO"/>
        </w:rPr>
        <w:t xml:space="preserve"> la efectuarea distribuirilor;</w:t>
      </w:r>
    </w:p>
    <w:p w14:paraId="39714BB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distribuirile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instrumentelor pot fi efectuate numai din elementele care pot fi distribuite;</w:t>
      </w:r>
    </w:p>
    <w:p w14:paraId="4A72DAB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c)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care reglementează instrumentele nu includ un plafon sau o altă </w:t>
      </w:r>
      <w:proofErr w:type="spellStart"/>
      <w:r w:rsidRPr="007F6022">
        <w:rPr>
          <w:rFonts w:ascii="Times New Roman" w:eastAsia="Times New Roman" w:hAnsi="Times New Roman"/>
          <w:sz w:val="24"/>
          <w:szCs w:val="24"/>
          <w:lang w:val="ro-RO"/>
        </w:rPr>
        <w:t>restricţie</w:t>
      </w:r>
      <w:proofErr w:type="spellEnd"/>
      <w:r w:rsidRPr="007F6022">
        <w:rPr>
          <w:rFonts w:ascii="Times New Roman" w:eastAsia="Times New Roman" w:hAnsi="Times New Roman"/>
          <w:sz w:val="24"/>
          <w:szCs w:val="24"/>
          <w:lang w:val="ro-RO"/>
        </w:rPr>
        <w:t xml:space="preserve"> privind nivelul de distribuiri;</w:t>
      </w:r>
    </w:p>
    <w:p w14:paraId="333E590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d) nivelul de distribuiri nu se determină pe baza </w:t>
      </w:r>
      <w:proofErr w:type="spellStart"/>
      <w:r w:rsidRPr="007F6022">
        <w:rPr>
          <w:rFonts w:ascii="Times New Roman" w:eastAsia="Times New Roman" w:hAnsi="Times New Roman"/>
          <w:sz w:val="24"/>
          <w:szCs w:val="24"/>
          <w:lang w:val="ro-RO"/>
        </w:rPr>
        <w:t>preţului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achiziţionare</w:t>
      </w:r>
      <w:proofErr w:type="spellEnd"/>
      <w:r w:rsidRPr="007F6022">
        <w:rPr>
          <w:rFonts w:ascii="Times New Roman" w:eastAsia="Times New Roman" w:hAnsi="Times New Roman"/>
          <w:sz w:val="24"/>
          <w:szCs w:val="24"/>
          <w:lang w:val="ro-RO"/>
        </w:rPr>
        <w:t xml:space="preserve"> a instrumentelor la emitere;</w:t>
      </w:r>
    </w:p>
    <w:p w14:paraId="79EA4F9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care reglementează instrumentele nu includ nicio </w:t>
      </w:r>
      <w:proofErr w:type="spellStart"/>
      <w:r w:rsidRPr="007F6022">
        <w:rPr>
          <w:rFonts w:ascii="Times New Roman" w:eastAsia="Times New Roman" w:hAnsi="Times New Roman"/>
          <w:sz w:val="24"/>
          <w:szCs w:val="24"/>
          <w:lang w:val="ro-RO"/>
        </w:rPr>
        <w:t>obligaţie</w:t>
      </w:r>
      <w:proofErr w:type="spellEnd"/>
      <w:r w:rsidRPr="007F6022">
        <w:rPr>
          <w:rFonts w:ascii="Times New Roman" w:eastAsia="Times New Roman" w:hAnsi="Times New Roman"/>
          <w:sz w:val="24"/>
          <w:szCs w:val="24"/>
          <w:lang w:val="ro-RO"/>
        </w:rPr>
        <w:t xml:space="preserve"> pentru bancă de a efectua distribuiri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lor, iar banca nu face altfel obiectul unei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de acest tip;</w:t>
      </w:r>
    </w:p>
    <w:p w14:paraId="2CFD0D5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f) neefectuarea distribuirilor nu constituie un eveniment de nerambursare pentru bancă;</w:t>
      </w:r>
    </w:p>
    <w:p w14:paraId="02F6354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g) anularea distribuirilor nu impune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asupra băncii.</w:t>
      </w:r>
    </w:p>
    <w:p w14:paraId="3A678B4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9) în </w:t>
      </w:r>
      <w:proofErr w:type="spellStart"/>
      <w:r w:rsidRPr="007F6022">
        <w:rPr>
          <w:rFonts w:ascii="Times New Roman" w:eastAsia="Times New Roman" w:hAnsi="Times New Roman"/>
          <w:sz w:val="24"/>
          <w:szCs w:val="24"/>
          <w:lang w:val="ro-RO"/>
        </w:rPr>
        <w:t>comparaţie</w:t>
      </w:r>
      <w:proofErr w:type="spellEnd"/>
      <w:r w:rsidRPr="007F6022">
        <w:rPr>
          <w:rFonts w:ascii="Times New Roman" w:eastAsia="Times New Roman" w:hAnsi="Times New Roman"/>
          <w:sz w:val="24"/>
          <w:szCs w:val="24"/>
          <w:lang w:val="ro-RO"/>
        </w:rPr>
        <w:t xml:space="preserve"> cu toate instrumentele de capital emise de bancă, instrumentele absorb primele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proporţional</w:t>
      </w:r>
      <w:proofErr w:type="spellEnd"/>
      <w:r w:rsidRPr="007F6022">
        <w:rPr>
          <w:rFonts w:ascii="Times New Roman" w:eastAsia="Times New Roman" w:hAnsi="Times New Roman"/>
          <w:sz w:val="24"/>
          <w:szCs w:val="24"/>
          <w:lang w:val="ro-RO"/>
        </w:rPr>
        <w:t xml:space="preserve"> cea mai mare parte a pierderilor pe măsura </w:t>
      </w:r>
      <w:proofErr w:type="spellStart"/>
      <w:r w:rsidRPr="007F6022">
        <w:rPr>
          <w:rFonts w:ascii="Times New Roman" w:eastAsia="Times New Roman" w:hAnsi="Times New Roman"/>
          <w:sz w:val="24"/>
          <w:szCs w:val="24"/>
          <w:lang w:val="ro-RO"/>
        </w:rPr>
        <w:t>apariţiei</w:t>
      </w:r>
      <w:proofErr w:type="spellEnd"/>
      <w:r w:rsidRPr="007F6022">
        <w:rPr>
          <w:rFonts w:ascii="Times New Roman" w:eastAsia="Times New Roman" w:hAnsi="Times New Roman"/>
          <w:sz w:val="24"/>
          <w:szCs w:val="24"/>
          <w:lang w:val="ro-RO"/>
        </w:rPr>
        <w:t xml:space="preserve"> lor, iar fiecare instrument absoarbe pierderi în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măsură ca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celelalte instrumente de fonduri proprii de nivel 1 de bază;</w:t>
      </w:r>
    </w:p>
    <w:p w14:paraId="31565D5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10) instrumentele sunt de rang inferior tuturor celorlalte </w:t>
      </w:r>
      <w:proofErr w:type="spellStart"/>
      <w:r w:rsidRPr="007F6022">
        <w:rPr>
          <w:rFonts w:ascii="Times New Roman" w:eastAsia="Times New Roman" w:hAnsi="Times New Roman"/>
          <w:sz w:val="24"/>
          <w:szCs w:val="24"/>
          <w:lang w:val="ro-RO"/>
        </w:rPr>
        <w:t>creanţe</w:t>
      </w:r>
      <w:proofErr w:type="spellEnd"/>
      <w:r w:rsidRPr="007F6022">
        <w:rPr>
          <w:rFonts w:ascii="Times New Roman" w:eastAsia="Times New Roman" w:hAnsi="Times New Roman"/>
          <w:sz w:val="24"/>
          <w:szCs w:val="24"/>
          <w:lang w:val="ro-RO"/>
        </w:rPr>
        <w:t xml:space="preserve"> în caz de lichidare a băncii;</w:t>
      </w:r>
    </w:p>
    <w:p w14:paraId="59478E7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11) instrumentele dau proprietarilor lor dreptul la o </w:t>
      </w:r>
      <w:proofErr w:type="spellStart"/>
      <w:r w:rsidRPr="007F6022">
        <w:rPr>
          <w:rFonts w:ascii="Times New Roman" w:eastAsia="Times New Roman" w:hAnsi="Times New Roman"/>
          <w:sz w:val="24"/>
          <w:szCs w:val="24"/>
          <w:lang w:val="ro-RO"/>
        </w:rPr>
        <w:t>creanţă</w:t>
      </w:r>
      <w:proofErr w:type="spellEnd"/>
      <w:r w:rsidRPr="007F6022">
        <w:rPr>
          <w:rFonts w:ascii="Times New Roman" w:eastAsia="Times New Roman" w:hAnsi="Times New Roman"/>
          <w:sz w:val="24"/>
          <w:szCs w:val="24"/>
          <w:lang w:val="ro-RO"/>
        </w:rPr>
        <w:t xml:space="preserve"> asupra activelor reziduale ale băncii, care, în caz de lichidare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după plata tuturor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cu rang prioritar, este </w:t>
      </w:r>
      <w:proofErr w:type="spellStart"/>
      <w:r w:rsidRPr="007F6022">
        <w:rPr>
          <w:rFonts w:ascii="Times New Roman" w:eastAsia="Times New Roman" w:hAnsi="Times New Roman"/>
          <w:sz w:val="24"/>
          <w:szCs w:val="24"/>
          <w:lang w:val="ro-RO"/>
        </w:rPr>
        <w:t>proporţională</w:t>
      </w:r>
      <w:proofErr w:type="spellEnd"/>
      <w:r w:rsidRPr="007F6022">
        <w:rPr>
          <w:rFonts w:ascii="Times New Roman" w:eastAsia="Times New Roman" w:hAnsi="Times New Roman"/>
          <w:sz w:val="24"/>
          <w:szCs w:val="24"/>
          <w:lang w:val="ro-RO"/>
        </w:rPr>
        <w:t xml:space="preserve"> cu suma instrumentelor de acest tip emise, nu este fixă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face obiectul unei plafonări;</w:t>
      </w:r>
    </w:p>
    <w:p w14:paraId="293196D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12) instrumentele nu sunt garantate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nici nu fac obiectul unei </w:t>
      </w:r>
      <w:proofErr w:type="spellStart"/>
      <w:r w:rsidRPr="007F6022">
        <w:rPr>
          <w:rFonts w:ascii="Times New Roman" w:eastAsia="Times New Roman" w:hAnsi="Times New Roman"/>
          <w:sz w:val="24"/>
          <w:szCs w:val="24"/>
          <w:lang w:val="ro-RO"/>
        </w:rPr>
        <w:t>garanţii</w:t>
      </w:r>
      <w:proofErr w:type="spellEnd"/>
      <w:r w:rsidRPr="007F6022">
        <w:rPr>
          <w:rFonts w:ascii="Times New Roman" w:eastAsia="Times New Roman" w:hAnsi="Times New Roman"/>
          <w:sz w:val="24"/>
          <w:szCs w:val="24"/>
          <w:lang w:val="ro-RO"/>
        </w:rPr>
        <w:t xml:space="preserve"> care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rangul de prioritate la plată al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de niciuna dintre următoarele:</w:t>
      </w:r>
    </w:p>
    <w:p w14:paraId="6E73A81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bancă sau filialele sale;</w:t>
      </w:r>
    </w:p>
    <w:p w14:paraId="660558B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întreprinderea-mamă a băncii sau filialele sale;</w:t>
      </w:r>
    </w:p>
    <w:p w14:paraId="7629722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c) societatea financiară holding-mamă sau filialele sale;</w:t>
      </w:r>
    </w:p>
    <w:p w14:paraId="2F0DC7F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d) societatea holding cu activitate mixtă sau filialele sale;</w:t>
      </w:r>
    </w:p>
    <w:p w14:paraId="3EBD41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e) societatea financiară holding mixtă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filialele sale;</w:t>
      </w:r>
    </w:p>
    <w:p w14:paraId="7D900F4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f) orice întreprindere care are legături strânse cu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literele de mai sus;</w:t>
      </w:r>
    </w:p>
    <w:p w14:paraId="1AA62CC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13) instrumentele nu fac obiectul niciunui aranjament contractual sau de altă natură, care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rangul de prioritate la plată al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înregistrate în temeiul instrumentelor în caz de insolvabilitate sau de lichidare.</w:t>
      </w:r>
    </w:p>
    <w:p w14:paraId="74105AA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17.</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prevăzută la punctul 16, subpunctul 6) este considerată îndeplinită, chiar dacă cuantumul principalului instrumentului de capital este redus în cadrul unei proceduri de </w:t>
      </w:r>
      <w:proofErr w:type="spellStart"/>
      <w:r w:rsidRPr="007F6022">
        <w:rPr>
          <w:rFonts w:ascii="Times New Roman" w:eastAsia="Times New Roman" w:hAnsi="Times New Roman"/>
          <w:sz w:val="24"/>
          <w:szCs w:val="24"/>
          <w:lang w:val="ro-RO"/>
        </w:rPr>
        <w:t>rezoluţie</w:t>
      </w:r>
      <w:proofErr w:type="spellEnd"/>
      <w:r w:rsidRPr="007F6022">
        <w:rPr>
          <w:rFonts w:ascii="Times New Roman" w:eastAsia="Times New Roman" w:hAnsi="Times New Roman"/>
          <w:sz w:val="24"/>
          <w:szCs w:val="24"/>
          <w:lang w:val="ro-RO"/>
        </w:rPr>
        <w:t xml:space="preserve"> sau drept </w:t>
      </w:r>
      <w:proofErr w:type="spellStart"/>
      <w:r w:rsidRPr="007F6022">
        <w:rPr>
          <w:rFonts w:ascii="Times New Roman" w:eastAsia="Times New Roman" w:hAnsi="Times New Roman"/>
          <w:sz w:val="24"/>
          <w:szCs w:val="24"/>
          <w:lang w:val="ro-RO"/>
        </w:rPr>
        <w:t>consecinţă</w:t>
      </w:r>
      <w:proofErr w:type="spellEnd"/>
      <w:r w:rsidRPr="007F6022">
        <w:rPr>
          <w:rFonts w:ascii="Times New Roman" w:eastAsia="Times New Roman" w:hAnsi="Times New Roman"/>
          <w:sz w:val="24"/>
          <w:szCs w:val="24"/>
          <w:lang w:val="ro-RO"/>
        </w:rPr>
        <w:t xml:space="preserve"> a unei reduceri a valorii instrumentelor de capital impuse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 calitate de autoritate de </w:t>
      </w:r>
      <w:proofErr w:type="spellStart"/>
      <w:r w:rsidRPr="007F6022">
        <w:rPr>
          <w:rFonts w:ascii="Times New Roman" w:eastAsia="Times New Roman" w:hAnsi="Times New Roman"/>
          <w:sz w:val="24"/>
          <w:szCs w:val="24"/>
          <w:lang w:val="ro-RO"/>
        </w:rPr>
        <w:t>rezoluţie</w:t>
      </w:r>
      <w:proofErr w:type="spellEnd"/>
      <w:r w:rsidRPr="007F6022">
        <w:rPr>
          <w:rFonts w:ascii="Times New Roman" w:eastAsia="Times New Roman" w:hAnsi="Times New Roman"/>
          <w:sz w:val="24"/>
          <w:szCs w:val="24"/>
          <w:lang w:val="ro-RO"/>
        </w:rPr>
        <w:t>.</w:t>
      </w:r>
    </w:p>
    <w:p w14:paraId="3272B7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18.</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prevăzută la punctul 16, subpunctul 7) este considerată respectată chiar dacă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instrumentul de capital indică în mod explicit sau implicit că valoarea principalului instrumentului ar fi sau ar putea fi redusă în cadrul unei proceduri de </w:t>
      </w:r>
      <w:proofErr w:type="spellStart"/>
      <w:r w:rsidRPr="007F6022">
        <w:rPr>
          <w:rFonts w:ascii="Times New Roman" w:eastAsia="Times New Roman" w:hAnsi="Times New Roman"/>
          <w:sz w:val="24"/>
          <w:szCs w:val="24"/>
          <w:lang w:val="ro-RO"/>
        </w:rPr>
        <w:t>rezoluţie</w:t>
      </w:r>
      <w:proofErr w:type="spellEnd"/>
      <w:r w:rsidRPr="007F6022">
        <w:rPr>
          <w:rFonts w:ascii="Times New Roman" w:eastAsia="Times New Roman" w:hAnsi="Times New Roman"/>
          <w:sz w:val="24"/>
          <w:szCs w:val="24"/>
          <w:lang w:val="ro-RO"/>
        </w:rPr>
        <w:t xml:space="preserve"> sau drept </w:t>
      </w:r>
      <w:proofErr w:type="spellStart"/>
      <w:r w:rsidRPr="007F6022">
        <w:rPr>
          <w:rFonts w:ascii="Times New Roman" w:eastAsia="Times New Roman" w:hAnsi="Times New Roman"/>
          <w:sz w:val="24"/>
          <w:szCs w:val="24"/>
          <w:lang w:val="ro-RO"/>
        </w:rPr>
        <w:t>consecinţă</w:t>
      </w:r>
      <w:proofErr w:type="spellEnd"/>
      <w:r w:rsidRPr="007F6022">
        <w:rPr>
          <w:rFonts w:ascii="Times New Roman" w:eastAsia="Times New Roman" w:hAnsi="Times New Roman"/>
          <w:sz w:val="24"/>
          <w:szCs w:val="24"/>
          <w:lang w:val="ro-RO"/>
        </w:rPr>
        <w:t xml:space="preserve"> a unei reduceri a valorii instrumentelor de capital impuse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 calitate de autoritate de </w:t>
      </w:r>
      <w:proofErr w:type="spellStart"/>
      <w:r w:rsidRPr="007F6022">
        <w:rPr>
          <w:rFonts w:ascii="Times New Roman" w:eastAsia="Times New Roman" w:hAnsi="Times New Roman"/>
          <w:sz w:val="24"/>
          <w:szCs w:val="24"/>
          <w:lang w:val="ro-RO"/>
        </w:rPr>
        <w:t>rezoluţie</w:t>
      </w:r>
      <w:proofErr w:type="spellEnd"/>
      <w:r w:rsidRPr="007F6022">
        <w:rPr>
          <w:rFonts w:ascii="Times New Roman" w:eastAsia="Times New Roman" w:hAnsi="Times New Roman"/>
          <w:sz w:val="24"/>
          <w:szCs w:val="24"/>
          <w:lang w:val="ro-RO"/>
        </w:rPr>
        <w:t>.</w:t>
      </w:r>
    </w:p>
    <w:p w14:paraId="75FFF69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19.</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prevăzută la punctul 16, subpunctul 8), litera c) este considerată respectată chiar dacă instrumentul presupune plata unui multiplu al dividendelor,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ca acest multiplu al dividendelor să nu ducă la o </w:t>
      </w:r>
      <w:proofErr w:type="spellStart"/>
      <w:r w:rsidRPr="007F6022">
        <w:rPr>
          <w:rFonts w:ascii="Times New Roman" w:eastAsia="Times New Roman" w:hAnsi="Times New Roman"/>
          <w:sz w:val="24"/>
          <w:szCs w:val="24"/>
          <w:lang w:val="ro-RO"/>
        </w:rPr>
        <w:t>distribuţie</w:t>
      </w:r>
      <w:proofErr w:type="spellEnd"/>
      <w:r w:rsidRPr="007F6022">
        <w:rPr>
          <w:rFonts w:ascii="Times New Roman" w:eastAsia="Times New Roman" w:hAnsi="Times New Roman"/>
          <w:sz w:val="24"/>
          <w:szCs w:val="24"/>
          <w:lang w:val="ro-RO"/>
        </w:rPr>
        <w:t xml:space="preserve"> care să creeze o povară </w:t>
      </w:r>
      <w:proofErr w:type="spellStart"/>
      <w:r w:rsidRPr="007F6022">
        <w:rPr>
          <w:rFonts w:ascii="Times New Roman" w:eastAsia="Times New Roman" w:hAnsi="Times New Roman"/>
          <w:sz w:val="24"/>
          <w:szCs w:val="24"/>
          <w:lang w:val="ro-RO"/>
        </w:rPr>
        <w:t>disproporţionată</w:t>
      </w:r>
      <w:proofErr w:type="spellEnd"/>
      <w:r w:rsidRPr="007F6022">
        <w:rPr>
          <w:rFonts w:ascii="Times New Roman" w:eastAsia="Times New Roman" w:hAnsi="Times New Roman"/>
          <w:sz w:val="24"/>
          <w:szCs w:val="24"/>
          <w:lang w:val="ro-RO"/>
        </w:rPr>
        <w:t xml:space="preserve"> asupra capitalului.</w:t>
      </w:r>
    </w:p>
    <w:p w14:paraId="77A5229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20.</w:t>
      </w:r>
      <w:r w:rsidRPr="007F6022">
        <w:rPr>
          <w:rFonts w:ascii="Times New Roman" w:eastAsia="Times New Roman" w:hAnsi="Times New Roman"/>
          <w:sz w:val="24"/>
          <w:szCs w:val="24"/>
          <w:lang w:val="ro-RO"/>
        </w:rPr>
        <w:t xml:space="preserve"> În sensul punctului 16, subpunctul 8), litera a) distribuirea </w:t>
      </w:r>
      <w:proofErr w:type="spellStart"/>
      <w:r w:rsidRPr="007F6022">
        <w:rPr>
          <w:rFonts w:ascii="Times New Roman" w:eastAsia="Times New Roman" w:hAnsi="Times New Roman"/>
          <w:sz w:val="24"/>
          <w:szCs w:val="24"/>
          <w:lang w:val="ro-RO"/>
        </w:rPr>
        <w:t>diferenţiată</w:t>
      </w:r>
      <w:proofErr w:type="spellEnd"/>
      <w:r w:rsidRPr="007F6022">
        <w:rPr>
          <w:rFonts w:ascii="Times New Roman" w:eastAsia="Times New Roman" w:hAnsi="Times New Roman"/>
          <w:sz w:val="24"/>
          <w:szCs w:val="24"/>
          <w:lang w:val="ro-RO"/>
        </w:rPr>
        <w:t xml:space="preserve"> reflectă numai drepturile de vot </w:t>
      </w:r>
      <w:proofErr w:type="spellStart"/>
      <w:r w:rsidRPr="007F6022">
        <w:rPr>
          <w:rFonts w:ascii="Times New Roman" w:eastAsia="Times New Roman" w:hAnsi="Times New Roman"/>
          <w:sz w:val="24"/>
          <w:szCs w:val="24"/>
          <w:lang w:val="ro-RO"/>
        </w:rPr>
        <w:t>diferenţiate</w:t>
      </w:r>
      <w:proofErr w:type="spellEnd"/>
      <w:r w:rsidRPr="007F6022">
        <w:rPr>
          <w:rFonts w:ascii="Times New Roman" w:eastAsia="Times New Roman" w:hAnsi="Times New Roman"/>
          <w:sz w:val="24"/>
          <w:szCs w:val="24"/>
          <w:lang w:val="ro-RO"/>
        </w:rPr>
        <w:t xml:space="preserve">. În această </w:t>
      </w:r>
      <w:proofErr w:type="spellStart"/>
      <w:r w:rsidRPr="007F6022">
        <w:rPr>
          <w:rFonts w:ascii="Times New Roman" w:eastAsia="Times New Roman" w:hAnsi="Times New Roman"/>
          <w:sz w:val="24"/>
          <w:szCs w:val="24"/>
          <w:lang w:val="ro-RO"/>
        </w:rPr>
        <w:t>privinţă</w:t>
      </w:r>
      <w:proofErr w:type="spellEnd"/>
      <w:r w:rsidRPr="007F6022">
        <w:rPr>
          <w:rFonts w:ascii="Times New Roman" w:eastAsia="Times New Roman" w:hAnsi="Times New Roman"/>
          <w:sz w:val="24"/>
          <w:szCs w:val="24"/>
          <w:lang w:val="ro-RO"/>
        </w:rPr>
        <w:t xml:space="preserve">, o distribuire mai mare se aplică numai instrumentelor de fonduri proprii de nivel 1 de bază cu mai </w:t>
      </w:r>
      <w:proofErr w:type="spellStart"/>
      <w:r w:rsidRPr="007F6022">
        <w:rPr>
          <w:rFonts w:ascii="Times New Roman" w:eastAsia="Times New Roman" w:hAnsi="Times New Roman"/>
          <w:sz w:val="24"/>
          <w:szCs w:val="24"/>
          <w:lang w:val="ro-RO"/>
        </w:rPr>
        <w:t>puţine</w:t>
      </w:r>
      <w:proofErr w:type="spellEnd"/>
      <w:r w:rsidRPr="007F6022">
        <w:rPr>
          <w:rFonts w:ascii="Times New Roman" w:eastAsia="Times New Roman" w:hAnsi="Times New Roman"/>
          <w:sz w:val="24"/>
          <w:szCs w:val="24"/>
          <w:lang w:val="ro-RO"/>
        </w:rPr>
        <w:t xml:space="preserve"> drepturi de vot sau fără niciun drept de vot.</w:t>
      </w:r>
    </w:p>
    <w:p w14:paraId="152D5D1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21.</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stabilite la punctul 16 subpunctul 9) sunt considerate respectate, chiar dacă cuantumul principalului instrumentelor fondurilor proprii de nivel 1 suplimentar sau de nivel 2 se reduce permanent.</w:t>
      </w:r>
    </w:p>
    <w:p w14:paraId="0858170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22.</w:t>
      </w:r>
      <w:r w:rsidRPr="007F6022">
        <w:rPr>
          <w:rFonts w:ascii="Times New Roman" w:eastAsia="Times New Roman" w:hAnsi="Times New Roman"/>
          <w:sz w:val="24"/>
          <w:szCs w:val="24"/>
          <w:lang w:val="ro-RO"/>
        </w:rPr>
        <w:t xml:space="preserve"> Natura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formele aplicabile ale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indirecte a instrumentelor de fonduri proprii sunt determinate în anexa 2 la prezentul regulament.</w:t>
      </w:r>
    </w:p>
    <w:p w14:paraId="3678A78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23.</w:t>
      </w:r>
      <w:r w:rsidRPr="007F6022">
        <w:rPr>
          <w:rFonts w:ascii="Times New Roman" w:eastAsia="Times New Roman" w:hAnsi="Times New Roman"/>
          <w:sz w:val="24"/>
          <w:szCs w:val="24"/>
          <w:lang w:val="ro-RO"/>
        </w:rPr>
        <w:t xml:space="preserve"> În sensul punctului 19,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în care se consideră că distribuirile reprezintă o povară </w:t>
      </w:r>
      <w:proofErr w:type="spellStart"/>
      <w:r w:rsidRPr="007F6022">
        <w:rPr>
          <w:rFonts w:ascii="Times New Roman" w:eastAsia="Times New Roman" w:hAnsi="Times New Roman"/>
          <w:sz w:val="24"/>
          <w:szCs w:val="24"/>
          <w:lang w:val="ro-RO"/>
        </w:rPr>
        <w:t>disproporţională</w:t>
      </w:r>
      <w:proofErr w:type="spellEnd"/>
      <w:r w:rsidRPr="007F6022">
        <w:rPr>
          <w:rFonts w:ascii="Times New Roman" w:eastAsia="Times New Roman" w:hAnsi="Times New Roman"/>
          <w:sz w:val="24"/>
          <w:szCs w:val="24"/>
          <w:lang w:val="ro-RO"/>
        </w:rPr>
        <w:t xml:space="preserve"> asupra fondurilor proprii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definirea distribuirilor </w:t>
      </w:r>
      <w:proofErr w:type="spellStart"/>
      <w:r w:rsidRPr="007F6022">
        <w:rPr>
          <w:rFonts w:ascii="Times New Roman" w:eastAsia="Times New Roman" w:hAnsi="Times New Roman"/>
          <w:sz w:val="24"/>
          <w:szCs w:val="24"/>
          <w:lang w:val="ro-RO"/>
        </w:rPr>
        <w:t>preferenţiale</w:t>
      </w:r>
      <w:proofErr w:type="spellEnd"/>
      <w:r w:rsidRPr="007F6022">
        <w:rPr>
          <w:rFonts w:ascii="Times New Roman" w:eastAsia="Times New Roman" w:hAnsi="Times New Roman"/>
          <w:sz w:val="24"/>
          <w:szCs w:val="24"/>
          <w:lang w:val="ro-RO"/>
        </w:rPr>
        <w:t xml:space="preserve"> sunt stabilite în anexa 3 la prezentul regulament.</w:t>
      </w:r>
    </w:p>
    <w:p w14:paraId="4DBF0E0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358905C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3</w:t>
      </w:r>
    </w:p>
    <w:p w14:paraId="64B016E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Consecinţe</w:t>
      </w:r>
      <w:proofErr w:type="spellEnd"/>
      <w:r w:rsidRPr="007F6022">
        <w:rPr>
          <w:rFonts w:ascii="Times New Roman" w:eastAsia="Times New Roman" w:hAnsi="Times New Roman"/>
          <w:b/>
          <w:bCs/>
          <w:i/>
          <w:iCs/>
          <w:sz w:val="24"/>
          <w:szCs w:val="24"/>
          <w:lang w:val="ro-RO"/>
        </w:rPr>
        <w:t xml:space="preserve"> ale încetării îndeplinirii </w:t>
      </w:r>
      <w:proofErr w:type="spellStart"/>
      <w:r w:rsidRPr="007F6022">
        <w:rPr>
          <w:rFonts w:ascii="Times New Roman" w:eastAsia="Times New Roman" w:hAnsi="Times New Roman"/>
          <w:b/>
          <w:bCs/>
          <w:i/>
          <w:iCs/>
          <w:sz w:val="24"/>
          <w:szCs w:val="24"/>
          <w:lang w:val="ro-RO"/>
        </w:rPr>
        <w:t>condiţiilor</w:t>
      </w:r>
      <w:proofErr w:type="spellEnd"/>
      <w:r w:rsidRPr="007F6022">
        <w:rPr>
          <w:rFonts w:ascii="Times New Roman" w:eastAsia="Times New Roman" w:hAnsi="Times New Roman"/>
          <w:b/>
          <w:bCs/>
          <w:i/>
          <w:iCs/>
          <w:sz w:val="24"/>
          <w:szCs w:val="24"/>
          <w:lang w:val="ro-RO"/>
        </w:rPr>
        <w:t xml:space="preserve"> pentru</w:t>
      </w:r>
    </w:p>
    <w:p w14:paraId="526AC9A5"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instrumentele de fonduri proprii de nivel 1 de bază</w:t>
      </w:r>
    </w:p>
    <w:p w14:paraId="65C6AE3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24.</w:t>
      </w:r>
      <w:r w:rsidRPr="007F6022">
        <w:rPr>
          <w:rFonts w:ascii="Times New Roman" w:eastAsia="Times New Roman" w:hAnsi="Times New Roman"/>
          <w:sz w:val="24"/>
          <w:szCs w:val="24"/>
          <w:lang w:val="ro-RO"/>
        </w:rPr>
        <w:t xml:space="preserve"> În cazul în care un instrument de fonduri proprii de nivel 1 de bază nu mai </w:t>
      </w:r>
      <w:proofErr w:type="spellStart"/>
      <w:r w:rsidRPr="007F6022">
        <w:rPr>
          <w:rFonts w:ascii="Times New Roman" w:eastAsia="Times New Roman" w:hAnsi="Times New Roman"/>
          <w:sz w:val="24"/>
          <w:szCs w:val="24"/>
          <w:lang w:val="ro-RO"/>
        </w:rPr>
        <w:t>îndeplineşte</w:t>
      </w:r>
      <w:proofErr w:type="spellEnd"/>
      <w:r w:rsidRPr="007F6022">
        <w:rPr>
          <w:rFonts w:ascii="Times New Roman" w:eastAsia="Times New Roman" w:hAnsi="Times New Roman"/>
          <w:sz w:val="24"/>
          <w:szCs w:val="24"/>
          <w:lang w:val="ro-RO"/>
        </w:rPr>
        <w:t xml:space="preserve"> oricare din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w:t>
      </w:r>
      <w:proofErr w:type="spellStart"/>
      <w:r w:rsidRPr="007F6022">
        <w:rPr>
          <w:rFonts w:ascii="Times New Roman" w:eastAsia="Times New Roman" w:hAnsi="Times New Roman"/>
          <w:sz w:val="24"/>
          <w:szCs w:val="24"/>
          <w:lang w:val="ro-RO"/>
        </w:rPr>
        <w:t>subsecţiunea</w:t>
      </w:r>
      <w:proofErr w:type="spellEnd"/>
      <w:r w:rsidRPr="007F6022">
        <w:rPr>
          <w:rFonts w:ascii="Times New Roman" w:eastAsia="Times New Roman" w:hAnsi="Times New Roman"/>
          <w:sz w:val="24"/>
          <w:szCs w:val="24"/>
          <w:lang w:val="ro-RO"/>
        </w:rPr>
        <w:t xml:space="preserve"> 2 din prezentul capitol se aplică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12161D5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instrumentul respectiv încetează imediat să se califice drept instrument de fonduri proprii de nivel 1 de bază;</w:t>
      </w:r>
    </w:p>
    <w:p w14:paraId="757076A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conturile de prime de emisiune aferente instrumentului respectiv încetează imediat să se califice drept elemente de fonduri proprii de nivel 1 de bază.</w:t>
      </w:r>
    </w:p>
    <w:p w14:paraId="7684117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43A01DA9"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4</w:t>
      </w:r>
    </w:p>
    <w:p w14:paraId="709EC53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Instrumente de capital subscrise de </w:t>
      </w:r>
      <w:proofErr w:type="spellStart"/>
      <w:r w:rsidRPr="007F6022">
        <w:rPr>
          <w:rFonts w:ascii="Times New Roman" w:eastAsia="Times New Roman" w:hAnsi="Times New Roman"/>
          <w:b/>
          <w:bCs/>
          <w:i/>
          <w:iCs/>
          <w:sz w:val="24"/>
          <w:szCs w:val="24"/>
          <w:lang w:val="ro-RO"/>
        </w:rPr>
        <w:t>autorităţile</w:t>
      </w:r>
      <w:proofErr w:type="spellEnd"/>
      <w:r w:rsidRPr="007F6022">
        <w:rPr>
          <w:rFonts w:ascii="Times New Roman" w:eastAsia="Times New Roman" w:hAnsi="Times New Roman"/>
          <w:b/>
          <w:bCs/>
          <w:i/>
          <w:iCs/>
          <w:sz w:val="24"/>
          <w:szCs w:val="24"/>
          <w:lang w:val="ro-RO"/>
        </w:rPr>
        <w:t xml:space="preserve"> publice în </w:t>
      </w:r>
      <w:proofErr w:type="spellStart"/>
      <w:r w:rsidRPr="007F6022">
        <w:rPr>
          <w:rFonts w:ascii="Times New Roman" w:eastAsia="Times New Roman" w:hAnsi="Times New Roman"/>
          <w:b/>
          <w:bCs/>
          <w:i/>
          <w:iCs/>
          <w:sz w:val="24"/>
          <w:szCs w:val="24"/>
          <w:lang w:val="ro-RO"/>
        </w:rPr>
        <w:t>situaţii</w:t>
      </w:r>
      <w:proofErr w:type="spellEnd"/>
      <w:r w:rsidRPr="007F6022">
        <w:rPr>
          <w:rFonts w:ascii="Times New Roman" w:eastAsia="Times New Roman" w:hAnsi="Times New Roman"/>
          <w:b/>
          <w:bCs/>
          <w:i/>
          <w:iCs/>
          <w:sz w:val="24"/>
          <w:szCs w:val="24"/>
          <w:lang w:val="ro-RO"/>
        </w:rPr>
        <w:t xml:space="preserve"> de </w:t>
      </w:r>
      <w:proofErr w:type="spellStart"/>
      <w:r w:rsidRPr="007F6022">
        <w:rPr>
          <w:rFonts w:ascii="Times New Roman" w:eastAsia="Times New Roman" w:hAnsi="Times New Roman"/>
          <w:b/>
          <w:bCs/>
          <w:i/>
          <w:iCs/>
          <w:sz w:val="24"/>
          <w:szCs w:val="24"/>
          <w:lang w:val="ro-RO"/>
        </w:rPr>
        <w:t>urgenţă</w:t>
      </w:r>
      <w:proofErr w:type="spellEnd"/>
    </w:p>
    <w:p w14:paraId="1600D39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25.</w:t>
      </w:r>
      <w:r w:rsidRPr="007F6022">
        <w:rPr>
          <w:rFonts w:ascii="Times New Roman" w:eastAsia="Times New Roman" w:hAnsi="Times New Roman"/>
          <w:sz w:val="24"/>
          <w:szCs w:val="24"/>
          <w:lang w:val="ro-RO"/>
        </w:rPr>
        <w:t xml:space="preserve"> În </w:t>
      </w:r>
      <w:proofErr w:type="spellStart"/>
      <w:r w:rsidRPr="007F6022">
        <w:rPr>
          <w:rFonts w:ascii="Times New Roman" w:eastAsia="Times New Roman" w:hAnsi="Times New Roman"/>
          <w:sz w:val="24"/>
          <w:szCs w:val="24"/>
          <w:lang w:val="ro-RO"/>
        </w:rPr>
        <w:t>situaţii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urgenţă</w:t>
      </w:r>
      <w:proofErr w:type="spellEnd"/>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poate permite băncii să includă în fondurile proprii de nivel 1 de bază instrumente de capital care respectă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16, subpunctele 2)–5), atunci când sunt respectate cumulativ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38C2A84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instrumentele de capital sunt emise după data intrării în vigoare a prezentului regulament;</w:t>
      </w:r>
    </w:p>
    <w:p w14:paraId="1EBE131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instrumentele de capital sunt considerate ajutor de stat de către Consiliul </w:t>
      </w:r>
      <w:proofErr w:type="spellStart"/>
      <w:r w:rsidRPr="007F6022">
        <w:rPr>
          <w:rFonts w:ascii="Times New Roman" w:eastAsia="Times New Roman" w:hAnsi="Times New Roman"/>
          <w:sz w:val="24"/>
          <w:szCs w:val="24"/>
          <w:lang w:val="ro-RO"/>
        </w:rPr>
        <w:t>Concurenţei</w:t>
      </w:r>
      <w:proofErr w:type="spellEnd"/>
      <w:r w:rsidRPr="007F6022">
        <w:rPr>
          <w:rFonts w:ascii="Times New Roman" w:eastAsia="Times New Roman" w:hAnsi="Times New Roman"/>
          <w:sz w:val="24"/>
          <w:szCs w:val="24"/>
          <w:lang w:val="ro-RO"/>
        </w:rPr>
        <w:t>;</w:t>
      </w:r>
    </w:p>
    <w:p w14:paraId="7CEE4F4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3) instrumentele de capital sunt emise în contextul unor măsuri de recapitalizare în temeiul normelor privind ajutorul de stat existente la momentul respectiv;</w:t>
      </w:r>
    </w:p>
    <w:p w14:paraId="5D63A03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instrumentele de capital sunt în întregime subscrise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stat sau de o autoritate ori entitate publică relevantă;</w:t>
      </w:r>
    </w:p>
    <w:p w14:paraId="520761B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5) instrumentele de capital sunt capabile să absoarbă pierderile;</w:t>
      </w:r>
    </w:p>
    <w:p w14:paraId="003D42C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în caz de lichidare, instrumentele de capital dau proprietarilor lor dreptul la o </w:t>
      </w:r>
      <w:proofErr w:type="spellStart"/>
      <w:r w:rsidRPr="007F6022">
        <w:rPr>
          <w:rFonts w:ascii="Times New Roman" w:eastAsia="Times New Roman" w:hAnsi="Times New Roman"/>
          <w:sz w:val="24"/>
          <w:szCs w:val="24"/>
          <w:lang w:val="ro-RO"/>
        </w:rPr>
        <w:t>creanţă</w:t>
      </w:r>
      <w:proofErr w:type="spellEnd"/>
      <w:r w:rsidRPr="007F6022">
        <w:rPr>
          <w:rFonts w:ascii="Times New Roman" w:eastAsia="Times New Roman" w:hAnsi="Times New Roman"/>
          <w:sz w:val="24"/>
          <w:szCs w:val="24"/>
          <w:lang w:val="ro-RO"/>
        </w:rPr>
        <w:t xml:space="preserve"> asupra activelor reziduale ale băncii după plata tuturor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de rang prioritar;</w:t>
      </w:r>
    </w:p>
    <w:p w14:paraId="4937080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7) există mecanisme de </w:t>
      </w:r>
      <w:proofErr w:type="spellStart"/>
      <w:r w:rsidRPr="007F6022">
        <w:rPr>
          <w:rFonts w:ascii="Times New Roman" w:eastAsia="Times New Roman" w:hAnsi="Times New Roman"/>
          <w:sz w:val="24"/>
          <w:szCs w:val="24"/>
          <w:lang w:val="ro-RO"/>
        </w:rPr>
        <w:t>ieşire</w:t>
      </w:r>
      <w:proofErr w:type="spellEnd"/>
      <w:r w:rsidRPr="007F6022">
        <w:rPr>
          <w:rFonts w:ascii="Times New Roman" w:eastAsia="Times New Roman" w:hAnsi="Times New Roman"/>
          <w:sz w:val="24"/>
          <w:szCs w:val="24"/>
          <w:lang w:val="ro-RO"/>
        </w:rPr>
        <w:t xml:space="preserve"> adecvate pentru stat sau, după caz, o autoritate ori entitate publică relevantă;</w:t>
      </w:r>
    </w:p>
    <w:p w14:paraId="5F3C08E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8)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a acordat în prealabil permisiunea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făcut publică decizia sa, împreună cu o </w:t>
      </w:r>
      <w:proofErr w:type="spellStart"/>
      <w:r w:rsidRPr="007F6022">
        <w:rPr>
          <w:rFonts w:ascii="Times New Roman" w:eastAsia="Times New Roman" w:hAnsi="Times New Roman"/>
          <w:sz w:val="24"/>
          <w:szCs w:val="24"/>
          <w:lang w:val="ro-RO"/>
        </w:rPr>
        <w:t>explicaţie</w:t>
      </w:r>
      <w:proofErr w:type="spellEnd"/>
      <w:r w:rsidRPr="007F6022">
        <w:rPr>
          <w:rFonts w:ascii="Times New Roman" w:eastAsia="Times New Roman" w:hAnsi="Times New Roman"/>
          <w:sz w:val="24"/>
          <w:szCs w:val="24"/>
          <w:lang w:val="ro-RO"/>
        </w:rPr>
        <w:t xml:space="preserve"> a acestei decizii.</w:t>
      </w:r>
    </w:p>
    <w:p w14:paraId="1D2E60A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173EE599"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2</w:t>
      </w:r>
    </w:p>
    <w:p w14:paraId="62FAECE1"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Filtre </w:t>
      </w:r>
      <w:proofErr w:type="spellStart"/>
      <w:r w:rsidRPr="007F6022">
        <w:rPr>
          <w:rFonts w:ascii="Times New Roman" w:eastAsia="Times New Roman" w:hAnsi="Times New Roman"/>
          <w:b/>
          <w:bCs/>
          <w:i/>
          <w:iCs/>
          <w:sz w:val="24"/>
          <w:szCs w:val="24"/>
          <w:lang w:val="ro-RO"/>
        </w:rPr>
        <w:t>prudenţiale</w:t>
      </w:r>
      <w:proofErr w:type="spellEnd"/>
      <w:r w:rsidRPr="007F6022">
        <w:rPr>
          <w:rFonts w:ascii="Times New Roman" w:eastAsia="Times New Roman" w:hAnsi="Times New Roman"/>
          <w:b/>
          <w:bCs/>
          <w:i/>
          <w:iCs/>
          <w:sz w:val="24"/>
          <w:szCs w:val="24"/>
          <w:lang w:val="ro-RO"/>
        </w:rPr>
        <w:t xml:space="preserve"> aferente acoperirii fluxurilor de trezorerie, modificării</w:t>
      </w:r>
    </w:p>
    <w:p w14:paraId="4F5E6CD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 valorii datoriilor proprii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ajustări de valoare suplimentare</w:t>
      </w:r>
    </w:p>
    <w:p w14:paraId="7481A28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26.</w:t>
      </w:r>
      <w:r w:rsidRPr="007F6022">
        <w:rPr>
          <w:rFonts w:ascii="Times New Roman" w:eastAsia="Times New Roman" w:hAnsi="Times New Roman"/>
          <w:sz w:val="24"/>
          <w:szCs w:val="24"/>
          <w:lang w:val="ro-RO"/>
        </w:rPr>
        <w:t xml:space="preserve"> Băncile nu includ în elementele de fonduri proprii următoarele:</w:t>
      </w:r>
    </w:p>
    <w:p w14:paraId="2C44367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rezervele rezultate din evaluarea la valoarea justă, reprezentând </w:t>
      </w:r>
      <w:proofErr w:type="spellStart"/>
      <w:r w:rsidRPr="007F6022">
        <w:rPr>
          <w:rFonts w:ascii="Times New Roman" w:eastAsia="Times New Roman" w:hAnsi="Times New Roman"/>
          <w:sz w:val="24"/>
          <w:szCs w:val="24"/>
          <w:lang w:val="ro-RO"/>
        </w:rPr>
        <w:t>câştiguri</w:t>
      </w:r>
      <w:proofErr w:type="spellEnd"/>
      <w:r w:rsidRPr="007F6022">
        <w:rPr>
          <w:rFonts w:ascii="Times New Roman" w:eastAsia="Times New Roman" w:hAnsi="Times New Roman"/>
          <w:sz w:val="24"/>
          <w:szCs w:val="24"/>
          <w:lang w:val="ro-RO"/>
        </w:rPr>
        <w:t xml:space="preserve"> sau pierderi generate de acoperirile fluxurilor de trezorerie ale instrumentelor financiare care nu sunt evaluate la valoarea justă, inclusiv fluxurile de trezorerie previzionate;</w:t>
      </w:r>
    </w:p>
    <w:p w14:paraId="4FEB043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câştigurile</w:t>
      </w:r>
      <w:proofErr w:type="spellEnd"/>
      <w:r w:rsidRPr="007F6022">
        <w:rPr>
          <w:rFonts w:ascii="Times New Roman" w:eastAsia="Times New Roman" w:hAnsi="Times New Roman"/>
          <w:sz w:val="24"/>
          <w:szCs w:val="24"/>
          <w:lang w:val="ro-RO"/>
        </w:rPr>
        <w:t xml:space="preserve"> sau pierderile înregistrate de bancă din evaluarea la valoarea justă a datoriilor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care rezultă din modificarea riscului de credit al acesteia;</w:t>
      </w:r>
    </w:p>
    <w:p w14:paraId="060CC1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câştigurile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pierderile din evaluarea la valoarea justă a datoriilor care provin din instrumente financiare derivate ale băncii care rezultă din modificarea riscului de credit al acesteia.</w:t>
      </w:r>
    </w:p>
    <w:p w14:paraId="325A46C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27.</w:t>
      </w:r>
      <w:r w:rsidRPr="007F6022">
        <w:rPr>
          <w:rFonts w:ascii="Times New Roman" w:eastAsia="Times New Roman" w:hAnsi="Times New Roman"/>
          <w:sz w:val="24"/>
          <w:szCs w:val="24"/>
          <w:lang w:val="ro-RO"/>
        </w:rPr>
        <w:t xml:space="preserve"> În sensul punctului 26, subpunctul 3), băncile nu pot compensa </w:t>
      </w:r>
      <w:proofErr w:type="spellStart"/>
      <w:r w:rsidRPr="007F6022">
        <w:rPr>
          <w:rFonts w:ascii="Times New Roman" w:eastAsia="Times New Roman" w:hAnsi="Times New Roman"/>
          <w:sz w:val="24"/>
          <w:szCs w:val="24"/>
          <w:lang w:val="ro-RO"/>
        </w:rPr>
        <w:t>câştigurile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pierderile rezultate din evaluarea la valoarea justă care rezultă din riscul de credit al băncii cu cele care rezultă din modificarea riscului de credit al </w:t>
      </w:r>
      <w:proofErr w:type="spellStart"/>
      <w:r w:rsidRPr="007F6022">
        <w:rPr>
          <w:rFonts w:ascii="Times New Roman" w:eastAsia="Times New Roman" w:hAnsi="Times New Roman"/>
          <w:sz w:val="24"/>
          <w:szCs w:val="24"/>
          <w:lang w:val="ro-RO"/>
        </w:rPr>
        <w:t>contrapărţii</w:t>
      </w:r>
      <w:proofErr w:type="spellEnd"/>
      <w:r w:rsidRPr="007F6022">
        <w:rPr>
          <w:rFonts w:ascii="Times New Roman" w:eastAsia="Times New Roman" w:hAnsi="Times New Roman"/>
          <w:sz w:val="24"/>
          <w:szCs w:val="24"/>
          <w:lang w:val="ro-RO"/>
        </w:rPr>
        <w:t xml:space="preserve"> acesteia.</w:t>
      </w:r>
    </w:p>
    <w:p w14:paraId="4C5A7C8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28.</w:t>
      </w:r>
      <w:r w:rsidRPr="007F6022">
        <w:rPr>
          <w:rFonts w:ascii="Times New Roman" w:eastAsia="Times New Roman" w:hAnsi="Times New Roman"/>
          <w:sz w:val="24"/>
          <w:szCs w:val="24"/>
          <w:lang w:val="ro-RO"/>
        </w:rPr>
        <w:t xml:space="preserve"> Pentru calcularea cuantumului fondurilor proprii, băncile aplică următoarele ajustări de valoare suplimentare:</w:t>
      </w:r>
    </w:p>
    <w:p w14:paraId="4667923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aplică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evaluare prudentă prevăzute în </w:t>
      </w:r>
      <w:r w:rsidR="002B2F89" w:rsidRPr="00277DBA">
        <w:rPr>
          <w:rFonts w:ascii="Times New Roman" w:eastAsia="Arial Unicode MS" w:hAnsi="Times New Roman"/>
          <w:sz w:val="24"/>
          <w:szCs w:val="24"/>
          <w:lang w:val="ro-MD" w:eastAsia="ru-RU"/>
        </w:rPr>
        <w:t xml:space="preserve">Regulamentul cu privire la </w:t>
      </w:r>
      <w:r w:rsidR="002B2F89" w:rsidRPr="00277DBA">
        <w:rPr>
          <w:rFonts w:ascii="Times New Roman" w:hAnsi="Times New Roman"/>
          <w:sz w:val="24"/>
          <w:szCs w:val="24"/>
          <w:lang w:val="ro-MD"/>
        </w:rPr>
        <w:t>tratamentul</w:t>
      </w:r>
      <w:r w:rsidR="002B2F89">
        <w:rPr>
          <w:rFonts w:ascii="Times New Roman" w:hAnsi="Times New Roman"/>
          <w:sz w:val="24"/>
          <w:szCs w:val="24"/>
          <w:lang w:val="ro-MD"/>
        </w:rPr>
        <w:t xml:space="preserve"> </w:t>
      </w:r>
      <w:r w:rsidR="002B2F89" w:rsidRPr="00277DBA">
        <w:rPr>
          <w:rFonts w:ascii="Times New Roman" w:eastAsia="Times New Roman" w:hAnsi="Times New Roman"/>
          <w:sz w:val="24"/>
          <w:szCs w:val="24"/>
          <w:lang w:val="ro-RO"/>
        </w:rPr>
        <w:t xml:space="preserve">riscului de </w:t>
      </w:r>
      <w:proofErr w:type="spellStart"/>
      <w:r w:rsidR="002B2F89" w:rsidRPr="00277DBA">
        <w:rPr>
          <w:rFonts w:ascii="Times New Roman" w:eastAsia="Times New Roman" w:hAnsi="Times New Roman"/>
          <w:sz w:val="24"/>
          <w:szCs w:val="24"/>
          <w:lang w:val="ro-RO"/>
        </w:rPr>
        <w:t>piaţă</w:t>
      </w:r>
      <w:proofErr w:type="spellEnd"/>
      <w:r w:rsidR="002B2F89" w:rsidRPr="00277DBA">
        <w:rPr>
          <w:rFonts w:ascii="Times New Roman" w:eastAsia="Times New Roman" w:hAnsi="Times New Roman"/>
          <w:sz w:val="24"/>
          <w:szCs w:val="24"/>
          <w:lang w:val="ro-RO"/>
        </w:rPr>
        <w:t xml:space="preserve"> potrivit abordării standardizate</w:t>
      </w:r>
      <w:r w:rsidR="00277DBA" w:rsidRPr="00277DBA">
        <w:rPr>
          <w:rFonts w:ascii="Times New Roman" w:eastAsia="Times New Roman" w:hAnsi="Times New Roman"/>
          <w:sz w:val="24"/>
          <w:szCs w:val="24"/>
          <w:lang w:val="ro-RO"/>
        </w:rPr>
        <w:t xml:space="preserve">, </w:t>
      </w:r>
      <w:r w:rsidR="00277DBA" w:rsidRPr="00277DBA">
        <w:rPr>
          <w:rFonts w:ascii="Times New Roman" w:eastAsia="Arial Unicode MS" w:hAnsi="Times New Roman"/>
          <w:sz w:val="24"/>
          <w:szCs w:val="24"/>
          <w:lang w:val="ro-MD" w:eastAsia="ru-RU"/>
        </w:rPr>
        <w:t xml:space="preserve">aprobat prin Hotărârea Consiliului de administrație al Băncii Naționale a Moldovei nr.114 din 24 mai 2018 </w:t>
      </w:r>
      <w:r w:rsidR="00277DBA" w:rsidRPr="00277DBA">
        <w:rPr>
          <w:rFonts w:ascii="Times New Roman" w:hAnsi="Times New Roman"/>
          <w:sz w:val="24"/>
          <w:szCs w:val="24"/>
          <w:lang w:val="ro-MD"/>
        </w:rPr>
        <w:t xml:space="preserve">(în continuare - </w:t>
      </w:r>
      <w:r w:rsidR="00277DBA" w:rsidRPr="00277DBA">
        <w:rPr>
          <w:rFonts w:ascii="Times New Roman" w:hAnsi="Times New Roman"/>
          <w:sz w:val="24"/>
          <w:szCs w:val="24"/>
          <w:lang w:val="ro-MD" w:eastAsia="ru-RU"/>
        </w:rPr>
        <w:t>Regulamentul nr.114/2018</w:t>
      </w:r>
      <w:r w:rsidRPr="00277DBA">
        <w:rPr>
          <w:rFonts w:ascii="Times New Roman" w:eastAsia="Times New Roman" w:hAnsi="Times New Roman"/>
          <w:sz w:val="24"/>
          <w:szCs w:val="24"/>
          <w:lang w:val="ro-RO"/>
        </w:rPr>
        <w:t xml:space="preserve"> pentru</w:t>
      </w:r>
      <w:r w:rsidRPr="007F6022">
        <w:rPr>
          <w:rFonts w:ascii="Times New Roman" w:eastAsia="Times New Roman" w:hAnsi="Times New Roman"/>
          <w:sz w:val="24"/>
          <w:szCs w:val="24"/>
          <w:lang w:val="ro-RO"/>
        </w:rPr>
        <w:t xml:space="preserve"> toate activele lor evaluate la valoarea justă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deduc din fondurile proprii de nivel 1 de bază cuantumul oricăror ajustări de valoare suplimentare necesare, în legătură cu evaluarea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w:t>
      </w:r>
    </w:p>
    <w:p w14:paraId="0E61460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2) deduc din fondurile proprii de nivel 1 de bază </w:t>
      </w:r>
      <w:proofErr w:type="spellStart"/>
      <w:r w:rsidRPr="007F6022">
        <w:rPr>
          <w:rFonts w:ascii="Times New Roman" w:eastAsia="Times New Roman" w:hAnsi="Times New Roman"/>
          <w:sz w:val="24"/>
          <w:szCs w:val="24"/>
          <w:lang w:val="ro-RO"/>
        </w:rPr>
        <w:t>diferenţa</w:t>
      </w:r>
      <w:proofErr w:type="spellEnd"/>
      <w:r w:rsidRPr="007F6022">
        <w:rPr>
          <w:rFonts w:ascii="Times New Roman" w:eastAsia="Times New Roman" w:hAnsi="Times New Roman"/>
          <w:sz w:val="24"/>
          <w:szCs w:val="24"/>
          <w:lang w:val="ro-RO"/>
        </w:rPr>
        <w:t xml:space="preserve"> pozitivă dintre reducerile pentru pierderi la active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r w:rsidRPr="00FF04A8">
        <w:rPr>
          <w:rFonts w:ascii="Times New Roman" w:eastAsia="Times New Roman" w:hAnsi="Times New Roman"/>
          <w:sz w:val="24"/>
          <w:szCs w:val="24"/>
          <w:lang w:val="ro-RO"/>
        </w:rPr>
        <w:t xml:space="preserve">angajamente </w:t>
      </w:r>
      <w:proofErr w:type="spellStart"/>
      <w:r w:rsidRPr="00FF04A8">
        <w:rPr>
          <w:rFonts w:ascii="Times New Roman" w:eastAsia="Times New Roman" w:hAnsi="Times New Roman"/>
          <w:sz w:val="24"/>
          <w:szCs w:val="24"/>
          <w:lang w:val="ro-RO"/>
        </w:rPr>
        <w:t>condiţionale</w:t>
      </w:r>
      <w:proofErr w:type="spellEnd"/>
      <w:r w:rsidRPr="00FF04A8">
        <w:rPr>
          <w:rFonts w:ascii="Times New Roman" w:eastAsia="Times New Roman" w:hAnsi="Times New Roman"/>
          <w:sz w:val="24"/>
          <w:szCs w:val="24"/>
          <w:lang w:val="ro-RO"/>
        </w:rPr>
        <w:t xml:space="preserve">, calculate conform </w:t>
      </w:r>
      <w:r w:rsidR="002B2F89" w:rsidRPr="00FF04A8">
        <w:rPr>
          <w:rFonts w:ascii="Times New Roman" w:eastAsia="Arial Unicode MS" w:hAnsi="Times New Roman"/>
          <w:sz w:val="24"/>
          <w:szCs w:val="24"/>
          <w:lang w:val="ro-MD" w:eastAsia="ru-RU"/>
        </w:rPr>
        <w:t>Regulamentului cu privire la clasificarea</w:t>
      </w:r>
      <w:r w:rsidR="002B2F89" w:rsidRPr="00FF04A8">
        <w:rPr>
          <w:rFonts w:ascii="Times New Roman" w:eastAsia="Times New Roman" w:hAnsi="Times New Roman"/>
          <w:sz w:val="24"/>
          <w:szCs w:val="24"/>
          <w:lang w:val="ro-RO"/>
        </w:rPr>
        <w:t xml:space="preserve"> activelor </w:t>
      </w:r>
      <w:proofErr w:type="spellStart"/>
      <w:r w:rsidR="002B2F89" w:rsidRPr="00FF04A8">
        <w:rPr>
          <w:rFonts w:ascii="Times New Roman" w:eastAsia="Times New Roman" w:hAnsi="Times New Roman"/>
          <w:sz w:val="24"/>
          <w:szCs w:val="24"/>
          <w:lang w:val="ro-RO"/>
        </w:rPr>
        <w:t>şi</w:t>
      </w:r>
      <w:proofErr w:type="spellEnd"/>
      <w:r w:rsidR="002B2F89" w:rsidRPr="00FF04A8">
        <w:rPr>
          <w:rFonts w:ascii="Times New Roman" w:eastAsia="Times New Roman" w:hAnsi="Times New Roman"/>
          <w:sz w:val="24"/>
          <w:szCs w:val="24"/>
          <w:lang w:val="ro-RO"/>
        </w:rPr>
        <w:t xml:space="preserve"> angajamentelor </w:t>
      </w:r>
      <w:proofErr w:type="spellStart"/>
      <w:r w:rsidR="002B2F89" w:rsidRPr="00FF04A8">
        <w:rPr>
          <w:rFonts w:ascii="Times New Roman" w:eastAsia="Times New Roman" w:hAnsi="Times New Roman"/>
          <w:sz w:val="24"/>
          <w:szCs w:val="24"/>
          <w:lang w:val="ro-RO"/>
        </w:rPr>
        <w:t>condiţionale</w:t>
      </w:r>
      <w:proofErr w:type="spellEnd"/>
      <w:r w:rsidR="002B2F89">
        <w:rPr>
          <w:rFonts w:ascii="Times New Roman" w:eastAsia="Times New Roman" w:hAnsi="Times New Roman"/>
          <w:sz w:val="24"/>
          <w:szCs w:val="24"/>
          <w:lang w:val="ro-RO"/>
        </w:rPr>
        <w:t>,</w:t>
      </w:r>
      <w:r w:rsidR="002B2F89" w:rsidRPr="00FF04A8">
        <w:rPr>
          <w:rFonts w:ascii="Times New Roman" w:eastAsia="Arial Unicode MS" w:hAnsi="Times New Roman"/>
          <w:sz w:val="24"/>
          <w:szCs w:val="24"/>
          <w:lang w:val="ro-MD" w:eastAsia="ru-RU"/>
        </w:rPr>
        <w:t xml:space="preserve"> </w:t>
      </w:r>
      <w:r w:rsidR="00FF04A8" w:rsidRPr="00FF04A8">
        <w:rPr>
          <w:rFonts w:ascii="Times New Roman" w:eastAsia="Arial Unicode MS" w:hAnsi="Times New Roman"/>
          <w:sz w:val="24"/>
          <w:szCs w:val="24"/>
          <w:lang w:val="ro-MD" w:eastAsia="ru-RU"/>
        </w:rPr>
        <w:t>aprobat prin Hotărârea Consiliului de administrație al Băncii Naționale a Moldovei nr.231 din 27 octombrie 2011</w:t>
      </w:r>
      <w:r w:rsidRPr="00FF04A8">
        <w:rPr>
          <w:rFonts w:ascii="Times New Roman" w:eastAsia="Times New Roman" w:hAnsi="Times New Roman"/>
          <w:sz w:val="24"/>
          <w:szCs w:val="24"/>
          <w:lang w:val="ro-RO"/>
        </w:rPr>
        <w:t xml:space="preserve"> </w:t>
      </w:r>
      <w:proofErr w:type="spellStart"/>
      <w:r w:rsidRPr="00FF04A8">
        <w:rPr>
          <w:rFonts w:ascii="Times New Roman" w:eastAsia="Times New Roman" w:hAnsi="Times New Roman"/>
          <w:sz w:val="24"/>
          <w:szCs w:val="24"/>
          <w:lang w:val="ro-RO"/>
        </w:rPr>
        <w:t>şi</w:t>
      </w:r>
      <w:proofErr w:type="spellEnd"/>
      <w:r w:rsidRPr="00FF04A8">
        <w:rPr>
          <w:rFonts w:ascii="Times New Roman" w:eastAsia="Times New Roman" w:hAnsi="Times New Roman"/>
          <w:sz w:val="24"/>
          <w:szCs w:val="24"/>
          <w:lang w:val="ro-RO"/>
        </w:rPr>
        <w:t xml:space="preserve"> mărimea reducerilor</w:t>
      </w:r>
      <w:r w:rsidRPr="007F6022">
        <w:rPr>
          <w:rFonts w:ascii="Times New Roman" w:eastAsia="Times New Roman" w:hAnsi="Times New Roman"/>
          <w:sz w:val="24"/>
          <w:szCs w:val="24"/>
          <w:lang w:val="ro-RO"/>
        </w:rPr>
        <w:t xml:space="preserve"> pentru pierderi </w:t>
      </w:r>
      <w:proofErr w:type="spellStart"/>
      <w:r w:rsidRPr="007F6022">
        <w:rPr>
          <w:rFonts w:ascii="Times New Roman" w:eastAsia="Times New Roman" w:hAnsi="Times New Roman"/>
          <w:sz w:val="24"/>
          <w:szCs w:val="24"/>
          <w:lang w:val="ro-RO"/>
        </w:rPr>
        <w:t>aşteptate</w:t>
      </w:r>
      <w:proofErr w:type="spellEnd"/>
      <w:r w:rsidRPr="007F6022">
        <w:rPr>
          <w:rFonts w:ascii="Times New Roman" w:eastAsia="Times New Roman" w:hAnsi="Times New Roman"/>
          <w:sz w:val="24"/>
          <w:szCs w:val="24"/>
          <w:lang w:val="ro-RO"/>
        </w:rPr>
        <w:t xml:space="preserve"> din deprecierea </w:t>
      </w:r>
      <w:proofErr w:type="spellStart"/>
      <w:r w:rsidRPr="007F6022">
        <w:rPr>
          <w:rFonts w:ascii="Times New Roman" w:eastAsia="Times New Roman" w:hAnsi="Times New Roman"/>
          <w:sz w:val="24"/>
          <w:szCs w:val="24"/>
          <w:lang w:val="ro-RO"/>
        </w:rPr>
        <w:t>aceloraşi</w:t>
      </w:r>
      <w:proofErr w:type="spellEnd"/>
      <w:r w:rsidRPr="007F6022">
        <w:rPr>
          <w:rFonts w:ascii="Times New Roman" w:eastAsia="Times New Roman" w:hAnsi="Times New Roman"/>
          <w:sz w:val="24"/>
          <w:szCs w:val="24"/>
          <w:lang w:val="ro-RO"/>
        </w:rPr>
        <w:t xml:space="preserve"> active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provizioanelor pentru pierderi </w:t>
      </w:r>
      <w:proofErr w:type="spellStart"/>
      <w:r w:rsidRPr="007F6022">
        <w:rPr>
          <w:rFonts w:ascii="Times New Roman" w:eastAsia="Times New Roman" w:hAnsi="Times New Roman"/>
          <w:sz w:val="24"/>
          <w:szCs w:val="24"/>
          <w:lang w:val="ro-RO"/>
        </w:rPr>
        <w:t>aşteptate</w:t>
      </w:r>
      <w:proofErr w:type="spellEnd"/>
      <w:r w:rsidRPr="007F6022">
        <w:rPr>
          <w:rFonts w:ascii="Times New Roman" w:eastAsia="Times New Roman" w:hAnsi="Times New Roman"/>
          <w:sz w:val="24"/>
          <w:szCs w:val="24"/>
          <w:lang w:val="ro-RO"/>
        </w:rPr>
        <w:t xml:space="preserve"> la </w:t>
      </w:r>
      <w:proofErr w:type="spellStart"/>
      <w:r w:rsidRPr="007F6022">
        <w:rPr>
          <w:rFonts w:ascii="Times New Roman" w:eastAsia="Times New Roman" w:hAnsi="Times New Roman"/>
          <w:sz w:val="24"/>
          <w:szCs w:val="24"/>
          <w:lang w:val="ro-RO"/>
        </w:rPr>
        <w:t>aceleaşi</w:t>
      </w:r>
      <w:proofErr w:type="spellEnd"/>
      <w:r w:rsidRPr="007F6022">
        <w:rPr>
          <w:rFonts w:ascii="Times New Roman" w:eastAsia="Times New Roman" w:hAnsi="Times New Roman"/>
          <w:sz w:val="24"/>
          <w:szCs w:val="24"/>
          <w:lang w:val="ro-RO"/>
        </w:rPr>
        <w:t xml:space="preserve"> angajamente </w:t>
      </w:r>
      <w:proofErr w:type="spellStart"/>
      <w:r w:rsidRPr="007F6022">
        <w:rPr>
          <w:rFonts w:ascii="Times New Roman" w:eastAsia="Times New Roman" w:hAnsi="Times New Roman"/>
          <w:sz w:val="24"/>
          <w:szCs w:val="24"/>
          <w:lang w:val="ro-RO"/>
        </w:rPr>
        <w:t>condiţionale</w:t>
      </w:r>
      <w:proofErr w:type="spellEnd"/>
      <w:r w:rsidRPr="007F6022">
        <w:rPr>
          <w:rFonts w:ascii="Times New Roman" w:eastAsia="Times New Roman" w:hAnsi="Times New Roman"/>
          <w:sz w:val="24"/>
          <w:szCs w:val="24"/>
          <w:lang w:val="ro-RO"/>
        </w:rPr>
        <w:t xml:space="preserve"> formate conform Standardelor </w:t>
      </w:r>
      <w:proofErr w:type="spellStart"/>
      <w:r w:rsidRPr="007F6022">
        <w:rPr>
          <w:rFonts w:ascii="Times New Roman" w:eastAsia="Times New Roman" w:hAnsi="Times New Roman"/>
          <w:sz w:val="24"/>
          <w:szCs w:val="24"/>
          <w:lang w:val="ro-RO"/>
        </w:rPr>
        <w:t>Internaţionale</w:t>
      </w:r>
      <w:proofErr w:type="spellEnd"/>
      <w:r w:rsidRPr="007F6022">
        <w:rPr>
          <w:rFonts w:ascii="Times New Roman" w:eastAsia="Times New Roman" w:hAnsi="Times New Roman"/>
          <w:sz w:val="24"/>
          <w:szCs w:val="24"/>
          <w:lang w:val="ro-RO"/>
        </w:rPr>
        <w:t xml:space="preserve"> de Raportare Financiară.</w:t>
      </w:r>
    </w:p>
    <w:p w14:paraId="44C7A87F" w14:textId="77777777" w:rsidR="003D253B" w:rsidRPr="001302F5" w:rsidRDefault="003D253B" w:rsidP="001302F5">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[Pct.28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3A97EDF3" w14:textId="77777777" w:rsidR="003D253B" w:rsidRPr="003D253B" w:rsidRDefault="003D253B" w:rsidP="00EE3A83">
      <w:pPr>
        <w:spacing w:after="0" w:line="240" w:lineRule="auto"/>
        <w:ind w:firstLine="567"/>
        <w:jc w:val="both"/>
        <w:rPr>
          <w:rFonts w:ascii="Times New Roman" w:eastAsia="Times New Roman" w:hAnsi="Times New Roman"/>
          <w:b/>
          <w:bCs/>
          <w:sz w:val="24"/>
          <w:szCs w:val="24"/>
        </w:rPr>
      </w:pPr>
    </w:p>
    <w:p w14:paraId="719046A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29.</w:t>
      </w:r>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elementelor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26, băncile nu fac ajustări pentru a elimina din fondurile lor proprii </w:t>
      </w:r>
      <w:proofErr w:type="spellStart"/>
      <w:r w:rsidRPr="007F6022">
        <w:rPr>
          <w:rFonts w:ascii="Times New Roman" w:eastAsia="Times New Roman" w:hAnsi="Times New Roman"/>
          <w:sz w:val="24"/>
          <w:szCs w:val="24"/>
          <w:lang w:val="ro-RO"/>
        </w:rPr>
        <w:t>câştigurile</w:t>
      </w:r>
      <w:proofErr w:type="spellEnd"/>
      <w:r w:rsidRPr="007F6022">
        <w:rPr>
          <w:rFonts w:ascii="Times New Roman" w:eastAsia="Times New Roman" w:hAnsi="Times New Roman"/>
          <w:sz w:val="24"/>
          <w:szCs w:val="24"/>
          <w:lang w:val="ro-RO"/>
        </w:rPr>
        <w:t xml:space="preserve"> sau pierderile nerealizate rezultate din evaluarea la valoarea justă a activelor sau datoriilor.</w:t>
      </w:r>
    </w:p>
    <w:p w14:paraId="46F2C05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69CAB861" w14:textId="77777777" w:rsidR="00FC23CB" w:rsidRDefault="00FC23CB" w:rsidP="00EE3A83">
      <w:pPr>
        <w:spacing w:after="0" w:line="240" w:lineRule="auto"/>
        <w:jc w:val="center"/>
        <w:rPr>
          <w:rFonts w:ascii="Times New Roman" w:eastAsia="Times New Roman" w:hAnsi="Times New Roman"/>
          <w:b/>
          <w:bCs/>
          <w:i/>
          <w:iCs/>
          <w:sz w:val="24"/>
          <w:szCs w:val="24"/>
          <w:lang w:val="ro-RO"/>
        </w:rPr>
      </w:pPr>
    </w:p>
    <w:p w14:paraId="2110401A" w14:textId="77777777" w:rsidR="00FC23CB" w:rsidRDefault="00FC23CB" w:rsidP="00EE3A83">
      <w:pPr>
        <w:spacing w:after="0" w:line="240" w:lineRule="auto"/>
        <w:jc w:val="center"/>
        <w:rPr>
          <w:rFonts w:ascii="Times New Roman" w:eastAsia="Times New Roman" w:hAnsi="Times New Roman"/>
          <w:b/>
          <w:bCs/>
          <w:i/>
          <w:iCs/>
          <w:sz w:val="24"/>
          <w:szCs w:val="24"/>
          <w:lang w:val="ro-RO"/>
        </w:rPr>
      </w:pPr>
    </w:p>
    <w:p w14:paraId="0777D747" w14:textId="77777777" w:rsidR="00FC23CB" w:rsidRDefault="00FC23CB" w:rsidP="00EE3A83">
      <w:pPr>
        <w:spacing w:after="0" w:line="240" w:lineRule="auto"/>
        <w:jc w:val="center"/>
        <w:rPr>
          <w:rFonts w:ascii="Times New Roman" w:eastAsia="Times New Roman" w:hAnsi="Times New Roman"/>
          <w:b/>
          <w:bCs/>
          <w:i/>
          <w:iCs/>
          <w:sz w:val="24"/>
          <w:szCs w:val="24"/>
          <w:lang w:val="ro-RO"/>
        </w:rPr>
      </w:pPr>
    </w:p>
    <w:p w14:paraId="1B8A6A41"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3</w:t>
      </w:r>
    </w:p>
    <w:p w14:paraId="281B009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Deduceri din elementele de fonduri proprii de nivel 1 de bază, derogări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alternative</w:t>
      </w:r>
    </w:p>
    <w:p w14:paraId="2EF1F3C0"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1320D941"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1</w:t>
      </w:r>
    </w:p>
    <w:p w14:paraId="6E3B578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Deduceri din elementele de fonduri proprii de nivel 1 de bază</w:t>
      </w:r>
    </w:p>
    <w:p w14:paraId="759A73E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30.</w:t>
      </w:r>
      <w:r w:rsidRPr="007F6022">
        <w:rPr>
          <w:rFonts w:ascii="Times New Roman" w:eastAsia="Times New Roman" w:hAnsi="Times New Roman"/>
          <w:sz w:val="24"/>
          <w:szCs w:val="24"/>
          <w:lang w:val="ro-RO"/>
        </w:rPr>
        <w:t xml:space="preserve"> Băncile deduc din elementele de fonduri proprii de nivel 1 de bază următoarele:</w:t>
      </w:r>
    </w:p>
    <w:p w14:paraId="415CF08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pierderile </w:t>
      </w:r>
      <w:proofErr w:type="spellStart"/>
      <w:r w:rsidRPr="007F6022">
        <w:rPr>
          <w:rFonts w:ascii="Times New Roman" w:eastAsia="Times New Roman" w:hAnsi="Times New Roman"/>
          <w:sz w:val="24"/>
          <w:szCs w:val="24"/>
          <w:lang w:val="ro-RO"/>
        </w:rPr>
        <w:t>exerciţiului</w:t>
      </w:r>
      <w:proofErr w:type="spellEnd"/>
      <w:r w:rsidRPr="007F6022">
        <w:rPr>
          <w:rFonts w:ascii="Times New Roman" w:eastAsia="Times New Roman" w:hAnsi="Times New Roman"/>
          <w:sz w:val="24"/>
          <w:szCs w:val="24"/>
          <w:lang w:val="ro-RO"/>
        </w:rPr>
        <w:t xml:space="preserve"> financiar în curs;</w:t>
      </w:r>
    </w:p>
    <w:p w14:paraId="2584713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imobilizările necorporale;</w:t>
      </w:r>
    </w:p>
    <w:p w14:paraId="64F9173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care se bazează pe profitabilitatea viitoare;</w:t>
      </w:r>
    </w:p>
    <w:p w14:paraId="42FC5B9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activele fondului de pensii cu beneficii determinate din </w:t>
      </w:r>
      <w:proofErr w:type="spellStart"/>
      <w:r w:rsidRPr="007F6022">
        <w:rPr>
          <w:rFonts w:ascii="Times New Roman" w:eastAsia="Times New Roman" w:hAnsi="Times New Roman"/>
          <w:sz w:val="24"/>
          <w:szCs w:val="24"/>
          <w:lang w:val="ro-RO"/>
        </w:rPr>
        <w:t>bilanţul</w:t>
      </w:r>
      <w:proofErr w:type="spellEnd"/>
      <w:r w:rsidRPr="007F6022">
        <w:rPr>
          <w:rFonts w:ascii="Times New Roman" w:eastAsia="Times New Roman" w:hAnsi="Times New Roman"/>
          <w:sz w:val="24"/>
          <w:szCs w:val="24"/>
          <w:lang w:val="ro-RO"/>
        </w:rPr>
        <w:t xml:space="preserve"> băncii;</w:t>
      </w:r>
    </w:p>
    <w:p w14:paraId="66529C0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unei bănci de instrumente proprii de fonduri proprii de nivel 1 de bază, inclusiv </w:t>
      </w:r>
      <w:proofErr w:type="spellStart"/>
      <w:r w:rsidRPr="007F6022">
        <w:rPr>
          <w:rFonts w:ascii="Times New Roman" w:eastAsia="Times New Roman" w:hAnsi="Times New Roman"/>
          <w:sz w:val="24"/>
          <w:szCs w:val="24"/>
          <w:lang w:val="ro-RO"/>
        </w:rPr>
        <w:t>acţiuni</w:t>
      </w:r>
      <w:proofErr w:type="spellEnd"/>
      <w:r w:rsidRPr="007F6022">
        <w:rPr>
          <w:rFonts w:ascii="Times New Roman" w:eastAsia="Times New Roman" w:hAnsi="Times New Roman"/>
          <w:sz w:val="24"/>
          <w:szCs w:val="24"/>
          <w:lang w:val="ro-RO"/>
        </w:rPr>
        <w:t xml:space="preserve"> de tezaur,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instrumentele proprii de fonduri proprii de nivel 1 de bază pe care o bancă are </w:t>
      </w:r>
      <w:proofErr w:type="spellStart"/>
      <w:r w:rsidRPr="007F6022">
        <w:rPr>
          <w:rFonts w:ascii="Times New Roman" w:eastAsia="Times New Roman" w:hAnsi="Times New Roman"/>
          <w:sz w:val="24"/>
          <w:szCs w:val="24"/>
          <w:lang w:val="ro-RO"/>
        </w:rPr>
        <w:t>obligaţia</w:t>
      </w:r>
      <w:proofErr w:type="spellEnd"/>
      <w:r w:rsidRPr="007F6022">
        <w:rPr>
          <w:rFonts w:ascii="Times New Roman" w:eastAsia="Times New Roman" w:hAnsi="Times New Roman"/>
          <w:sz w:val="24"/>
          <w:szCs w:val="24"/>
          <w:lang w:val="ro-RO"/>
        </w:rPr>
        <w:t xml:space="preserve"> reală sau contingentă de a le </w:t>
      </w:r>
      <w:proofErr w:type="spellStart"/>
      <w:r w:rsidRPr="007F6022">
        <w:rPr>
          <w:rFonts w:ascii="Times New Roman" w:eastAsia="Times New Roman" w:hAnsi="Times New Roman"/>
          <w:sz w:val="24"/>
          <w:szCs w:val="24"/>
          <w:lang w:val="ro-RO"/>
        </w:rPr>
        <w:t>achiziţiona</w:t>
      </w:r>
      <w:proofErr w:type="spellEnd"/>
      <w:r w:rsidRPr="007F6022">
        <w:rPr>
          <w:rFonts w:ascii="Times New Roman" w:eastAsia="Times New Roman" w:hAnsi="Times New Roman"/>
          <w:sz w:val="24"/>
          <w:szCs w:val="24"/>
          <w:lang w:val="ro-RO"/>
        </w:rPr>
        <w:t xml:space="preserve"> în temeiul unei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contractuale existente;</w:t>
      </w:r>
    </w:p>
    <w:p w14:paraId="0A3983A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1 de bază/capital propriu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constatate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 cadrul procesului de supraveghere, ca fiind concepute pentru a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în mod artificial fondurile proprii ale băncii;</w:t>
      </w:r>
    </w:p>
    <w:p w14:paraId="5B7C6AD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7) cuantumul aplicabil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bază/capital propriu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w:t>
      </w:r>
    </w:p>
    <w:p w14:paraId="4F1BBDC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8) cuantumul aplicabil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bază/capital propriu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w:t>
      </w:r>
    </w:p>
    <w:p w14:paraId="764B746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9) cuantumul elementelor care trebuie deduse din elementele de fonduri proprii de nivel 1 suplimentar în conformitate cu punctul 87 care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fondurile proprii de nivel 1 suplimentar ale băncii;</w:t>
      </w:r>
    </w:p>
    <w:p w14:paraId="47BE2EDF"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10) cuantumul expunerii aferent </w:t>
      </w:r>
      <w:proofErr w:type="spellStart"/>
      <w:r w:rsidRPr="007F6022">
        <w:rPr>
          <w:rFonts w:ascii="Times New Roman" w:eastAsia="Times New Roman" w:hAnsi="Times New Roman"/>
          <w:sz w:val="24"/>
          <w:szCs w:val="24"/>
          <w:lang w:val="ro-RO"/>
        </w:rPr>
        <w:t>tranzacţiilor</w:t>
      </w:r>
      <w:proofErr w:type="spellEnd"/>
      <w:r w:rsidRPr="007F6022">
        <w:rPr>
          <w:rFonts w:ascii="Times New Roman" w:eastAsia="Times New Roman" w:hAnsi="Times New Roman"/>
          <w:sz w:val="24"/>
          <w:szCs w:val="24"/>
          <w:lang w:val="ro-RO"/>
        </w:rPr>
        <w:t xml:space="preserve"> incomplete, în conformitate cu </w:t>
      </w:r>
      <w:r w:rsidRPr="00EC4F9D">
        <w:rPr>
          <w:rFonts w:ascii="Times New Roman" w:eastAsia="Times New Roman" w:hAnsi="Times New Roman"/>
          <w:sz w:val="24"/>
          <w:szCs w:val="24"/>
          <w:lang w:val="ro-RO"/>
        </w:rPr>
        <w:t xml:space="preserve"> </w:t>
      </w:r>
      <w:r w:rsidR="002B2F89" w:rsidRPr="00EC4F9D">
        <w:rPr>
          <w:rFonts w:ascii="Times New Roman" w:eastAsia="Arial Unicode MS" w:hAnsi="Times New Roman"/>
          <w:sz w:val="24"/>
          <w:szCs w:val="24"/>
          <w:lang w:val="ro-MD" w:eastAsia="ru-RU"/>
        </w:rPr>
        <w:t>Regulamentul cu privire la tratamentul</w:t>
      </w:r>
      <w:r w:rsidR="002B2F89" w:rsidRPr="00EC4F9D">
        <w:rPr>
          <w:rFonts w:ascii="Times New Roman" w:eastAsia="Times New Roman" w:hAnsi="Times New Roman"/>
          <w:sz w:val="24"/>
          <w:szCs w:val="24"/>
          <w:lang w:val="ro-RO"/>
        </w:rPr>
        <w:t xml:space="preserve"> riscului de decontare/livrare pentru bănci, </w:t>
      </w:r>
      <w:r w:rsidR="00EC4F9D" w:rsidRPr="00EC4F9D">
        <w:rPr>
          <w:rFonts w:ascii="Times New Roman" w:eastAsia="Arial Unicode MS" w:hAnsi="Times New Roman"/>
          <w:sz w:val="24"/>
          <w:szCs w:val="24"/>
          <w:lang w:val="ro-MD" w:eastAsia="ru-RU"/>
        </w:rPr>
        <w:t xml:space="preserve">aprobat prin Hotărârea Comitetului executiv al Băncii Naționale a Moldovei nr.115 din 24 mai 2018, </w:t>
      </w:r>
      <w:r w:rsidRPr="00EC4F9D">
        <w:rPr>
          <w:rFonts w:ascii="Times New Roman" w:eastAsia="Times New Roman" w:hAnsi="Times New Roman"/>
          <w:sz w:val="24"/>
          <w:szCs w:val="24"/>
          <w:lang w:val="ro-RO"/>
        </w:rPr>
        <w:t>care se califică</w:t>
      </w:r>
      <w:r w:rsidRPr="007F6022">
        <w:rPr>
          <w:rFonts w:ascii="Times New Roman" w:eastAsia="Times New Roman" w:hAnsi="Times New Roman"/>
          <w:sz w:val="24"/>
          <w:szCs w:val="24"/>
          <w:lang w:val="ro-RO"/>
        </w:rPr>
        <w:t xml:space="preserve"> pentru o pondere de risc de 1000%, atunci când banca deduce cuantumul expunerii respective din cuantumul elementelor de fonduri proprii de nivel 1 de bază ca alternativă la aplicarea unei ponderi de risc de 1000%;</w:t>
      </w:r>
    </w:p>
    <w:p w14:paraId="6619008B" w14:textId="77777777" w:rsidR="003D253B" w:rsidRPr="001302F5" w:rsidRDefault="003D253B" w:rsidP="001302F5">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lastRenderedPageBreak/>
        <w:t xml:space="preserve">[Pct.30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6836C509" w14:textId="77777777" w:rsidR="003D253B" w:rsidRPr="003D253B" w:rsidRDefault="003D253B" w:rsidP="00EE3A83">
      <w:pPr>
        <w:spacing w:after="0" w:line="240" w:lineRule="auto"/>
        <w:ind w:firstLine="567"/>
        <w:jc w:val="both"/>
        <w:rPr>
          <w:rFonts w:ascii="Times New Roman" w:eastAsia="Times New Roman" w:hAnsi="Times New Roman"/>
          <w:sz w:val="24"/>
          <w:szCs w:val="24"/>
        </w:rPr>
      </w:pPr>
    </w:p>
    <w:p w14:paraId="1831E3B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11) orice impozit referitor la elementele de fonduri proprii de nivel 1 de bază, previzibil la momentul calculării sale,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banca ajustează corespunzător cuantumul elementelor de fonduri proprii de nivel 1 de bază, în măsura în care astfel de impozite reduc cuantumul până la care aceste elemente pot fi alocate pentru acoperirea riscurilor sau a pierderilor.</w:t>
      </w:r>
    </w:p>
    <w:p w14:paraId="4CFA414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31.</w:t>
      </w:r>
      <w:r w:rsidRPr="007F6022">
        <w:rPr>
          <w:rFonts w:ascii="Times New Roman" w:eastAsia="Times New Roman" w:hAnsi="Times New Roman"/>
          <w:sz w:val="24"/>
          <w:szCs w:val="24"/>
          <w:lang w:val="ro-RO"/>
        </w:rPr>
        <w:t xml:space="preserve"> În sensul punctului 30, subpunctul 11), în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în care banca aplică un cadru contabil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politici contabile care prevăd </w:t>
      </w:r>
      <w:proofErr w:type="spellStart"/>
      <w:r w:rsidRPr="007F6022">
        <w:rPr>
          <w:rFonts w:ascii="Times New Roman" w:eastAsia="Times New Roman" w:hAnsi="Times New Roman"/>
          <w:sz w:val="24"/>
          <w:szCs w:val="24"/>
          <w:lang w:val="ro-RO"/>
        </w:rPr>
        <w:t>recunoaşterea</w:t>
      </w:r>
      <w:proofErr w:type="spellEnd"/>
      <w:r w:rsidRPr="007F6022">
        <w:rPr>
          <w:rFonts w:ascii="Times New Roman" w:eastAsia="Times New Roman" w:hAnsi="Times New Roman"/>
          <w:sz w:val="24"/>
          <w:szCs w:val="24"/>
          <w:lang w:val="ro-RO"/>
        </w:rPr>
        <w:t xml:space="preserve"> deplină a datoriilor curente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amânate privind taxele aferente </w:t>
      </w:r>
      <w:proofErr w:type="spellStart"/>
      <w:r w:rsidRPr="007F6022">
        <w:rPr>
          <w:rFonts w:ascii="Times New Roman" w:eastAsia="Times New Roman" w:hAnsi="Times New Roman"/>
          <w:sz w:val="24"/>
          <w:szCs w:val="24"/>
          <w:lang w:val="ro-RO"/>
        </w:rPr>
        <w:t>tranzacţiilor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altor evenimente recunoscute în </w:t>
      </w:r>
      <w:proofErr w:type="spellStart"/>
      <w:r w:rsidRPr="007F6022">
        <w:rPr>
          <w:rFonts w:ascii="Times New Roman" w:eastAsia="Times New Roman" w:hAnsi="Times New Roman"/>
          <w:sz w:val="24"/>
          <w:szCs w:val="24"/>
          <w:lang w:val="ro-RO"/>
        </w:rPr>
        <w:t>bilanţ</w:t>
      </w:r>
      <w:proofErr w:type="spellEnd"/>
      <w:r w:rsidRPr="007F6022">
        <w:rPr>
          <w:rFonts w:ascii="Times New Roman" w:eastAsia="Times New Roman" w:hAnsi="Times New Roman"/>
          <w:sz w:val="24"/>
          <w:szCs w:val="24"/>
          <w:lang w:val="ro-RO"/>
        </w:rPr>
        <w:t xml:space="preserve"> sau în contul de profit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pierdere, aceasta poate considera că impozitele previzibile au fost deja luate în considerare.</w:t>
      </w:r>
    </w:p>
    <w:p w14:paraId="37A6C0B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32.</w:t>
      </w:r>
      <w:r w:rsidRPr="007F6022">
        <w:rPr>
          <w:rFonts w:ascii="Times New Roman" w:eastAsia="Times New Roman" w:hAnsi="Times New Roman"/>
          <w:sz w:val="24"/>
          <w:szCs w:val="24"/>
          <w:lang w:val="ro-RO"/>
        </w:rPr>
        <w:t xml:space="preserve"> Regulile ce </w:t>
      </w:r>
      <w:proofErr w:type="spellStart"/>
      <w:r w:rsidRPr="007F6022">
        <w:rPr>
          <w:rFonts w:ascii="Times New Roman" w:eastAsia="Times New Roman" w:hAnsi="Times New Roman"/>
          <w:sz w:val="24"/>
          <w:szCs w:val="24"/>
          <w:lang w:val="ro-RO"/>
        </w:rPr>
        <w:t>ţin</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prevăzute în prezenta </w:t>
      </w:r>
      <w:proofErr w:type="spellStart"/>
      <w:r w:rsidRPr="007F6022">
        <w:rPr>
          <w:rFonts w:ascii="Times New Roman" w:eastAsia="Times New Roman" w:hAnsi="Times New Roman"/>
          <w:sz w:val="24"/>
          <w:szCs w:val="24"/>
          <w:lang w:val="ro-RO"/>
        </w:rPr>
        <w:t>subsecţiune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modul de calcul al acestora sunt determinate în anexa 4.</w:t>
      </w:r>
    </w:p>
    <w:p w14:paraId="133C25B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57FB34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2</w:t>
      </w:r>
    </w:p>
    <w:p w14:paraId="0F0D5D73"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Deducerea pierderilor </w:t>
      </w:r>
      <w:proofErr w:type="spellStart"/>
      <w:r w:rsidRPr="007F6022">
        <w:rPr>
          <w:rFonts w:ascii="Times New Roman" w:eastAsia="Times New Roman" w:hAnsi="Times New Roman"/>
          <w:b/>
          <w:bCs/>
          <w:i/>
          <w:iCs/>
          <w:sz w:val="24"/>
          <w:szCs w:val="24"/>
          <w:lang w:val="ro-RO"/>
        </w:rPr>
        <w:t>exerciţiului</w:t>
      </w:r>
      <w:proofErr w:type="spellEnd"/>
      <w:r w:rsidRPr="007F6022">
        <w:rPr>
          <w:rFonts w:ascii="Times New Roman" w:eastAsia="Times New Roman" w:hAnsi="Times New Roman"/>
          <w:b/>
          <w:bCs/>
          <w:i/>
          <w:iCs/>
          <w:sz w:val="24"/>
          <w:szCs w:val="24"/>
          <w:lang w:val="ro-RO"/>
        </w:rPr>
        <w:t xml:space="preserve"> financiar în curs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a imobilizărilor necorporale</w:t>
      </w:r>
    </w:p>
    <w:p w14:paraId="0EC6B02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33.</w:t>
      </w:r>
      <w:r w:rsidRPr="007F6022">
        <w:rPr>
          <w:rFonts w:ascii="Times New Roman" w:eastAsia="Times New Roman" w:hAnsi="Times New Roman"/>
          <w:sz w:val="24"/>
          <w:szCs w:val="24"/>
          <w:lang w:val="ro-RO"/>
        </w:rPr>
        <w:t xml:space="preserve"> În sensul punctului 30, subpunctul 1), pentru a calcula fondurile proprii de nivel 1 de bază în cursul </w:t>
      </w:r>
      <w:proofErr w:type="spellStart"/>
      <w:r w:rsidRPr="007F6022">
        <w:rPr>
          <w:rFonts w:ascii="Times New Roman" w:eastAsia="Times New Roman" w:hAnsi="Times New Roman"/>
          <w:sz w:val="24"/>
          <w:szCs w:val="24"/>
          <w:lang w:val="ro-RO"/>
        </w:rPr>
        <w:t>exerciţiului</w:t>
      </w:r>
      <w:proofErr w:type="spellEnd"/>
      <w:r w:rsidRPr="007F6022">
        <w:rPr>
          <w:rFonts w:ascii="Times New Roman" w:eastAsia="Times New Roman" w:hAnsi="Times New Roman"/>
          <w:sz w:val="24"/>
          <w:szCs w:val="24"/>
          <w:lang w:val="ro-RO"/>
        </w:rPr>
        <w:t xml:space="preserve"> financiar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indiferent dacă banca închide </w:t>
      </w:r>
      <w:proofErr w:type="spellStart"/>
      <w:r w:rsidRPr="007F6022">
        <w:rPr>
          <w:rFonts w:ascii="Times New Roman" w:eastAsia="Times New Roman" w:hAnsi="Times New Roman"/>
          <w:sz w:val="24"/>
          <w:szCs w:val="24"/>
          <w:lang w:val="ro-RO"/>
        </w:rPr>
        <w:t>situaţiile</w:t>
      </w:r>
      <w:proofErr w:type="spellEnd"/>
      <w:r w:rsidRPr="007F6022">
        <w:rPr>
          <w:rFonts w:ascii="Times New Roman" w:eastAsia="Times New Roman" w:hAnsi="Times New Roman"/>
          <w:sz w:val="24"/>
          <w:szCs w:val="24"/>
          <w:lang w:val="ro-RO"/>
        </w:rPr>
        <w:t xml:space="preserve"> sale financiare la </w:t>
      </w:r>
      <w:proofErr w:type="spellStart"/>
      <w:r w:rsidRPr="007F6022">
        <w:rPr>
          <w:rFonts w:ascii="Times New Roman" w:eastAsia="Times New Roman" w:hAnsi="Times New Roman"/>
          <w:sz w:val="24"/>
          <w:szCs w:val="24"/>
          <w:lang w:val="ro-RO"/>
        </w:rPr>
        <w:t>sfârşitul</w:t>
      </w:r>
      <w:proofErr w:type="spellEnd"/>
      <w:r w:rsidRPr="007F6022">
        <w:rPr>
          <w:rFonts w:ascii="Times New Roman" w:eastAsia="Times New Roman" w:hAnsi="Times New Roman"/>
          <w:sz w:val="24"/>
          <w:szCs w:val="24"/>
          <w:lang w:val="ro-RO"/>
        </w:rPr>
        <w:t xml:space="preserve"> fiecărei perioade interimare, aceasta </w:t>
      </w:r>
      <w:proofErr w:type="spellStart"/>
      <w:r w:rsidRPr="007F6022">
        <w:rPr>
          <w:rFonts w:ascii="Times New Roman" w:eastAsia="Times New Roman" w:hAnsi="Times New Roman"/>
          <w:sz w:val="24"/>
          <w:szCs w:val="24"/>
          <w:lang w:val="ro-RO"/>
        </w:rPr>
        <w:t>întocmeşte</w:t>
      </w:r>
      <w:proofErr w:type="spellEnd"/>
      <w:r w:rsidRPr="007F6022">
        <w:rPr>
          <w:rFonts w:ascii="Times New Roman" w:eastAsia="Times New Roman" w:hAnsi="Times New Roman"/>
          <w:sz w:val="24"/>
          <w:szCs w:val="24"/>
          <w:lang w:val="ro-RO"/>
        </w:rPr>
        <w:t xml:space="preserve"> contul de profit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deduce orice pierderi rezultate din elementele de fonduri proprii de nivel 1 de bază pe măsură ce acestea apar.</w:t>
      </w:r>
    </w:p>
    <w:p w14:paraId="7760F54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34.</w:t>
      </w:r>
      <w:r w:rsidRPr="007F6022">
        <w:rPr>
          <w:rFonts w:ascii="Times New Roman" w:eastAsia="Times New Roman" w:hAnsi="Times New Roman"/>
          <w:sz w:val="24"/>
          <w:szCs w:val="24"/>
          <w:lang w:val="ro-RO"/>
        </w:rPr>
        <w:t xml:space="preserve"> În scopul de a întocmi contul de profit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pierdere în conformitate cu punctul 33 veniturile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cheltuielile se stabilesc în cadrul </w:t>
      </w:r>
      <w:proofErr w:type="spellStart"/>
      <w:r w:rsidRPr="007F6022">
        <w:rPr>
          <w:rFonts w:ascii="Times New Roman" w:eastAsia="Times New Roman" w:hAnsi="Times New Roman"/>
          <w:sz w:val="24"/>
          <w:szCs w:val="24"/>
          <w:lang w:val="ro-RO"/>
        </w:rPr>
        <w:t>aceluiaşi</w:t>
      </w:r>
      <w:proofErr w:type="spellEnd"/>
      <w:r w:rsidRPr="007F6022">
        <w:rPr>
          <w:rFonts w:ascii="Times New Roman" w:eastAsia="Times New Roman" w:hAnsi="Times New Roman"/>
          <w:sz w:val="24"/>
          <w:szCs w:val="24"/>
          <w:lang w:val="ro-RO"/>
        </w:rPr>
        <w:t xml:space="preserve"> proces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pe baza </w:t>
      </w:r>
      <w:proofErr w:type="spellStart"/>
      <w:r w:rsidRPr="007F6022">
        <w:rPr>
          <w:rFonts w:ascii="Times New Roman" w:eastAsia="Times New Roman" w:hAnsi="Times New Roman"/>
          <w:sz w:val="24"/>
          <w:szCs w:val="24"/>
          <w:lang w:val="ro-RO"/>
        </w:rPr>
        <w:t>aceloraşi</w:t>
      </w:r>
      <w:proofErr w:type="spellEnd"/>
      <w:r w:rsidRPr="007F6022">
        <w:rPr>
          <w:rFonts w:ascii="Times New Roman" w:eastAsia="Times New Roman" w:hAnsi="Times New Roman"/>
          <w:sz w:val="24"/>
          <w:szCs w:val="24"/>
          <w:lang w:val="ro-RO"/>
        </w:rPr>
        <w:t xml:space="preserve"> standarde de contabilitate ca în cazul raportului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Veniturile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cheltuielile trebuie să fie estimate cu </w:t>
      </w:r>
      <w:proofErr w:type="spellStart"/>
      <w:r w:rsidRPr="007F6022">
        <w:rPr>
          <w:rFonts w:ascii="Times New Roman" w:eastAsia="Times New Roman" w:hAnsi="Times New Roman"/>
          <w:sz w:val="24"/>
          <w:szCs w:val="24"/>
          <w:lang w:val="ro-RO"/>
        </w:rPr>
        <w:t>prudenţă</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alocate perioadei interimare în care au survenit astfel încât fiecare perioadă intermediară să includă o valoare rezonabilă a veniturilor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cheltuielilor anuale anticipate. Evenimentele semnificative sau nerecurente vor fi luate în considerare integral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fără întârziere în perioada interimară în care apar.</w:t>
      </w:r>
    </w:p>
    <w:p w14:paraId="5DAD88B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35.</w:t>
      </w:r>
      <w:r w:rsidRPr="007F6022">
        <w:rPr>
          <w:rFonts w:ascii="Times New Roman" w:eastAsia="Times New Roman" w:hAnsi="Times New Roman"/>
          <w:sz w:val="24"/>
          <w:szCs w:val="24"/>
          <w:lang w:val="ro-RO"/>
        </w:rPr>
        <w:t xml:space="preserve"> În cazul în care pierderile pentru </w:t>
      </w:r>
      <w:proofErr w:type="spellStart"/>
      <w:r w:rsidRPr="007F6022">
        <w:rPr>
          <w:rFonts w:ascii="Times New Roman" w:eastAsia="Times New Roman" w:hAnsi="Times New Roman"/>
          <w:sz w:val="24"/>
          <w:szCs w:val="24"/>
          <w:lang w:val="ro-RO"/>
        </w:rPr>
        <w:t>exerciţiul</w:t>
      </w:r>
      <w:proofErr w:type="spellEnd"/>
      <w:r w:rsidRPr="007F6022">
        <w:rPr>
          <w:rFonts w:ascii="Times New Roman" w:eastAsia="Times New Roman" w:hAnsi="Times New Roman"/>
          <w:sz w:val="24"/>
          <w:szCs w:val="24"/>
          <w:lang w:val="ro-RO"/>
        </w:rPr>
        <w:t xml:space="preserve"> financiar curent au redus deja elementele de fonduri proprii de nivel 1 de bază în urma unui raport financiar intermediar sau de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deducerea nu este necesară. În sensul prezentului punct raport financiar înseamnă că profitul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pierderea au fost stabilite după închiderea conturilor interimare sau a conturilor anuale în conformitate cu cadrul contabil.</w:t>
      </w:r>
    </w:p>
    <w:p w14:paraId="6562C70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36.</w:t>
      </w:r>
      <w:r w:rsidRPr="007F6022">
        <w:rPr>
          <w:rFonts w:ascii="Times New Roman" w:eastAsia="Times New Roman" w:hAnsi="Times New Roman"/>
          <w:sz w:val="24"/>
          <w:szCs w:val="24"/>
          <w:lang w:val="ro-RO"/>
        </w:rPr>
        <w:t xml:space="preserve"> Prevederile de la punctele de mai sus se aplică în </w:t>
      </w:r>
      <w:proofErr w:type="spellStart"/>
      <w:r w:rsidRPr="007F6022">
        <w:rPr>
          <w:rFonts w:ascii="Times New Roman" w:eastAsia="Times New Roman" w:hAnsi="Times New Roman"/>
          <w:sz w:val="24"/>
          <w:szCs w:val="24"/>
          <w:lang w:val="ro-RO"/>
        </w:rPr>
        <w:t>acelaşi</w:t>
      </w:r>
      <w:proofErr w:type="spellEnd"/>
      <w:r w:rsidRPr="007F6022">
        <w:rPr>
          <w:rFonts w:ascii="Times New Roman" w:eastAsia="Times New Roman" w:hAnsi="Times New Roman"/>
          <w:sz w:val="24"/>
          <w:szCs w:val="24"/>
          <w:lang w:val="ro-RO"/>
        </w:rPr>
        <w:t xml:space="preserve"> mod </w:t>
      </w:r>
      <w:proofErr w:type="spellStart"/>
      <w:r w:rsidRPr="007F6022">
        <w:rPr>
          <w:rFonts w:ascii="Times New Roman" w:eastAsia="Times New Roman" w:hAnsi="Times New Roman"/>
          <w:sz w:val="24"/>
          <w:szCs w:val="24"/>
          <w:lang w:val="ro-RO"/>
        </w:rPr>
        <w:t>câştigurilor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pierderilor incluse în alte elemente ale rezultatului global acumulat.</w:t>
      </w:r>
    </w:p>
    <w:p w14:paraId="197AE6C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37.</w:t>
      </w:r>
      <w:r w:rsidRPr="007F6022">
        <w:rPr>
          <w:rFonts w:ascii="Times New Roman" w:eastAsia="Times New Roman" w:hAnsi="Times New Roman"/>
          <w:sz w:val="24"/>
          <w:szCs w:val="24"/>
          <w:lang w:val="ro-RO"/>
        </w:rPr>
        <w:t xml:space="preserve"> În sensul punctului 30, subpunctul 2), băncile determină cuantumul imobilizărilor necorporale care trebuie deduse după cum urmează:</w:t>
      </w:r>
    </w:p>
    <w:p w14:paraId="1AF4752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care trebuie dedus se reduce cu cuantumul datoriilor asociate privind impozitul amânat care s-ar stinge dacă imobilizările necorporale s-ar deprecia sau ar fi </w:t>
      </w:r>
      <w:proofErr w:type="spellStart"/>
      <w:r w:rsidRPr="007F6022">
        <w:rPr>
          <w:rFonts w:ascii="Times New Roman" w:eastAsia="Times New Roman" w:hAnsi="Times New Roman"/>
          <w:sz w:val="24"/>
          <w:szCs w:val="24"/>
          <w:lang w:val="ro-RO"/>
        </w:rPr>
        <w:t>derecunoscute</w:t>
      </w:r>
      <w:proofErr w:type="spellEnd"/>
      <w:r w:rsidRPr="007F6022">
        <w:rPr>
          <w:rFonts w:ascii="Times New Roman" w:eastAsia="Times New Roman" w:hAnsi="Times New Roman"/>
          <w:sz w:val="24"/>
          <w:szCs w:val="24"/>
          <w:lang w:val="ro-RO"/>
        </w:rPr>
        <w:t xml:space="preserve"> în conformitate cu cadrul contabil;</w:t>
      </w:r>
    </w:p>
    <w:p w14:paraId="2F40161E" w14:textId="77777777" w:rsidR="003E5DA5"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cuantumul care trebuie dedus include fondul comercial inclus în evaluarea </w:t>
      </w:r>
      <w:proofErr w:type="spellStart"/>
      <w:r w:rsidRPr="007F6022">
        <w:rPr>
          <w:rFonts w:ascii="Times New Roman" w:eastAsia="Times New Roman" w:hAnsi="Times New Roman"/>
          <w:sz w:val="24"/>
          <w:szCs w:val="24"/>
          <w:lang w:val="ro-RO"/>
        </w:rPr>
        <w:t>investiţiilor</w:t>
      </w:r>
      <w:proofErr w:type="spellEnd"/>
      <w:r w:rsidRPr="007F6022">
        <w:rPr>
          <w:rFonts w:ascii="Times New Roman" w:eastAsia="Times New Roman" w:hAnsi="Times New Roman"/>
          <w:sz w:val="24"/>
          <w:szCs w:val="24"/>
          <w:lang w:val="ro-RO"/>
        </w:rPr>
        <w:t xml:space="preserve"> semnificative ale băncii</w:t>
      </w:r>
      <w:r w:rsidR="003E5DA5">
        <w:rPr>
          <w:rFonts w:ascii="Times New Roman" w:eastAsia="Times New Roman" w:hAnsi="Times New Roman"/>
          <w:sz w:val="24"/>
          <w:szCs w:val="24"/>
          <w:lang w:val="ro-RO"/>
        </w:rPr>
        <w:t>;</w:t>
      </w:r>
    </w:p>
    <w:p w14:paraId="489D3D69" w14:textId="77777777" w:rsidR="00EE3A83" w:rsidRPr="007F6022" w:rsidRDefault="003E5DA5" w:rsidP="00EE3A83">
      <w:pPr>
        <w:spacing w:after="0" w:line="240" w:lineRule="auto"/>
        <w:ind w:firstLine="567"/>
        <w:jc w:val="both"/>
        <w:rPr>
          <w:rFonts w:ascii="Times New Roman" w:eastAsia="Times New Roman" w:hAnsi="Times New Roman"/>
          <w:sz w:val="24"/>
          <w:szCs w:val="24"/>
          <w:lang w:val="ro-RO"/>
        </w:rPr>
      </w:pPr>
      <w:r>
        <w:rPr>
          <w:rFonts w:ascii="Times New Roman" w:eastAsia="Times New Roman" w:hAnsi="Times New Roman"/>
          <w:sz w:val="24"/>
          <w:szCs w:val="24"/>
          <w:lang w:val="ro-RO"/>
        </w:rPr>
        <w:t xml:space="preserve">3) </w:t>
      </w:r>
      <w:r w:rsidRPr="003E5DA5">
        <w:rPr>
          <w:rFonts w:ascii="Times New Roman" w:eastAsia="Arial Unicode MS" w:hAnsi="Times New Roman"/>
          <w:sz w:val="24"/>
          <w:szCs w:val="24"/>
          <w:lang w:val="ro-MD" w:eastAsia="ru-RU"/>
        </w:rPr>
        <w:t xml:space="preserve">cuantumul care trebuie dedus se reduce cu cuantumul aferent reevaluării contabile a imobilizărilor necorporale ale filialelor în urma consolidării filialelor, care pot fi atribuite altor persoane decât întreprinderile incluse în consolidare în conformitate cu </w:t>
      </w:r>
      <w:r w:rsidRPr="003E5DA5">
        <w:rPr>
          <w:rFonts w:ascii="Times New Roman" w:eastAsia="Arial Unicode MS" w:hAnsi="Times New Roman"/>
          <w:sz w:val="24"/>
          <w:szCs w:val="24"/>
          <w:lang w:val="ro-MD"/>
        </w:rPr>
        <w:t xml:space="preserve">Regulamentul privind supravegherea pe bază consolidată a băncilor, </w:t>
      </w:r>
      <w:r w:rsidRPr="003E5DA5">
        <w:rPr>
          <w:rFonts w:ascii="Times New Roman" w:hAnsi="Times New Roman"/>
          <w:sz w:val="24"/>
          <w:szCs w:val="24"/>
          <w:lang w:val="ro-MD" w:eastAsia="ru-RU"/>
        </w:rPr>
        <w:t>aprobat prin Hotărârea Comitetului executiv al Băncii Naționale a Moldovei nr.101 din 16 aprilie 2020 (în continuare – Regulamentul nr.101/2020)</w:t>
      </w:r>
      <w:r w:rsidR="00EE3A83" w:rsidRPr="007F6022">
        <w:rPr>
          <w:rFonts w:ascii="Times New Roman" w:eastAsia="Times New Roman" w:hAnsi="Times New Roman"/>
          <w:sz w:val="24"/>
          <w:szCs w:val="24"/>
          <w:lang w:val="ro-RO"/>
        </w:rPr>
        <w:t>.</w:t>
      </w:r>
    </w:p>
    <w:p w14:paraId="5349CE0B" w14:textId="77777777" w:rsidR="003D253B" w:rsidRPr="001302F5" w:rsidRDefault="003D253B" w:rsidP="001302F5">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[Pct.37 completat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51726139" w14:textId="77777777" w:rsidR="00EE3A83" w:rsidRPr="003D253B" w:rsidRDefault="00EE3A83" w:rsidP="00EE3A83">
      <w:pPr>
        <w:spacing w:after="0" w:line="240" w:lineRule="auto"/>
        <w:ind w:firstLine="567"/>
        <w:jc w:val="both"/>
        <w:rPr>
          <w:rFonts w:ascii="Times New Roman" w:eastAsia="Times New Roman" w:hAnsi="Times New Roman"/>
          <w:sz w:val="24"/>
          <w:szCs w:val="24"/>
        </w:rPr>
      </w:pPr>
    </w:p>
    <w:p w14:paraId="2C08B0C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3</w:t>
      </w:r>
    </w:p>
    <w:p w14:paraId="6471CF4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Deducerea </w:t>
      </w:r>
      <w:proofErr w:type="spellStart"/>
      <w:r w:rsidRPr="007F6022">
        <w:rPr>
          <w:rFonts w:ascii="Times New Roman" w:eastAsia="Times New Roman" w:hAnsi="Times New Roman"/>
          <w:b/>
          <w:bCs/>
          <w:i/>
          <w:iCs/>
          <w:sz w:val="24"/>
          <w:szCs w:val="24"/>
          <w:lang w:val="ro-RO"/>
        </w:rPr>
        <w:t>creanţelor</w:t>
      </w:r>
      <w:proofErr w:type="spellEnd"/>
      <w:r w:rsidRPr="007F6022">
        <w:rPr>
          <w:rFonts w:ascii="Times New Roman" w:eastAsia="Times New Roman" w:hAnsi="Times New Roman"/>
          <w:b/>
          <w:bCs/>
          <w:i/>
          <w:iCs/>
          <w:sz w:val="24"/>
          <w:szCs w:val="24"/>
          <w:lang w:val="ro-RO"/>
        </w:rPr>
        <w:t xml:space="preserve"> privind impozitul amânat</w:t>
      </w:r>
    </w:p>
    <w:p w14:paraId="7D29B799"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lastRenderedPageBreak/>
        <w:t>care se bazează pe profitabilitatea viitoare</w:t>
      </w:r>
    </w:p>
    <w:p w14:paraId="44755C7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38.</w:t>
      </w:r>
      <w:r w:rsidRPr="007F6022">
        <w:rPr>
          <w:rFonts w:ascii="Times New Roman" w:eastAsia="Times New Roman" w:hAnsi="Times New Roman"/>
          <w:sz w:val="24"/>
          <w:szCs w:val="24"/>
          <w:lang w:val="ro-RO"/>
        </w:rPr>
        <w:t xml:space="preserve"> În sensul punctului 30, subpunctul 3) băncile determină cuantumul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care se bazează pe profitabilitatea viitoare care trebuie deduse în conformitate cu punctele 39-45.</w:t>
      </w:r>
    </w:p>
    <w:p w14:paraId="656A4DF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39.</w:t>
      </w:r>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sunt întrunite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40, valoarea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care se bazează pe profitabilitatea viitoare se calculează fără a scădea cuantumul datoriilor asociate privind impozitul amânat ale băncii.</w:t>
      </w:r>
    </w:p>
    <w:p w14:paraId="3A3E417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40.</w:t>
      </w:r>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care se bazează pe profitabilitatea viitoare poate fi redus cu cuantumul datoriilor asociate privind impozitul amânat ale băncii, dacă sunt îndeplinite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0163582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entitatea are un drept legal de a compensa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respective privind impozitul curent cu datoriile privind impozitul curent;</w:t>
      </w:r>
    </w:p>
    <w:p w14:paraId="5B3A117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respective privind impozitul amânat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datoriile privind impozitul amânat sunt aferente impozitelor percepute de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autoritate fiscală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la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entitate impozabilă.</w:t>
      </w:r>
    </w:p>
    <w:p w14:paraId="5DBD8DC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41.</w:t>
      </w:r>
      <w:r w:rsidRPr="007F6022">
        <w:rPr>
          <w:rFonts w:ascii="Times New Roman" w:eastAsia="Times New Roman" w:hAnsi="Times New Roman"/>
          <w:sz w:val="24"/>
          <w:szCs w:val="24"/>
          <w:lang w:val="ro-RO"/>
        </w:rPr>
        <w:t xml:space="preserve"> Datoriile asociate privind impozitul amânat ale băncii, utilizate în sensul punctului 40, nu pot include datoriile privind impozitul amânat care reduc cuantumul imobilizărilor necorporale sau al activelor fondului de pensii cu beneficii determinate care trebuie deduse.</w:t>
      </w:r>
    </w:p>
    <w:p w14:paraId="4BF5C8E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42.</w:t>
      </w:r>
      <w:r w:rsidRPr="007F6022">
        <w:rPr>
          <w:rFonts w:ascii="Times New Roman" w:eastAsia="Times New Roman" w:hAnsi="Times New Roman"/>
          <w:sz w:val="24"/>
          <w:szCs w:val="24"/>
          <w:lang w:val="ro-RO"/>
        </w:rPr>
        <w:t xml:space="preserve"> Cuantumul datoriilor asociate privind impozitul amânat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41 se distribuie între:</w:t>
      </w:r>
    </w:p>
    <w:p w14:paraId="2F2991E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 care nu sunt deduse în conformitate cu punctul 63;</w:t>
      </w:r>
    </w:p>
    <w:p w14:paraId="68CE022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toate celelalte </w:t>
      </w:r>
      <w:proofErr w:type="spellStart"/>
      <w:r w:rsidRPr="007F6022">
        <w:rPr>
          <w:rFonts w:ascii="Times New Roman" w:eastAsia="Times New Roman" w:hAnsi="Times New Roman"/>
          <w:sz w:val="24"/>
          <w:szCs w:val="24"/>
          <w:lang w:val="ro-RO"/>
        </w:rPr>
        <w:t>creanţe</w:t>
      </w:r>
      <w:proofErr w:type="spellEnd"/>
      <w:r w:rsidRPr="007F6022">
        <w:rPr>
          <w:rFonts w:ascii="Times New Roman" w:eastAsia="Times New Roman" w:hAnsi="Times New Roman"/>
          <w:sz w:val="24"/>
          <w:szCs w:val="24"/>
          <w:lang w:val="ro-RO"/>
        </w:rPr>
        <w:t xml:space="preserve"> privind impozitul amânat care se bazează pe profitabilitatea viitoare.</w:t>
      </w:r>
    </w:p>
    <w:p w14:paraId="4236ADA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43.</w:t>
      </w:r>
      <w:r w:rsidRPr="007F6022">
        <w:rPr>
          <w:rFonts w:ascii="Times New Roman" w:eastAsia="Times New Roman" w:hAnsi="Times New Roman"/>
          <w:sz w:val="24"/>
          <w:szCs w:val="24"/>
          <w:lang w:val="ro-RO"/>
        </w:rPr>
        <w:t xml:space="preserve"> Băncile alocă datoriile asociate privind impozitul amânat </w:t>
      </w:r>
      <w:proofErr w:type="spellStart"/>
      <w:r w:rsidRPr="007F6022">
        <w:rPr>
          <w:rFonts w:ascii="Times New Roman" w:eastAsia="Times New Roman" w:hAnsi="Times New Roman"/>
          <w:sz w:val="24"/>
          <w:szCs w:val="24"/>
          <w:lang w:val="ro-RO"/>
        </w:rPr>
        <w:t>proporţional</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care se bazează pe profitabilitatea viitoare reprezentând elementele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42.</w:t>
      </w:r>
    </w:p>
    <w:p w14:paraId="46B18F3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44.</w:t>
      </w:r>
      <w:r w:rsidRPr="007F6022">
        <w:rPr>
          <w:rFonts w:ascii="Times New Roman" w:eastAsia="Times New Roman" w:hAnsi="Times New Roman"/>
          <w:sz w:val="24"/>
          <w:szCs w:val="24"/>
          <w:lang w:val="ro-RO"/>
        </w:rPr>
        <w:t xml:space="preserve"> Compensarea între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datoriile asociate privind impozitul amânat se realizează separat pentru fiecare entitate impozabilă.</w:t>
      </w:r>
    </w:p>
    <w:p w14:paraId="24CF911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45.</w:t>
      </w:r>
      <w:r w:rsidRPr="007F6022">
        <w:rPr>
          <w:rFonts w:ascii="Times New Roman" w:eastAsia="Times New Roman" w:hAnsi="Times New Roman"/>
          <w:sz w:val="24"/>
          <w:szCs w:val="24"/>
          <w:lang w:val="ro-RO"/>
        </w:rPr>
        <w:t xml:space="preserve"> Valoarea datoriilor asociate privind impozitul amânat care sunt eligibile pentru compensarea activelor privind impozitul amânat care se bazează pe profitabilitatea viitoare reprezintă </w:t>
      </w:r>
      <w:proofErr w:type="spellStart"/>
      <w:r w:rsidRPr="007F6022">
        <w:rPr>
          <w:rFonts w:ascii="Times New Roman" w:eastAsia="Times New Roman" w:hAnsi="Times New Roman"/>
          <w:sz w:val="24"/>
          <w:szCs w:val="24"/>
          <w:lang w:val="ro-RO"/>
        </w:rPr>
        <w:t>diferenţa</w:t>
      </w:r>
      <w:proofErr w:type="spellEnd"/>
      <w:r w:rsidRPr="007F6022">
        <w:rPr>
          <w:rFonts w:ascii="Times New Roman" w:eastAsia="Times New Roman" w:hAnsi="Times New Roman"/>
          <w:sz w:val="24"/>
          <w:szCs w:val="24"/>
          <w:lang w:val="ro-RO"/>
        </w:rPr>
        <w:t xml:space="preserve"> dintre valoarea datoriilor privind impozitul amânat recunoscute în conformitate cu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cadrului contabil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valoarea datoriilor asociate privind impozitul amânat care rezultă din activele necorporale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din activele aferente fondului de pensii cu beneficii determinate.</w:t>
      </w:r>
    </w:p>
    <w:p w14:paraId="49FCDE1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4E1ED6F"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4</w:t>
      </w:r>
    </w:p>
    <w:p w14:paraId="6A5E683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Plăţi</w:t>
      </w:r>
      <w:proofErr w:type="spellEnd"/>
      <w:r w:rsidRPr="007F6022">
        <w:rPr>
          <w:rFonts w:ascii="Times New Roman" w:eastAsia="Times New Roman" w:hAnsi="Times New Roman"/>
          <w:b/>
          <w:bCs/>
          <w:i/>
          <w:iCs/>
          <w:sz w:val="24"/>
          <w:szCs w:val="24"/>
          <w:lang w:val="ro-RO"/>
        </w:rPr>
        <w:t xml:space="preserve"> excedentare de impozite, pierderi fiscale reportate la</w:t>
      </w:r>
    </w:p>
    <w:p w14:paraId="42D08B86"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w:t>
      </w:r>
      <w:proofErr w:type="spellStart"/>
      <w:r w:rsidRPr="007F6022">
        <w:rPr>
          <w:rFonts w:ascii="Times New Roman" w:eastAsia="Times New Roman" w:hAnsi="Times New Roman"/>
          <w:b/>
          <w:bCs/>
          <w:i/>
          <w:iCs/>
          <w:sz w:val="24"/>
          <w:szCs w:val="24"/>
          <w:lang w:val="ro-RO"/>
        </w:rPr>
        <w:t>exerciţiile</w:t>
      </w:r>
      <w:proofErr w:type="spellEnd"/>
      <w:r w:rsidRPr="007F6022">
        <w:rPr>
          <w:rFonts w:ascii="Times New Roman" w:eastAsia="Times New Roman" w:hAnsi="Times New Roman"/>
          <w:b/>
          <w:bCs/>
          <w:i/>
          <w:iCs/>
          <w:sz w:val="24"/>
          <w:szCs w:val="24"/>
          <w:lang w:val="ro-RO"/>
        </w:rPr>
        <w:t xml:space="preserve"> financiare anterioare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w:t>
      </w:r>
      <w:proofErr w:type="spellStart"/>
      <w:r w:rsidRPr="007F6022">
        <w:rPr>
          <w:rFonts w:ascii="Times New Roman" w:eastAsia="Times New Roman" w:hAnsi="Times New Roman"/>
          <w:b/>
          <w:bCs/>
          <w:i/>
          <w:iCs/>
          <w:sz w:val="24"/>
          <w:szCs w:val="24"/>
          <w:lang w:val="ro-RO"/>
        </w:rPr>
        <w:t>creanţe</w:t>
      </w:r>
      <w:proofErr w:type="spellEnd"/>
      <w:r w:rsidRPr="007F6022">
        <w:rPr>
          <w:rFonts w:ascii="Times New Roman" w:eastAsia="Times New Roman" w:hAnsi="Times New Roman"/>
          <w:b/>
          <w:bCs/>
          <w:i/>
          <w:iCs/>
          <w:sz w:val="24"/>
          <w:szCs w:val="24"/>
          <w:lang w:val="ro-RO"/>
        </w:rPr>
        <w:t xml:space="preserve"> privind impozitul</w:t>
      </w:r>
    </w:p>
    <w:p w14:paraId="55857E7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amânat care nu se bazează pe profitabilitatea viitoare</w:t>
      </w:r>
    </w:p>
    <w:p w14:paraId="7D50FBC2" w14:textId="77777777" w:rsidR="00EE3A83" w:rsidRPr="00496028"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46.</w:t>
      </w:r>
      <w:r w:rsidRPr="007F6022">
        <w:rPr>
          <w:rFonts w:ascii="Times New Roman" w:eastAsia="Times New Roman" w:hAnsi="Times New Roman"/>
          <w:sz w:val="24"/>
          <w:szCs w:val="24"/>
          <w:lang w:val="ro-RO"/>
        </w:rPr>
        <w:t xml:space="preserve"> Nu se deduc din fondurile proprii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se supun unei ponderi de risc în conformitate cu prevederile </w:t>
      </w:r>
      <w:r w:rsidR="00E649EE">
        <w:rPr>
          <w:rFonts w:ascii="Times New Roman" w:eastAsia="Times New Roman" w:hAnsi="Times New Roman"/>
          <w:sz w:val="24"/>
          <w:szCs w:val="24"/>
          <w:lang w:val="ro-RO"/>
        </w:rPr>
        <w:t xml:space="preserve"> </w:t>
      </w:r>
      <w:r w:rsidR="00E649EE" w:rsidRPr="00496028">
        <w:rPr>
          <w:rFonts w:ascii="Times New Roman" w:eastAsia="Arial Unicode MS" w:hAnsi="Times New Roman"/>
          <w:sz w:val="24"/>
          <w:szCs w:val="24"/>
          <w:lang w:val="ro-MD" w:eastAsia="ru-RU"/>
        </w:rPr>
        <w:t>Regulamentului cu privire la tratamentul</w:t>
      </w:r>
      <w:r w:rsidR="00E649EE">
        <w:rPr>
          <w:rFonts w:ascii="Times New Roman" w:eastAsia="Arial Unicode MS" w:hAnsi="Times New Roman"/>
          <w:sz w:val="24"/>
          <w:szCs w:val="24"/>
          <w:lang w:val="ro-MD" w:eastAsia="ru-RU"/>
        </w:rPr>
        <w:t xml:space="preserve"> </w:t>
      </w:r>
      <w:r w:rsidR="00E649EE" w:rsidRPr="00496028">
        <w:rPr>
          <w:rFonts w:ascii="Times New Roman" w:eastAsia="Times New Roman" w:hAnsi="Times New Roman"/>
          <w:sz w:val="24"/>
          <w:szCs w:val="24"/>
          <w:lang w:val="ro-RO"/>
        </w:rPr>
        <w:t>riscului de credit pentru bănci potrivit abordării standardizate</w:t>
      </w:r>
      <w:r w:rsidR="00496028" w:rsidRPr="00496028">
        <w:rPr>
          <w:rFonts w:ascii="Times New Roman" w:eastAsia="Times New Roman" w:hAnsi="Times New Roman"/>
          <w:sz w:val="24"/>
          <w:szCs w:val="24"/>
          <w:lang w:val="ro-RO"/>
        </w:rPr>
        <w:t xml:space="preserve">, </w:t>
      </w:r>
      <w:r w:rsidR="00496028" w:rsidRPr="00496028">
        <w:rPr>
          <w:rFonts w:ascii="Times New Roman" w:eastAsia="Arial Unicode MS" w:hAnsi="Times New Roman"/>
          <w:sz w:val="24"/>
          <w:szCs w:val="24"/>
          <w:lang w:val="ro-MD" w:eastAsia="ru-RU"/>
        </w:rPr>
        <w:t xml:space="preserve">aprobat prin Hotărârea Comitetului executiv al Băncii Naționale a Moldovei nr.111 din 24 mai 2018 </w:t>
      </w:r>
      <w:r w:rsidR="00496028" w:rsidRPr="00496028">
        <w:rPr>
          <w:rFonts w:ascii="Times New Roman" w:hAnsi="Times New Roman"/>
          <w:sz w:val="24"/>
          <w:szCs w:val="24"/>
          <w:lang w:val="ro-MD" w:eastAsia="ru-RU"/>
        </w:rPr>
        <w:t>(în continuare – Regulamentul nr.111/2018),</w:t>
      </w:r>
      <w:r w:rsidRPr="00496028">
        <w:rPr>
          <w:rFonts w:ascii="Times New Roman" w:eastAsia="Times New Roman" w:hAnsi="Times New Roman"/>
          <w:sz w:val="24"/>
          <w:szCs w:val="24"/>
          <w:lang w:val="ro-RO"/>
        </w:rPr>
        <w:t xml:space="preserve"> următoarele elemente:</w:t>
      </w:r>
    </w:p>
    <w:p w14:paraId="26D7369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plăţi</w:t>
      </w:r>
      <w:proofErr w:type="spellEnd"/>
      <w:r w:rsidRPr="007F6022">
        <w:rPr>
          <w:rFonts w:ascii="Times New Roman" w:eastAsia="Times New Roman" w:hAnsi="Times New Roman"/>
          <w:sz w:val="24"/>
          <w:szCs w:val="24"/>
          <w:lang w:val="ro-RO"/>
        </w:rPr>
        <w:t xml:space="preserve"> excedentare de impozite efectuate de bancă pentru anul în curs;</w:t>
      </w:r>
    </w:p>
    <w:p w14:paraId="2956151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pierderi fiscale ale băncii pentru </w:t>
      </w:r>
      <w:proofErr w:type="spellStart"/>
      <w:r w:rsidRPr="007F6022">
        <w:rPr>
          <w:rFonts w:ascii="Times New Roman" w:eastAsia="Times New Roman" w:hAnsi="Times New Roman"/>
          <w:sz w:val="24"/>
          <w:szCs w:val="24"/>
          <w:lang w:val="ro-RO"/>
        </w:rPr>
        <w:t>exerciţiul</w:t>
      </w:r>
      <w:proofErr w:type="spellEnd"/>
      <w:r w:rsidRPr="007F6022">
        <w:rPr>
          <w:rFonts w:ascii="Times New Roman" w:eastAsia="Times New Roman" w:hAnsi="Times New Roman"/>
          <w:sz w:val="24"/>
          <w:szCs w:val="24"/>
          <w:lang w:val="ro-RO"/>
        </w:rPr>
        <w:t xml:space="preserve"> financiar curent transferate în </w:t>
      </w:r>
      <w:proofErr w:type="spellStart"/>
      <w:r w:rsidRPr="007F6022">
        <w:rPr>
          <w:rFonts w:ascii="Times New Roman" w:eastAsia="Times New Roman" w:hAnsi="Times New Roman"/>
          <w:sz w:val="24"/>
          <w:szCs w:val="24"/>
          <w:lang w:val="ro-RO"/>
        </w:rPr>
        <w:t>exerciţiile</w:t>
      </w:r>
      <w:proofErr w:type="spellEnd"/>
      <w:r w:rsidRPr="007F6022">
        <w:rPr>
          <w:rFonts w:ascii="Times New Roman" w:eastAsia="Times New Roman" w:hAnsi="Times New Roman"/>
          <w:sz w:val="24"/>
          <w:szCs w:val="24"/>
          <w:lang w:val="ro-RO"/>
        </w:rPr>
        <w:t xml:space="preserve"> financiare anterioare care dau </w:t>
      </w:r>
      <w:proofErr w:type="spellStart"/>
      <w:r w:rsidRPr="007F6022">
        <w:rPr>
          <w:rFonts w:ascii="Times New Roman" w:eastAsia="Times New Roman" w:hAnsi="Times New Roman"/>
          <w:sz w:val="24"/>
          <w:szCs w:val="24"/>
          <w:lang w:val="ro-RO"/>
        </w:rPr>
        <w:t>naştere</w:t>
      </w:r>
      <w:proofErr w:type="spellEnd"/>
      <w:r w:rsidRPr="007F6022">
        <w:rPr>
          <w:rFonts w:ascii="Times New Roman" w:eastAsia="Times New Roman" w:hAnsi="Times New Roman"/>
          <w:sz w:val="24"/>
          <w:szCs w:val="24"/>
          <w:lang w:val="ro-RO"/>
        </w:rPr>
        <w:t xml:space="preserve"> la o </w:t>
      </w:r>
      <w:proofErr w:type="spellStart"/>
      <w:r w:rsidRPr="007F6022">
        <w:rPr>
          <w:rFonts w:ascii="Times New Roman" w:eastAsia="Times New Roman" w:hAnsi="Times New Roman"/>
          <w:sz w:val="24"/>
          <w:szCs w:val="24"/>
          <w:lang w:val="ro-RO"/>
        </w:rPr>
        <w:t>creanţă</w:t>
      </w:r>
      <w:proofErr w:type="spellEnd"/>
      <w:r w:rsidRPr="007F6022">
        <w:rPr>
          <w:rFonts w:ascii="Times New Roman" w:eastAsia="Times New Roman" w:hAnsi="Times New Roman"/>
          <w:sz w:val="24"/>
          <w:szCs w:val="24"/>
          <w:lang w:val="ro-RO"/>
        </w:rPr>
        <w:t xml:space="preserve"> asupra </w:t>
      </w:r>
      <w:proofErr w:type="spellStart"/>
      <w:r w:rsidRPr="007F6022">
        <w:rPr>
          <w:rFonts w:ascii="Times New Roman" w:eastAsia="Times New Roman" w:hAnsi="Times New Roman"/>
          <w:sz w:val="24"/>
          <w:szCs w:val="24"/>
          <w:lang w:val="ro-RO"/>
        </w:rPr>
        <w:t>autorităţilor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administraţiei</w:t>
      </w:r>
      <w:proofErr w:type="spellEnd"/>
      <w:r w:rsidRPr="007F6022">
        <w:rPr>
          <w:rFonts w:ascii="Times New Roman" w:eastAsia="Times New Roman" w:hAnsi="Times New Roman"/>
          <w:sz w:val="24"/>
          <w:szCs w:val="24"/>
          <w:lang w:val="ro-RO"/>
        </w:rPr>
        <w:t xml:space="preserve"> publice centrale, </w:t>
      </w:r>
      <w:proofErr w:type="spellStart"/>
      <w:r w:rsidRPr="007F6022">
        <w:rPr>
          <w:rFonts w:ascii="Times New Roman" w:eastAsia="Times New Roman" w:hAnsi="Times New Roman"/>
          <w:sz w:val="24"/>
          <w:szCs w:val="24"/>
          <w:lang w:val="ro-RO"/>
        </w:rPr>
        <w:t>administraţiei</w:t>
      </w:r>
      <w:proofErr w:type="spellEnd"/>
      <w:r w:rsidRPr="007F6022">
        <w:rPr>
          <w:rFonts w:ascii="Times New Roman" w:eastAsia="Times New Roman" w:hAnsi="Times New Roman"/>
          <w:sz w:val="24"/>
          <w:szCs w:val="24"/>
          <w:lang w:val="ro-RO"/>
        </w:rPr>
        <w:t xml:space="preserve"> regionale sau asupra </w:t>
      </w:r>
      <w:proofErr w:type="spellStart"/>
      <w:r w:rsidRPr="007F6022">
        <w:rPr>
          <w:rFonts w:ascii="Times New Roman" w:eastAsia="Times New Roman" w:hAnsi="Times New Roman"/>
          <w:sz w:val="24"/>
          <w:szCs w:val="24"/>
          <w:lang w:val="ro-RO"/>
        </w:rPr>
        <w:t>autorităţii</w:t>
      </w:r>
      <w:proofErr w:type="spellEnd"/>
      <w:r w:rsidRPr="007F6022">
        <w:rPr>
          <w:rFonts w:ascii="Times New Roman" w:eastAsia="Times New Roman" w:hAnsi="Times New Roman"/>
          <w:sz w:val="24"/>
          <w:szCs w:val="24"/>
          <w:lang w:val="ro-RO"/>
        </w:rPr>
        <w:t xml:space="preserve"> fiscale din Republica Moldova.</w:t>
      </w:r>
    </w:p>
    <w:p w14:paraId="66743C8B" w14:textId="77777777" w:rsidR="003D253B" w:rsidRPr="001302F5" w:rsidRDefault="003D253B" w:rsidP="001302F5">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[Pct.46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14437FE2" w14:textId="77777777" w:rsidR="00EE3A83" w:rsidRPr="003D253B" w:rsidRDefault="00EE3A83" w:rsidP="00EE3A83">
      <w:pPr>
        <w:spacing w:after="0" w:line="240" w:lineRule="auto"/>
        <w:ind w:firstLine="567"/>
        <w:jc w:val="both"/>
        <w:rPr>
          <w:rFonts w:ascii="Times New Roman" w:eastAsia="Times New Roman" w:hAnsi="Times New Roman"/>
          <w:sz w:val="24"/>
          <w:szCs w:val="24"/>
        </w:rPr>
      </w:pPr>
    </w:p>
    <w:p w14:paraId="7C8DBD5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5</w:t>
      </w:r>
    </w:p>
    <w:p w14:paraId="64A5B44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Deducerea activelor fondului de pensii cu beneficii determinate</w:t>
      </w:r>
    </w:p>
    <w:p w14:paraId="4402FE5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47.</w:t>
      </w:r>
      <w:r w:rsidRPr="007F6022">
        <w:rPr>
          <w:rFonts w:ascii="Times New Roman" w:eastAsia="Times New Roman" w:hAnsi="Times New Roman"/>
          <w:sz w:val="24"/>
          <w:szCs w:val="24"/>
          <w:lang w:val="ro-RO"/>
        </w:rPr>
        <w:t xml:space="preserve"> În sensul punctului 30, subpunctul 4), cuantumul activelor fondului de pensii cu beneficii determinate care trebuie dedus se reduce cu:</w:t>
      </w:r>
    </w:p>
    <w:p w14:paraId="41E4EA1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oricărei datorii privind impozitul amânat asociate care ar putea fi stinsă în cazul în care activele s-ar deprecia sau ar fi </w:t>
      </w:r>
      <w:proofErr w:type="spellStart"/>
      <w:r w:rsidRPr="007F6022">
        <w:rPr>
          <w:rFonts w:ascii="Times New Roman" w:eastAsia="Times New Roman" w:hAnsi="Times New Roman"/>
          <w:sz w:val="24"/>
          <w:szCs w:val="24"/>
          <w:lang w:val="ro-RO"/>
        </w:rPr>
        <w:t>derecunoscute</w:t>
      </w:r>
      <w:proofErr w:type="spellEnd"/>
      <w:r w:rsidRPr="007F6022">
        <w:rPr>
          <w:rFonts w:ascii="Times New Roman" w:eastAsia="Times New Roman" w:hAnsi="Times New Roman"/>
          <w:sz w:val="24"/>
          <w:szCs w:val="24"/>
          <w:lang w:val="ro-RO"/>
        </w:rPr>
        <w:t xml:space="preserve"> în conformitate cu cadrul contabil;</w:t>
      </w:r>
    </w:p>
    <w:p w14:paraId="05F51F9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cuantumul activelor din fondul de pensii cu beneficii determinate pe care banca le poate utiliza fără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ca aceasta să </w:t>
      </w:r>
      <w:proofErr w:type="spellStart"/>
      <w:r w:rsidRPr="007F6022">
        <w:rPr>
          <w:rFonts w:ascii="Times New Roman" w:eastAsia="Times New Roman" w:hAnsi="Times New Roman"/>
          <w:sz w:val="24"/>
          <w:szCs w:val="24"/>
          <w:lang w:val="ro-RO"/>
        </w:rPr>
        <w:t>obţină</w:t>
      </w:r>
      <w:proofErr w:type="spellEnd"/>
      <w:r w:rsidRPr="007F6022">
        <w:rPr>
          <w:rFonts w:ascii="Times New Roman" w:eastAsia="Times New Roman" w:hAnsi="Times New Roman"/>
          <w:sz w:val="24"/>
          <w:szCs w:val="24"/>
          <w:lang w:val="ro-RO"/>
        </w:rPr>
        <w:t xml:space="preserve">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w:t>
      </w:r>
    </w:p>
    <w:p w14:paraId="27C9B647"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48</w:t>
      </w:r>
      <w:r w:rsidRPr="00044106">
        <w:rPr>
          <w:rFonts w:ascii="Times New Roman" w:eastAsia="Times New Roman" w:hAnsi="Times New Roman"/>
          <w:b/>
          <w:bCs/>
          <w:sz w:val="24"/>
          <w:szCs w:val="24"/>
          <w:lang w:val="ro-RO"/>
        </w:rPr>
        <w:t>.</w:t>
      </w:r>
      <w:r w:rsidRPr="00044106">
        <w:rPr>
          <w:rFonts w:ascii="Times New Roman" w:eastAsia="Times New Roman" w:hAnsi="Times New Roman"/>
          <w:sz w:val="24"/>
          <w:szCs w:val="24"/>
          <w:lang w:val="ro-RO"/>
        </w:rPr>
        <w:t xml:space="preserve"> Activele respective primesc o pondere de risc în conformitate cu prevederile</w:t>
      </w:r>
      <w:r w:rsidR="002920B0" w:rsidRPr="00044106">
        <w:rPr>
          <w:rFonts w:ascii="Times New Roman" w:eastAsia="Times New Roman" w:hAnsi="Times New Roman"/>
          <w:sz w:val="24"/>
          <w:szCs w:val="24"/>
          <w:lang w:val="ro-RO"/>
        </w:rPr>
        <w:t xml:space="preserve"> </w:t>
      </w:r>
      <w:r w:rsidR="002920B0" w:rsidRPr="00044106">
        <w:rPr>
          <w:rFonts w:ascii="Times New Roman" w:hAnsi="Times New Roman"/>
          <w:sz w:val="24"/>
          <w:szCs w:val="24"/>
          <w:lang w:val="ro-MD" w:eastAsia="ru-RU"/>
        </w:rPr>
        <w:t>Regulamentului nr.111/2018</w:t>
      </w:r>
      <w:r w:rsidRPr="00044106">
        <w:rPr>
          <w:rFonts w:ascii="Times New Roman" w:eastAsia="Times New Roman" w:hAnsi="Times New Roman"/>
          <w:sz w:val="24"/>
          <w:szCs w:val="24"/>
          <w:lang w:val="ro-RO"/>
        </w:rPr>
        <w:t>.</w:t>
      </w:r>
    </w:p>
    <w:p w14:paraId="00629425" w14:textId="77777777" w:rsidR="00CC5FC8" w:rsidRDefault="00CC5FC8" w:rsidP="00CC5FC8">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[Pct.48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60D9F474" w14:textId="77777777" w:rsidR="00D24EF4" w:rsidRPr="001302F5" w:rsidRDefault="00D24EF4" w:rsidP="00CC5FC8">
      <w:pPr>
        <w:spacing w:after="0" w:line="240" w:lineRule="auto"/>
        <w:jc w:val="both"/>
        <w:rPr>
          <w:rFonts w:ascii="Times New Roman" w:eastAsia="Times New Roman" w:hAnsi="Times New Roman"/>
          <w:i/>
          <w:iCs/>
          <w:color w:val="663300"/>
          <w:sz w:val="24"/>
          <w:szCs w:val="24"/>
          <w:lang w:val="ro-RO"/>
        </w:rPr>
      </w:pPr>
    </w:p>
    <w:p w14:paraId="2483FC0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49.</w:t>
      </w:r>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acordă aprobarea prealabilă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numai în cazul în care capacitatea </w:t>
      </w:r>
      <w:proofErr w:type="spellStart"/>
      <w:r w:rsidRPr="007F6022">
        <w:rPr>
          <w:rFonts w:ascii="Times New Roman" w:eastAsia="Times New Roman" w:hAnsi="Times New Roman"/>
          <w:sz w:val="24"/>
          <w:szCs w:val="24"/>
          <w:lang w:val="ro-RO"/>
        </w:rPr>
        <w:t>nerestricţionată</w:t>
      </w:r>
      <w:proofErr w:type="spellEnd"/>
      <w:r w:rsidRPr="007F6022">
        <w:rPr>
          <w:rFonts w:ascii="Times New Roman" w:eastAsia="Times New Roman" w:hAnsi="Times New Roman"/>
          <w:sz w:val="24"/>
          <w:szCs w:val="24"/>
          <w:lang w:val="ro-RO"/>
        </w:rPr>
        <w:t xml:space="preserve"> de a folosi respectivele active ale fondului de pensii cu beneficii determinate implică accesul imediat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neîngrădit la active.</w:t>
      </w:r>
    </w:p>
    <w:p w14:paraId="76678FD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50.</w:t>
      </w:r>
      <w:r w:rsidRPr="007F6022">
        <w:rPr>
          <w:rFonts w:ascii="Times New Roman" w:eastAsia="Times New Roman" w:hAnsi="Times New Roman"/>
          <w:sz w:val="24"/>
          <w:szCs w:val="24"/>
          <w:lang w:val="ro-RO"/>
        </w:rPr>
        <w:t xml:space="preserve"> Se consideră că accesul la active este imediat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neîngrădit atunci când utilizarea activelor nu este interzisă prin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de niciun fel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există niciun fel de cereri din partea unor </w:t>
      </w:r>
      <w:proofErr w:type="spellStart"/>
      <w:r w:rsidRPr="007F6022">
        <w:rPr>
          <w:rFonts w:ascii="Times New Roman" w:eastAsia="Times New Roman" w:hAnsi="Times New Roman"/>
          <w:sz w:val="24"/>
          <w:szCs w:val="24"/>
          <w:lang w:val="ro-RO"/>
        </w:rPr>
        <w:t>terţe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părţi</w:t>
      </w:r>
      <w:proofErr w:type="spellEnd"/>
      <w:r w:rsidRPr="007F6022">
        <w:rPr>
          <w:rFonts w:ascii="Times New Roman" w:eastAsia="Times New Roman" w:hAnsi="Times New Roman"/>
          <w:sz w:val="24"/>
          <w:szCs w:val="24"/>
          <w:lang w:val="ro-RO"/>
        </w:rPr>
        <w:t xml:space="preserve"> asupra acestor active,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atunci când banca nu trebuie să solicite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să </w:t>
      </w:r>
      <w:proofErr w:type="spellStart"/>
      <w:r w:rsidRPr="007F6022">
        <w:rPr>
          <w:rFonts w:ascii="Times New Roman" w:eastAsia="Times New Roman" w:hAnsi="Times New Roman"/>
          <w:sz w:val="24"/>
          <w:szCs w:val="24"/>
          <w:lang w:val="ro-RO"/>
        </w:rPr>
        <w:t>obţină</w:t>
      </w:r>
      <w:proofErr w:type="spellEnd"/>
      <w:r w:rsidRPr="007F6022">
        <w:rPr>
          <w:rFonts w:ascii="Times New Roman" w:eastAsia="Times New Roman" w:hAnsi="Times New Roman"/>
          <w:sz w:val="24"/>
          <w:szCs w:val="24"/>
          <w:lang w:val="ro-RO"/>
        </w:rPr>
        <w:t xml:space="preserve"> aprobare specifică din partea managerului fondurilor de pensii sau de la beneficiarii pensiei de fiecare dată când aceasta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-ar exercita dreptul de acces la excedentul de fonduri din plan.</w:t>
      </w:r>
    </w:p>
    <w:p w14:paraId="7E07523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9EA4A6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6</w:t>
      </w:r>
    </w:p>
    <w:p w14:paraId="2C35D280"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Deducerea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de instrumente proprii de fonduri proprii de nivel 1 de bază</w:t>
      </w:r>
    </w:p>
    <w:p w14:paraId="27D9341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51.</w:t>
      </w:r>
      <w:r w:rsidRPr="007F6022">
        <w:rPr>
          <w:rFonts w:ascii="Times New Roman" w:eastAsia="Times New Roman" w:hAnsi="Times New Roman"/>
          <w:sz w:val="24"/>
          <w:szCs w:val="24"/>
          <w:lang w:val="ro-RO"/>
        </w:rPr>
        <w:t xml:space="preserve"> În sensul punctului 30, subpunctul 5), calculul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instrumente proprii de fonduri proprii de nivel 1 de bază se efectuează de către bănci pe baza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brute lungi, cu următoarele </w:t>
      </w:r>
      <w:proofErr w:type="spellStart"/>
      <w:r w:rsidRPr="007F6022">
        <w:rPr>
          <w:rFonts w:ascii="Times New Roman" w:eastAsia="Times New Roman" w:hAnsi="Times New Roman"/>
          <w:sz w:val="24"/>
          <w:szCs w:val="24"/>
          <w:lang w:val="ro-RO"/>
        </w:rPr>
        <w:t>excepţii</w:t>
      </w:r>
      <w:proofErr w:type="spellEnd"/>
      <w:r w:rsidRPr="007F6022">
        <w:rPr>
          <w:rFonts w:ascii="Times New Roman" w:eastAsia="Times New Roman" w:hAnsi="Times New Roman"/>
          <w:sz w:val="24"/>
          <w:szCs w:val="24"/>
          <w:lang w:val="ro-RO"/>
        </w:rPr>
        <w:t>:</w:t>
      </w:r>
    </w:p>
    <w:p w14:paraId="52AF598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calculul cuantumului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instrumente proprii de fonduri proprii de nivel 1 de bază se va efectua pe baza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nete lungi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2C0A525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scurte să facă parte din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expunere-suport, iar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scurte să nu implice niciun risc de </w:t>
      </w:r>
      <w:proofErr w:type="spellStart"/>
      <w:r w:rsidRPr="007F6022">
        <w:rPr>
          <w:rFonts w:ascii="Times New Roman" w:eastAsia="Times New Roman" w:hAnsi="Times New Roman"/>
          <w:sz w:val="24"/>
          <w:szCs w:val="24"/>
          <w:lang w:val="ro-RO"/>
        </w:rPr>
        <w:t>contraparte</w:t>
      </w:r>
      <w:proofErr w:type="spellEnd"/>
      <w:r w:rsidRPr="007F6022">
        <w:rPr>
          <w:rFonts w:ascii="Times New Roman" w:eastAsia="Times New Roman" w:hAnsi="Times New Roman"/>
          <w:sz w:val="24"/>
          <w:szCs w:val="24"/>
          <w:lang w:val="ro-RO"/>
        </w:rPr>
        <w:t>;</w:t>
      </w:r>
    </w:p>
    <w:p w14:paraId="23063D6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scurte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416DA7A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determină cuantumul care urmează a fi dedus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titluri de valoare bazate pe indici, prin calcularea expunerii-suport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propriile instrumente de fonduri proprii de nivel 1 de bază incluse în indicii respectivi;</w:t>
      </w:r>
    </w:p>
    <w:p w14:paraId="26C57D5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băncile pot compensa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brute lungi pe propriile instrumente de fonduri proprii de nivel 1 de bază care rezultă din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titluri de valoare bazate pe indici cu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pe propriile instrumente de fonduri proprii de nivel 1 de bază care rezultă din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pe indici-suport, inclusiv atunci când aceste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implică un risc de </w:t>
      </w:r>
      <w:proofErr w:type="spellStart"/>
      <w:r w:rsidRPr="007F6022">
        <w:rPr>
          <w:rFonts w:ascii="Times New Roman" w:eastAsia="Times New Roman" w:hAnsi="Times New Roman"/>
          <w:sz w:val="24"/>
          <w:szCs w:val="24"/>
          <w:lang w:val="ro-RO"/>
        </w:rPr>
        <w:t>contraparte</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0166845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scurte sunt pe </w:t>
      </w:r>
      <w:proofErr w:type="spellStart"/>
      <w:r w:rsidRPr="007F6022">
        <w:rPr>
          <w:rFonts w:ascii="Times New Roman" w:eastAsia="Times New Roman" w:hAnsi="Times New Roman"/>
          <w:sz w:val="24"/>
          <w:szCs w:val="24"/>
          <w:lang w:val="ro-RO"/>
        </w:rPr>
        <w:t>aceiaşi</w:t>
      </w:r>
      <w:proofErr w:type="spellEnd"/>
      <w:r w:rsidRPr="007F6022">
        <w:rPr>
          <w:rFonts w:ascii="Times New Roman" w:eastAsia="Times New Roman" w:hAnsi="Times New Roman"/>
          <w:sz w:val="24"/>
          <w:szCs w:val="24"/>
          <w:lang w:val="ro-RO"/>
        </w:rPr>
        <w:t xml:space="preserve"> indici-suport;</w:t>
      </w:r>
    </w:p>
    <w:p w14:paraId="54EFE29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scurte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11D54ED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3F3D8C8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7</w:t>
      </w:r>
    </w:p>
    <w:p w14:paraId="3745FB41"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Investiţie</w:t>
      </w:r>
      <w:proofErr w:type="spellEnd"/>
      <w:r w:rsidRPr="007F6022">
        <w:rPr>
          <w:rFonts w:ascii="Times New Roman" w:eastAsia="Times New Roman" w:hAnsi="Times New Roman"/>
          <w:b/>
          <w:bCs/>
          <w:i/>
          <w:iCs/>
          <w:sz w:val="24"/>
          <w:szCs w:val="24"/>
          <w:lang w:val="ro-RO"/>
        </w:rPr>
        <w:t xml:space="preserve"> semnificativă într-o entitate din sectorul financiar</w:t>
      </w:r>
    </w:p>
    <w:p w14:paraId="12C4B40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52.</w:t>
      </w:r>
      <w:r w:rsidRPr="007F6022">
        <w:rPr>
          <w:rFonts w:ascii="Times New Roman" w:eastAsia="Times New Roman" w:hAnsi="Times New Roman"/>
          <w:sz w:val="24"/>
          <w:szCs w:val="24"/>
          <w:lang w:val="ro-RO"/>
        </w:rPr>
        <w:t xml:space="preserve"> În scopul deducerii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instrumente de fonduri proprii de nivel 1 de bază/capital propriu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se consideră că o bancă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r w:rsidRPr="007F6022">
        <w:rPr>
          <w:rFonts w:ascii="Times New Roman" w:eastAsia="Times New Roman" w:hAnsi="Times New Roman"/>
          <w:sz w:val="24"/>
          <w:szCs w:val="24"/>
          <w:lang w:val="ro-RO"/>
        </w:rPr>
        <w:lastRenderedPageBreak/>
        <w:t xml:space="preserve">într-o entitate din sectorul financiar atunci când este îndeplinită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una din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1F3B01A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mai mult de 10% din instrumentele de fonduri proprii de nivel 1 de bază/capital propriu, după caz, emise de entitatea respectivă;</w:t>
      </w:r>
    </w:p>
    <w:p w14:paraId="35BA40D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banca are legături strânse cu entitatea respectivă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instrumente de fonduri proprii de nivel 1 de bază/capital propriu, după caz, emise de acea entitate;</w:t>
      </w:r>
    </w:p>
    <w:p w14:paraId="4556A9F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instrumente de fonduri proprii de nivel 1 de bază/capital propriu, după caz, emise de entitatea respectivă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entitatea nu este inclusă în consolidare </w:t>
      </w:r>
      <w:proofErr w:type="spellStart"/>
      <w:r w:rsidRPr="007F6022">
        <w:rPr>
          <w:rFonts w:ascii="Times New Roman" w:eastAsia="Times New Roman" w:hAnsi="Times New Roman"/>
          <w:sz w:val="24"/>
          <w:szCs w:val="24"/>
          <w:lang w:val="ro-RO"/>
        </w:rPr>
        <w:t>prudenţială</w:t>
      </w:r>
      <w:proofErr w:type="spellEnd"/>
      <w:r w:rsidRPr="007F6022">
        <w:rPr>
          <w:rFonts w:ascii="Times New Roman" w:eastAsia="Times New Roman" w:hAnsi="Times New Roman"/>
          <w:sz w:val="24"/>
          <w:szCs w:val="24"/>
          <w:lang w:val="ro-RO"/>
        </w:rPr>
        <w:t xml:space="preserve">, dar este inclusă în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consolidare contabilă ca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banca în scopul raportării financiare.</w:t>
      </w:r>
    </w:p>
    <w:p w14:paraId="28C40AA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53.</w:t>
      </w:r>
      <w:r w:rsidRPr="007F6022">
        <w:rPr>
          <w:rFonts w:ascii="Times New Roman" w:eastAsia="Times New Roman" w:hAnsi="Times New Roman"/>
          <w:sz w:val="24"/>
          <w:szCs w:val="24"/>
          <w:lang w:val="ro-RO"/>
        </w:rPr>
        <w:t xml:space="preserve"> Pentru a evalua dacă o bancă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mai mult de 10% din instrumentele de fonduri proprii de nivel 1 de bază/capital propriu, după caz, emise de o entitate din sectorul financiar, banca însumează cuantumurile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brute lungi în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directe,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indirecte de instrumente de fonduri proprii de nivel 1 de bază ale respectivei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 subpunctele 4)-5) din anexa 4.</w:t>
      </w:r>
    </w:p>
    <w:p w14:paraId="03D8936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69C039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8</w:t>
      </w:r>
    </w:p>
    <w:p w14:paraId="4A4215D6"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Deducerea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de instrumente de fonduri proprii</w:t>
      </w:r>
    </w:p>
    <w:p w14:paraId="644CA11C"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 nivel 1 de bază ale </w:t>
      </w:r>
      <w:proofErr w:type="spellStart"/>
      <w:r w:rsidRPr="007F6022">
        <w:rPr>
          <w:rFonts w:ascii="Times New Roman" w:eastAsia="Times New Roman" w:hAnsi="Times New Roman"/>
          <w:b/>
          <w:bCs/>
          <w:i/>
          <w:iCs/>
          <w:sz w:val="24"/>
          <w:szCs w:val="24"/>
          <w:lang w:val="ro-RO"/>
        </w:rPr>
        <w:t>entităţilor</w:t>
      </w:r>
      <w:proofErr w:type="spellEnd"/>
      <w:r w:rsidRPr="007F6022">
        <w:rPr>
          <w:rFonts w:ascii="Times New Roman" w:eastAsia="Times New Roman" w:hAnsi="Times New Roman"/>
          <w:b/>
          <w:bCs/>
          <w:i/>
          <w:iCs/>
          <w:sz w:val="24"/>
          <w:szCs w:val="24"/>
          <w:lang w:val="ro-RO"/>
        </w:rPr>
        <w:t xml:space="preserve"> din sectorul financiar</w:t>
      </w:r>
    </w:p>
    <w:p w14:paraId="6ACD9E5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54.</w:t>
      </w:r>
      <w:r w:rsidRPr="007F6022">
        <w:rPr>
          <w:rFonts w:ascii="Times New Roman" w:eastAsia="Times New Roman" w:hAnsi="Times New Roman"/>
          <w:sz w:val="24"/>
          <w:szCs w:val="24"/>
          <w:lang w:val="ro-RO"/>
        </w:rPr>
        <w:t xml:space="preserve"> Băncile operează deducerile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30 subpunctele 6), 7)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8) în cazul în care înregistrează o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reciprocă, destinată să crească în mod artificial fondurile proprii, în conformitate cu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6D4144E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de instrumente de fonduri proprii de nivel 1 de bază/capital propriu, după caz,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alte instrumente de capital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se calculează pe baza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brute lungi;</w:t>
      </w:r>
    </w:p>
    <w:p w14:paraId="7BFD3A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în scopul deducerii, elementele fondurilor proprii de nivel 1/capitalul propriu, după caz, specifice </w:t>
      </w:r>
      <w:proofErr w:type="spellStart"/>
      <w:r w:rsidRPr="007F6022">
        <w:rPr>
          <w:rFonts w:ascii="Times New Roman" w:eastAsia="Times New Roman" w:hAnsi="Times New Roman"/>
          <w:sz w:val="24"/>
          <w:szCs w:val="24"/>
          <w:lang w:val="ro-RO"/>
        </w:rPr>
        <w:t>societăţilor</w:t>
      </w:r>
      <w:proofErr w:type="spellEnd"/>
      <w:r w:rsidRPr="007F6022">
        <w:rPr>
          <w:rFonts w:ascii="Times New Roman" w:eastAsia="Times New Roman" w:hAnsi="Times New Roman"/>
          <w:sz w:val="24"/>
          <w:szCs w:val="24"/>
          <w:lang w:val="ro-RO"/>
        </w:rPr>
        <w:t xml:space="preserve"> de asigurare sunt tratate drept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instrumente de fonduri proprii de nivel 1 de bază.</w:t>
      </w:r>
    </w:p>
    <w:p w14:paraId="3CAC6A6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55.</w:t>
      </w:r>
      <w:r w:rsidRPr="007F6022">
        <w:rPr>
          <w:rFonts w:ascii="Times New Roman" w:eastAsia="Times New Roman" w:hAnsi="Times New Roman"/>
          <w:sz w:val="24"/>
          <w:szCs w:val="24"/>
          <w:lang w:val="ro-RO"/>
        </w:rPr>
        <w:t xml:space="preserve"> Băncile operează deducerile prevăzute la punctul 30, subpunctele 7)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8), în conformitate cu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3D7A6D2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băncile pot calcula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1 de bază/capital propriu, după caz,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pe baza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nete lungi pe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expunere-suport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1CBA171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scadenţa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scurte este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cu cea 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lungi sau are o </w:t>
      </w:r>
      <w:proofErr w:type="spellStart"/>
      <w:r w:rsidRPr="007F6022">
        <w:rPr>
          <w:rFonts w:ascii="Times New Roman" w:eastAsia="Times New Roman" w:hAnsi="Times New Roman"/>
          <w:sz w:val="24"/>
          <w:szCs w:val="24"/>
          <w:lang w:val="ro-RO"/>
        </w:rPr>
        <w:t>scadenţă</w:t>
      </w:r>
      <w:proofErr w:type="spellEnd"/>
      <w:r w:rsidRPr="007F6022">
        <w:rPr>
          <w:rFonts w:ascii="Times New Roman" w:eastAsia="Times New Roman" w:hAnsi="Times New Roman"/>
          <w:sz w:val="24"/>
          <w:szCs w:val="24"/>
          <w:lang w:val="ro-RO"/>
        </w:rPr>
        <w:t xml:space="preserve"> reziduală de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un an;</w:t>
      </w:r>
    </w:p>
    <w:p w14:paraId="2A14570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poziţia</w:t>
      </w:r>
      <w:proofErr w:type="spellEnd"/>
      <w:r w:rsidRPr="007F6022">
        <w:rPr>
          <w:rFonts w:ascii="Times New Roman" w:eastAsia="Times New Roman" w:hAnsi="Times New Roman"/>
          <w:sz w:val="24"/>
          <w:szCs w:val="24"/>
          <w:lang w:val="ro-RO"/>
        </w:rPr>
        <w:t xml:space="preserve"> lungă,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cea scurtă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695B453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determină cuantumul care urmează a fi dedus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titluri de valoare bazate pe indici, prin calcularea expunerii-suport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instrumentele de capital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incluse în indicii respectivi.</w:t>
      </w:r>
    </w:p>
    <w:p w14:paraId="6D7B261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872569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9</w:t>
      </w:r>
    </w:p>
    <w:p w14:paraId="4571BFD8"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Deducerea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de instrumente de fonduri proprii</w:t>
      </w:r>
    </w:p>
    <w:p w14:paraId="37D99025"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 nivel 1 de bază atunci când o bancă nu </w:t>
      </w:r>
      <w:proofErr w:type="spellStart"/>
      <w:r w:rsidRPr="007F6022">
        <w:rPr>
          <w:rFonts w:ascii="Times New Roman" w:eastAsia="Times New Roman" w:hAnsi="Times New Roman"/>
          <w:b/>
          <w:bCs/>
          <w:i/>
          <w:iCs/>
          <w:sz w:val="24"/>
          <w:szCs w:val="24"/>
          <w:lang w:val="ro-RO"/>
        </w:rPr>
        <w:t>deţine</w:t>
      </w:r>
      <w:proofErr w:type="spellEnd"/>
      <w:r w:rsidRPr="007F6022">
        <w:rPr>
          <w:rFonts w:ascii="Times New Roman" w:eastAsia="Times New Roman" w:hAnsi="Times New Roman"/>
          <w:b/>
          <w:bCs/>
          <w:i/>
          <w:iCs/>
          <w:sz w:val="24"/>
          <w:szCs w:val="24"/>
          <w:lang w:val="ro-RO"/>
        </w:rPr>
        <w:t xml:space="preserve"> o </w:t>
      </w:r>
      <w:proofErr w:type="spellStart"/>
      <w:r w:rsidRPr="007F6022">
        <w:rPr>
          <w:rFonts w:ascii="Times New Roman" w:eastAsia="Times New Roman" w:hAnsi="Times New Roman"/>
          <w:b/>
          <w:bCs/>
          <w:i/>
          <w:iCs/>
          <w:sz w:val="24"/>
          <w:szCs w:val="24"/>
          <w:lang w:val="ro-RO"/>
        </w:rPr>
        <w:t>investiţie</w:t>
      </w:r>
      <w:proofErr w:type="spellEnd"/>
    </w:p>
    <w:p w14:paraId="307BAAA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semnificativă într-o entitate din sectorul financiar</w:t>
      </w:r>
    </w:p>
    <w:p w14:paraId="134E2F3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56.</w:t>
      </w:r>
      <w:r w:rsidRPr="007F6022">
        <w:rPr>
          <w:rFonts w:ascii="Times New Roman" w:eastAsia="Times New Roman" w:hAnsi="Times New Roman"/>
          <w:sz w:val="24"/>
          <w:szCs w:val="24"/>
          <w:lang w:val="ro-RO"/>
        </w:rPr>
        <w:t xml:space="preserve"> În sensul punctului 30, subpunctul 7), băncile calculează cuantumul aplicabil care urmează să fie dedus prin </w:t>
      </w:r>
      <w:proofErr w:type="spellStart"/>
      <w:r w:rsidRPr="007F6022">
        <w:rPr>
          <w:rFonts w:ascii="Times New Roman" w:eastAsia="Times New Roman" w:hAnsi="Times New Roman"/>
          <w:sz w:val="24"/>
          <w:szCs w:val="24"/>
          <w:lang w:val="ro-RO"/>
        </w:rPr>
        <w:t>înmulţirea</w:t>
      </w:r>
      <w:proofErr w:type="spellEnd"/>
      <w:r w:rsidRPr="007F6022">
        <w:rPr>
          <w:rFonts w:ascii="Times New Roman" w:eastAsia="Times New Roman" w:hAnsi="Times New Roman"/>
          <w:sz w:val="24"/>
          <w:szCs w:val="24"/>
          <w:lang w:val="ro-RO"/>
        </w:rPr>
        <w:t xml:space="preserve"> cuantumului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din prezentul punct cu factorul derivat din calculul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39754DE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agregat cu care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bază/capital propriu, instrumente de fonduri proprii de nivel 1 </w:t>
      </w:r>
      <w:r w:rsidRPr="007F6022">
        <w:rPr>
          <w:rFonts w:ascii="Times New Roman" w:eastAsia="Times New Roman" w:hAnsi="Times New Roman"/>
          <w:sz w:val="24"/>
          <w:szCs w:val="24"/>
          <w:lang w:val="ro-RO"/>
        </w:rPr>
        <w:lastRenderedPageBreak/>
        <w:t xml:space="preserve">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depăşesc</w:t>
      </w:r>
      <w:proofErr w:type="spellEnd"/>
      <w:r w:rsidRPr="007F6022">
        <w:rPr>
          <w:rFonts w:ascii="Times New Roman" w:eastAsia="Times New Roman" w:hAnsi="Times New Roman"/>
          <w:sz w:val="24"/>
          <w:szCs w:val="24"/>
          <w:lang w:val="ro-RO"/>
        </w:rPr>
        <w:t xml:space="preserve"> 10% din cuantumul agregat al elementelor de fonduri proprii de nivel 1 de bază ale băncii calculat după ce li s-au aplicat:</w:t>
      </w:r>
    </w:p>
    <w:p w14:paraId="643B893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punctele 26-29;</w:t>
      </w:r>
    </w:p>
    <w:p w14:paraId="5B0BD01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deducerile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30, subpunctele 1)-6), 10)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11),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cuantumului care urmează a fi dedus pentru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care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w:t>
      </w:r>
    </w:p>
    <w:p w14:paraId="6F3A8BF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c) punctele 54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55;</w:t>
      </w:r>
    </w:p>
    <w:p w14:paraId="3417A65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bază/capital propriu, după caz, ale acelor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împărţit</w:t>
      </w:r>
      <w:proofErr w:type="spellEnd"/>
      <w:r w:rsidRPr="007F6022">
        <w:rPr>
          <w:rFonts w:ascii="Times New Roman" w:eastAsia="Times New Roman" w:hAnsi="Times New Roman"/>
          <w:sz w:val="24"/>
          <w:szCs w:val="24"/>
          <w:lang w:val="ro-RO"/>
        </w:rPr>
        <w:t xml:space="preserve"> la cuantumul agregat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bază/capital propriu, instrumente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 de fonduri proprii de nivel 2 ale respectivelor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0A55594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57.</w:t>
      </w:r>
      <w:r w:rsidRPr="007F6022">
        <w:rPr>
          <w:rFonts w:ascii="Times New Roman" w:eastAsia="Times New Roman" w:hAnsi="Times New Roman"/>
          <w:sz w:val="24"/>
          <w:szCs w:val="24"/>
          <w:lang w:val="ro-RO"/>
        </w:rPr>
        <w:t xml:space="preserve"> Băncile exclud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aferente angajamentelor de preluare fermă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timp de cinci zile lucrătoare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din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punctul 56, subpunctul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din calculul factorului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074FEF4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58.</w:t>
      </w:r>
      <w:r w:rsidRPr="007F6022">
        <w:rPr>
          <w:rFonts w:ascii="Times New Roman" w:eastAsia="Times New Roman" w:hAnsi="Times New Roman"/>
          <w:sz w:val="24"/>
          <w:szCs w:val="24"/>
          <w:lang w:val="ro-RO"/>
        </w:rPr>
        <w:t xml:space="preserve"> Cuantumul care urmează a fi dedus în conformitate cu punctul 56 se distribuie </w:t>
      </w:r>
      <w:proofErr w:type="spellStart"/>
      <w:r w:rsidRPr="007F6022">
        <w:rPr>
          <w:rFonts w:ascii="Times New Roman" w:eastAsia="Times New Roman" w:hAnsi="Times New Roman"/>
          <w:sz w:val="24"/>
          <w:szCs w:val="24"/>
          <w:lang w:val="ro-RO"/>
        </w:rPr>
        <w:t>proporţional</w:t>
      </w:r>
      <w:proofErr w:type="spellEnd"/>
      <w:r w:rsidRPr="007F6022">
        <w:rPr>
          <w:rFonts w:ascii="Times New Roman" w:eastAsia="Times New Roman" w:hAnsi="Times New Roman"/>
          <w:sz w:val="24"/>
          <w:szCs w:val="24"/>
          <w:lang w:val="ro-RO"/>
        </w:rPr>
        <w:t xml:space="preserve"> tuturor instrumentelor de fonduri proprii de nivel 1 de bază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Băncile determină cuantumul fiecărui instrument de fonduri proprii de nivel 1 de bază care se deduce prin </w:t>
      </w:r>
      <w:proofErr w:type="spellStart"/>
      <w:r w:rsidRPr="007F6022">
        <w:rPr>
          <w:rFonts w:ascii="Times New Roman" w:eastAsia="Times New Roman" w:hAnsi="Times New Roman"/>
          <w:sz w:val="24"/>
          <w:szCs w:val="24"/>
          <w:lang w:val="ro-RO"/>
        </w:rPr>
        <w:t>înmulţirea</w:t>
      </w:r>
      <w:proofErr w:type="spellEnd"/>
      <w:r w:rsidRPr="007F6022">
        <w:rPr>
          <w:rFonts w:ascii="Times New Roman" w:eastAsia="Times New Roman" w:hAnsi="Times New Roman"/>
          <w:sz w:val="24"/>
          <w:szCs w:val="24"/>
          <w:lang w:val="ro-RO"/>
        </w:rPr>
        <w:t xml:space="preserve"> cuantumului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de la prezentul punct cu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subpunctul 2):</w:t>
      </w:r>
    </w:p>
    <w:p w14:paraId="209B973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care trebuie dedus în conformitate cu punctul 56;</w:t>
      </w:r>
    </w:p>
    <w:p w14:paraId="0C04EEB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cuantumului agregat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bază/capital propriu, după caz,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reprezentată de fiecare instrument de fonduri proprii de nivel 1 de bază </w:t>
      </w:r>
      <w:proofErr w:type="spellStart"/>
      <w:r w:rsidRPr="007F6022">
        <w:rPr>
          <w:rFonts w:ascii="Times New Roman" w:eastAsia="Times New Roman" w:hAnsi="Times New Roman"/>
          <w:sz w:val="24"/>
          <w:szCs w:val="24"/>
          <w:lang w:val="ro-RO"/>
        </w:rPr>
        <w:t>deţinut</w:t>
      </w:r>
      <w:proofErr w:type="spellEnd"/>
      <w:r w:rsidRPr="007F6022">
        <w:rPr>
          <w:rFonts w:ascii="Times New Roman" w:eastAsia="Times New Roman" w:hAnsi="Times New Roman"/>
          <w:sz w:val="24"/>
          <w:szCs w:val="24"/>
          <w:lang w:val="ro-RO"/>
        </w:rPr>
        <w:t>.</w:t>
      </w:r>
    </w:p>
    <w:p w14:paraId="34461B13"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59.</w:t>
      </w:r>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30, subpunctul 7) care este mai mic sau egal cu 10% din elementele de fonduri proprii de nivel 1 de bază ale băncii după aplicarea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prevăzute la punctul 56, subpunctul 1) nu se deduce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este supus ponderilor de risc aplicabile în conformitate cu prevederile </w:t>
      </w:r>
      <w:r w:rsidR="00E649EE" w:rsidRPr="003E051E">
        <w:rPr>
          <w:rFonts w:ascii="Times New Roman" w:hAnsi="Times New Roman"/>
          <w:sz w:val="24"/>
          <w:szCs w:val="24"/>
          <w:lang w:val="ro-MD" w:eastAsia="ru-RU"/>
        </w:rPr>
        <w:t>Regulamentului nr.111/2018 și Regulamentului nr.114/2018</w:t>
      </w:r>
      <w:r w:rsidRPr="007F6022">
        <w:rPr>
          <w:rFonts w:ascii="Times New Roman" w:eastAsia="Times New Roman" w:hAnsi="Times New Roman"/>
          <w:i/>
          <w:iCs/>
          <w:sz w:val="24"/>
          <w:szCs w:val="24"/>
          <w:lang w:val="ro-RO"/>
        </w:rPr>
        <w:t>,</w:t>
      </w:r>
      <w:r w:rsidRPr="007F6022">
        <w:rPr>
          <w:rFonts w:ascii="Times New Roman" w:eastAsia="Times New Roman" w:hAnsi="Times New Roman"/>
          <w:sz w:val="24"/>
          <w:szCs w:val="24"/>
          <w:lang w:val="ro-RO"/>
        </w:rPr>
        <w:t xml:space="preserve"> după caz.</w:t>
      </w:r>
    </w:p>
    <w:p w14:paraId="00897DC6" w14:textId="77777777" w:rsidR="00CC5FC8" w:rsidRDefault="00CC5FC8" w:rsidP="00CC5FC8">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[Pct.59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35AACE8D" w14:textId="77777777" w:rsidR="00D24EF4" w:rsidRPr="001302F5" w:rsidRDefault="00D24EF4" w:rsidP="00CC5FC8">
      <w:pPr>
        <w:spacing w:after="0" w:line="240" w:lineRule="auto"/>
        <w:jc w:val="both"/>
        <w:rPr>
          <w:rFonts w:ascii="Times New Roman" w:eastAsia="Times New Roman" w:hAnsi="Times New Roman"/>
          <w:i/>
          <w:iCs/>
          <w:color w:val="663300"/>
          <w:sz w:val="24"/>
          <w:szCs w:val="24"/>
          <w:lang w:val="ro-RO"/>
        </w:rPr>
      </w:pPr>
    </w:p>
    <w:p w14:paraId="74C2C4D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60.</w:t>
      </w:r>
      <w:r w:rsidRPr="007F6022">
        <w:rPr>
          <w:rFonts w:ascii="Times New Roman" w:eastAsia="Times New Roman" w:hAnsi="Times New Roman"/>
          <w:sz w:val="24"/>
          <w:szCs w:val="24"/>
          <w:lang w:val="ro-RO"/>
        </w:rPr>
        <w:t xml:space="preserve"> Băncile determină cuantumul fiecărui instrument de fonduri proprii de nivel 1 de bază/capital propriu, după caz, care este ponderat la risc în temeiul punctului 59 </w:t>
      </w:r>
      <w:proofErr w:type="spellStart"/>
      <w:r w:rsidRPr="007F6022">
        <w:rPr>
          <w:rFonts w:ascii="Times New Roman" w:eastAsia="Times New Roman" w:hAnsi="Times New Roman"/>
          <w:sz w:val="24"/>
          <w:szCs w:val="24"/>
          <w:lang w:val="ro-RO"/>
        </w:rPr>
        <w:t>înmulţind</w:t>
      </w:r>
      <w:proofErr w:type="spellEnd"/>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care trebuie ponderate la risc în conformitate cu punctul 59 cu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rezultată din calculul de la punctul 58, subpunctul 2).</w:t>
      </w:r>
    </w:p>
    <w:p w14:paraId="6F06A50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61.</w:t>
      </w:r>
      <w:r w:rsidRPr="007F6022">
        <w:rPr>
          <w:rFonts w:ascii="Times New Roman" w:eastAsia="Times New Roman" w:hAnsi="Times New Roman"/>
          <w:sz w:val="24"/>
          <w:szCs w:val="24"/>
          <w:lang w:val="ro-RO"/>
        </w:rPr>
        <w:t xml:space="preserve"> La determinarea cuantumului aplicabil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instrumente de fonduri proprii de nivel 1 de bază /capital propriu, după caz, care trebuie dedus în conformitate cu prevederile punctului 30, subpunctul 7) băncile pot opta să nu identifice fondul comercial separat.</w:t>
      </w:r>
    </w:p>
    <w:p w14:paraId="6CF5E27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FFE0936"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10</w:t>
      </w:r>
    </w:p>
    <w:p w14:paraId="3FB41A95"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Deducerea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de instrumente de fonduri proprii de nivel 1 de bază</w:t>
      </w:r>
    </w:p>
    <w:p w14:paraId="7B6CA848"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 atunci când o bancă </w:t>
      </w:r>
      <w:proofErr w:type="spellStart"/>
      <w:r w:rsidRPr="007F6022">
        <w:rPr>
          <w:rFonts w:ascii="Times New Roman" w:eastAsia="Times New Roman" w:hAnsi="Times New Roman"/>
          <w:b/>
          <w:bCs/>
          <w:i/>
          <w:iCs/>
          <w:sz w:val="24"/>
          <w:szCs w:val="24"/>
          <w:lang w:val="ro-RO"/>
        </w:rPr>
        <w:t>deţine</w:t>
      </w:r>
      <w:proofErr w:type="spellEnd"/>
      <w:r w:rsidRPr="007F6022">
        <w:rPr>
          <w:rFonts w:ascii="Times New Roman" w:eastAsia="Times New Roman" w:hAnsi="Times New Roman"/>
          <w:b/>
          <w:bCs/>
          <w:i/>
          <w:iCs/>
          <w:sz w:val="24"/>
          <w:szCs w:val="24"/>
          <w:lang w:val="ro-RO"/>
        </w:rPr>
        <w:t xml:space="preserve"> o </w:t>
      </w:r>
      <w:proofErr w:type="spellStart"/>
      <w:r w:rsidRPr="007F6022">
        <w:rPr>
          <w:rFonts w:ascii="Times New Roman" w:eastAsia="Times New Roman" w:hAnsi="Times New Roman"/>
          <w:b/>
          <w:bCs/>
          <w:i/>
          <w:iCs/>
          <w:sz w:val="24"/>
          <w:szCs w:val="24"/>
          <w:lang w:val="ro-RO"/>
        </w:rPr>
        <w:t>investiţie</w:t>
      </w:r>
      <w:proofErr w:type="spellEnd"/>
      <w:r w:rsidRPr="007F6022">
        <w:rPr>
          <w:rFonts w:ascii="Times New Roman" w:eastAsia="Times New Roman" w:hAnsi="Times New Roman"/>
          <w:b/>
          <w:bCs/>
          <w:i/>
          <w:iCs/>
          <w:sz w:val="24"/>
          <w:szCs w:val="24"/>
          <w:lang w:val="ro-RO"/>
        </w:rPr>
        <w:t xml:space="preserve"> semnificativă într-o entitate din</w:t>
      </w:r>
    </w:p>
    <w:p w14:paraId="1280D06A"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sectorul financiar, derogări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alternative la deducerea din</w:t>
      </w:r>
    </w:p>
    <w:p w14:paraId="72C8288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elementele de fonduri proprii de nivel 1 de bază</w:t>
      </w:r>
    </w:p>
    <w:p w14:paraId="03C7C1D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62.</w:t>
      </w:r>
      <w:r w:rsidRPr="007F6022">
        <w:rPr>
          <w:rFonts w:ascii="Times New Roman" w:eastAsia="Times New Roman" w:hAnsi="Times New Roman"/>
          <w:sz w:val="24"/>
          <w:szCs w:val="24"/>
          <w:lang w:val="ro-RO"/>
        </w:rPr>
        <w:t xml:space="preserve"> În sensul punctului 30, subpunctul 8), cuantumul aplicabil care urmează a fi dedus din elementele de fonduri proprii de nivel 1 de bază exclude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aferente angajamentelor de </w:t>
      </w:r>
      <w:r w:rsidRPr="007F6022">
        <w:rPr>
          <w:rFonts w:ascii="Times New Roman" w:eastAsia="Times New Roman" w:hAnsi="Times New Roman"/>
          <w:sz w:val="24"/>
          <w:szCs w:val="24"/>
          <w:lang w:val="ro-RO"/>
        </w:rPr>
        <w:lastRenderedPageBreak/>
        <w:t xml:space="preserve">preluare fermă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timp de cinci zile lucrătoare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se determină în conformitate cu punctele 54, 55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punctele 63-67.</w:t>
      </w:r>
    </w:p>
    <w:p w14:paraId="21637C0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63.</w:t>
      </w:r>
      <w:r w:rsidRPr="007F6022">
        <w:rPr>
          <w:rFonts w:ascii="Times New Roman" w:eastAsia="Times New Roman" w:hAnsi="Times New Roman"/>
          <w:sz w:val="24"/>
          <w:szCs w:val="24"/>
          <w:lang w:val="ro-RO"/>
        </w:rPr>
        <w:t xml:space="preserve"> La efectuarea deducerilor prevăzute la punctul 30, subpunctele 3)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8) băncile nu au </w:t>
      </w:r>
      <w:proofErr w:type="spellStart"/>
      <w:r w:rsidRPr="007F6022">
        <w:rPr>
          <w:rFonts w:ascii="Times New Roman" w:eastAsia="Times New Roman" w:hAnsi="Times New Roman"/>
          <w:sz w:val="24"/>
          <w:szCs w:val="24"/>
          <w:lang w:val="ro-RO"/>
        </w:rPr>
        <w:t>obligaţia</w:t>
      </w:r>
      <w:proofErr w:type="spellEnd"/>
      <w:r w:rsidRPr="007F6022">
        <w:rPr>
          <w:rFonts w:ascii="Times New Roman" w:eastAsia="Times New Roman" w:hAnsi="Times New Roman"/>
          <w:sz w:val="24"/>
          <w:szCs w:val="24"/>
          <w:lang w:val="ro-RO"/>
        </w:rPr>
        <w:t xml:space="preserve"> de a deduce cuantumurile elementelor enumerate la subpunctele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2) din prezentul punct care, agregate, sunt egale cu sau sunt mai mici decât cuantumul-prag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punctul 64:</w:t>
      </w:r>
    </w:p>
    <w:p w14:paraId="0099806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care, agregate, reprezintă 10%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din elementele de fonduri proprii de nivel 1 de bază ale băncii calculate după aplicarea:</w:t>
      </w:r>
    </w:p>
    <w:p w14:paraId="1BE04FF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punctelor 26-29;</w:t>
      </w:r>
    </w:p>
    <w:p w14:paraId="0769122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punctului 30, subpunctele 1)-7), 10)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11),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w:t>
      </w:r>
    </w:p>
    <w:p w14:paraId="64E90E9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dacă o bancă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într-o entitate din sectorul financiar,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respectivei bănci de instrumente de fonduri proprii de nivel 1 de bază/capital propriu, după caz, ale acelor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care, agregate, reprezintă 10%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din elementele de fonduri proprii de nivel 1 de bază ale băncii date, calculate după aplicarea:</w:t>
      </w:r>
    </w:p>
    <w:p w14:paraId="5BE2429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punctelor 26-29;</w:t>
      </w:r>
    </w:p>
    <w:p w14:paraId="12224B3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punctului 30, subpunctele 1)-7), 10)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11),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w:t>
      </w:r>
    </w:p>
    <w:p w14:paraId="48AC501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64.</w:t>
      </w:r>
      <w:r w:rsidRPr="007F6022">
        <w:rPr>
          <w:rFonts w:ascii="Times New Roman" w:eastAsia="Times New Roman" w:hAnsi="Times New Roman"/>
          <w:sz w:val="24"/>
          <w:szCs w:val="24"/>
          <w:lang w:val="ro-RO"/>
        </w:rPr>
        <w:t xml:space="preserve"> În sensul punctului 63, cuantumul-prag este egal cu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de la prezentul punct </w:t>
      </w:r>
      <w:proofErr w:type="spellStart"/>
      <w:r w:rsidRPr="007F6022">
        <w:rPr>
          <w:rFonts w:ascii="Times New Roman" w:eastAsia="Times New Roman" w:hAnsi="Times New Roman"/>
          <w:sz w:val="24"/>
          <w:szCs w:val="24"/>
          <w:lang w:val="ro-RO"/>
        </w:rPr>
        <w:t>înmulţit</w:t>
      </w:r>
      <w:proofErr w:type="spellEnd"/>
      <w:r w:rsidRPr="007F6022">
        <w:rPr>
          <w:rFonts w:ascii="Times New Roman" w:eastAsia="Times New Roman" w:hAnsi="Times New Roman"/>
          <w:sz w:val="24"/>
          <w:szCs w:val="24"/>
          <w:lang w:val="ro-RO"/>
        </w:rPr>
        <w:t xml:space="preserve"> cu procentajul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1588D39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rezidual al elementelor de fonduri proprii de nivel 1 de bază după aplicarea tuturor ajustărilor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deducerilor de la punctele 26-30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fără aplicarea derogărilor de prag de la punctul 63;</w:t>
      </w:r>
    </w:p>
    <w:p w14:paraId="3D2A879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17,65%.</w:t>
      </w:r>
    </w:p>
    <w:p w14:paraId="23A0CB7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65.</w:t>
      </w:r>
      <w:r w:rsidRPr="007F6022">
        <w:rPr>
          <w:rFonts w:ascii="Times New Roman" w:eastAsia="Times New Roman" w:hAnsi="Times New Roman"/>
          <w:sz w:val="24"/>
          <w:szCs w:val="24"/>
          <w:lang w:val="ro-RO"/>
        </w:rPr>
        <w:t xml:space="preserve"> În sensul punctului 63, băncile determină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din cuantumul total al elementelor care nu trebuie dedus prin </w:t>
      </w:r>
      <w:proofErr w:type="spellStart"/>
      <w:r w:rsidRPr="007F6022">
        <w:rPr>
          <w:rFonts w:ascii="Times New Roman" w:eastAsia="Times New Roman" w:hAnsi="Times New Roman"/>
          <w:sz w:val="24"/>
          <w:szCs w:val="24"/>
          <w:lang w:val="ro-RO"/>
        </w:rPr>
        <w:t>împărţirea</w:t>
      </w:r>
      <w:proofErr w:type="spellEnd"/>
      <w:r w:rsidRPr="007F6022">
        <w:rPr>
          <w:rFonts w:ascii="Times New Roman" w:eastAsia="Times New Roman" w:hAnsi="Times New Roman"/>
          <w:sz w:val="24"/>
          <w:szCs w:val="24"/>
          <w:lang w:val="ro-RO"/>
        </w:rPr>
        <w:t xml:space="preserve"> cuantumului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de la prezentul punct la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6AA9F6E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care, agregate, reprezintă 10%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din elementele de fonduri proprii de nivel 1 de bază ale băncii;</w:t>
      </w:r>
    </w:p>
    <w:p w14:paraId="157307D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suma următoarelor elemente:</w:t>
      </w:r>
    </w:p>
    <w:p w14:paraId="790094D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w:t>
      </w:r>
    </w:p>
    <w:p w14:paraId="265B4F8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proprii/capital propriu, după caz,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în care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care, agregate, reprezintă 10%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din elementele de fonduri proprii de nivel 1 de bază ale băncii.</w:t>
      </w:r>
    </w:p>
    <w:p w14:paraId="1807C4D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66.</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investiţiilor</w:t>
      </w:r>
      <w:proofErr w:type="spellEnd"/>
      <w:r w:rsidRPr="007F6022">
        <w:rPr>
          <w:rFonts w:ascii="Times New Roman" w:eastAsia="Times New Roman" w:hAnsi="Times New Roman"/>
          <w:sz w:val="24"/>
          <w:szCs w:val="24"/>
          <w:lang w:val="ro-RO"/>
        </w:rPr>
        <w:t xml:space="preserve"> semnificative în cuantumul total al elementelor care nu trebuie dedus este egală cu unu minus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65.</w:t>
      </w:r>
    </w:p>
    <w:p w14:paraId="7D17462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67.</w:t>
      </w:r>
      <w:r w:rsidRPr="007F6022">
        <w:rPr>
          <w:rFonts w:ascii="Times New Roman" w:eastAsia="Times New Roman" w:hAnsi="Times New Roman"/>
          <w:sz w:val="24"/>
          <w:szCs w:val="24"/>
          <w:lang w:val="ro-RO"/>
        </w:rPr>
        <w:t xml:space="preserve"> Cuantumurile elementelor care nu sunt deduse în conformitate cu punctul 63 primesc o pondere de risc de 250%.</w:t>
      </w:r>
    </w:p>
    <w:p w14:paraId="00EBC63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01F5FA0"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IV</w:t>
      </w:r>
    </w:p>
    <w:p w14:paraId="7EA479CE"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FONDURI PROPRII DE NIVEL 1 SUPLIMENTAR</w:t>
      </w:r>
    </w:p>
    <w:p w14:paraId="06E1C2CF"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1DFB3320"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1</w:t>
      </w:r>
    </w:p>
    <w:p w14:paraId="48E527B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Elemente de fonduri proprii de nivel 1 suplimentar</w:t>
      </w:r>
    </w:p>
    <w:p w14:paraId="1A328B0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68.</w:t>
      </w:r>
      <w:r w:rsidRPr="007F6022">
        <w:rPr>
          <w:rFonts w:ascii="Times New Roman" w:eastAsia="Times New Roman" w:hAnsi="Times New Roman"/>
          <w:sz w:val="24"/>
          <w:szCs w:val="24"/>
          <w:lang w:val="ro-RO"/>
        </w:rPr>
        <w:t xml:space="preserve"> Elementele de fonduri proprii de nivel 1 suplimentar constau în:</w:t>
      </w:r>
    </w:p>
    <w:p w14:paraId="200D423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instrumente de capital, inclusiv </w:t>
      </w:r>
      <w:proofErr w:type="spellStart"/>
      <w:r w:rsidRPr="007F6022">
        <w:rPr>
          <w:rFonts w:ascii="Times New Roman" w:eastAsia="Times New Roman" w:hAnsi="Times New Roman"/>
          <w:sz w:val="24"/>
          <w:szCs w:val="24"/>
          <w:lang w:val="ro-RO"/>
        </w:rPr>
        <w:t>acţiuni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preferenţiale</w:t>
      </w:r>
      <w:proofErr w:type="spellEnd"/>
      <w:r w:rsidRPr="007F6022">
        <w:rPr>
          <w:rFonts w:ascii="Times New Roman" w:eastAsia="Times New Roman" w:hAnsi="Times New Roman"/>
          <w:sz w:val="24"/>
          <w:szCs w:val="24"/>
          <w:lang w:val="ro-RO"/>
        </w:rPr>
        <w:t xml:space="preserve">, dacă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70;</w:t>
      </w:r>
    </w:p>
    <w:p w14:paraId="37B1552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2) conturi de prime de emisiune aferente instrumentelor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subpunctul 1).</w:t>
      </w:r>
    </w:p>
    <w:p w14:paraId="291C7C9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69.</w:t>
      </w:r>
      <w:r w:rsidRPr="007F6022">
        <w:rPr>
          <w:rFonts w:ascii="Times New Roman" w:eastAsia="Times New Roman" w:hAnsi="Times New Roman"/>
          <w:sz w:val="24"/>
          <w:szCs w:val="24"/>
          <w:lang w:val="ro-RO"/>
        </w:rPr>
        <w:t xml:space="preserve"> Instrumentele incluse la punctul 68 subpunctul 1) nu se califică drept elemente de fonduri proprii de nivel 1 de bază sau elemente de fonduri proprii de nivel 2.</w:t>
      </w:r>
    </w:p>
    <w:p w14:paraId="44E50C1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20CC623"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2</w:t>
      </w:r>
    </w:p>
    <w:p w14:paraId="5F19FE03"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Instrumente de fonduri proprii de nivel 1 suplimentar</w:t>
      </w:r>
    </w:p>
    <w:p w14:paraId="0332960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70.</w:t>
      </w:r>
      <w:r w:rsidRPr="007F6022">
        <w:rPr>
          <w:rFonts w:ascii="Times New Roman" w:eastAsia="Times New Roman" w:hAnsi="Times New Roman"/>
          <w:sz w:val="24"/>
          <w:szCs w:val="24"/>
          <w:lang w:val="ro-RO"/>
        </w:rPr>
        <w:t xml:space="preserve"> Instrumentele de capital se califică drept instrumente de fonduri proprii de nivel 1 suplimentar numai dacă sunt îndeplinite, cumulativ,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46B160D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instrumentele sunt emise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plătite;</w:t>
      </w:r>
    </w:p>
    <w:p w14:paraId="1DDC954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instrumentele nu sunt </w:t>
      </w:r>
      <w:proofErr w:type="spellStart"/>
      <w:r w:rsidRPr="007F6022">
        <w:rPr>
          <w:rFonts w:ascii="Times New Roman" w:eastAsia="Times New Roman" w:hAnsi="Times New Roman"/>
          <w:sz w:val="24"/>
          <w:szCs w:val="24"/>
          <w:lang w:val="ro-RO"/>
        </w:rPr>
        <w:t>achiziţionate</w:t>
      </w:r>
      <w:proofErr w:type="spellEnd"/>
      <w:r w:rsidRPr="007F6022">
        <w:rPr>
          <w:rFonts w:ascii="Times New Roman" w:eastAsia="Times New Roman" w:hAnsi="Times New Roman"/>
          <w:sz w:val="24"/>
          <w:szCs w:val="24"/>
          <w:lang w:val="ro-RO"/>
        </w:rPr>
        <w:t xml:space="preserve"> de:</w:t>
      </w:r>
    </w:p>
    <w:p w14:paraId="3256F99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bancă sau filialele sale;</w:t>
      </w:r>
    </w:p>
    <w:p w14:paraId="4DB0FB6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o întreprindere în care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participaţie</w:t>
      </w:r>
      <w:proofErr w:type="spellEnd"/>
      <w:r w:rsidRPr="007F6022">
        <w:rPr>
          <w:rFonts w:ascii="Times New Roman" w:eastAsia="Times New Roman" w:hAnsi="Times New Roman"/>
          <w:sz w:val="24"/>
          <w:szCs w:val="24"/>
          <w:lang w:val="ro-RO"/>
        </w:rPr>
        <w:t xml:space="preserve"> ce constă în </w:t>
      </w:r>
      <w:proofErr w:type="spellStart"/>
      <w:r w:rsidRPr="007F6022">
        <w:rPr>
          <w:rFonts w:ascii="Times New Roman" w:eastAsia="Times New Roman" w:hAnsi="Times New Roman"/>
          <w:sz w:val="24"/>
          <w:szCs w:val="24"/>
          <w:lang w:val="ro-RO"/>
        </w:rPr>
        <w:t>deţinerea</w:t>
      </w:r>
      <w:proofErr w:type="spellEnd"/>
      <w:r w:rsidRPr="007F6022">
        <w:rPr>
          <w:rFonts w:ascii="Times New Roman" w:eastAsia="Times New Roman" w:hAnsi="Times New Roman"/>
          <w:sz w:val="24"/>
          <w:szCs w:val="24"/>
          <w:lang w:val="ro-RO"/>
        </w:rPr>
        <w:t xml:space="preserve">, directă sau prin control, a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20% din drepturile de vot sau din capitalul întreprinderii respective;</w:t>
      </w:r>
    </w:p>
    <w:p w14:paraId="19AA76F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achiziţionarea</w:t>
      </w:r>
      <w:proofErr w:type="spellEnd"/>
      <w:r w:rsidRPr="007F6022">
        <w:rPr>
          <w:rFonts w:ascii="Times New Roman" w:eastAsia="Times New Roman" w:hAnsi="Times New Roman"/>
          <w:sz w:val="24"/>
          <w:szCs w:val="24"/>
          <w:lang w:val="ro-RO"/>
        </w:rPr>
        <w:t xml:space="preserve"> instrumentelor nu este </w:t>
      </w:r>
      <w:proofErr w:type="spellStart"/>
      <w:r w:rsidRPr="007F6022">
        <w:rPr>
          <w:rFonts w:ascii="Times New Roman" w:eastAsia="Times New Roman" w:hAnsi="Times New Roman"/>
          <w:sz w:val="24"/>
          <w:szCs w:val="24"/>
          <w:lang w:val="ro-RO"/>
        </w:rPr>
        <w:t>finanţată</w:t>
      </w:r>
      <w:proofErr w:type="spellEnd"/>
      <w:r w:rsidRPr="007F6022">
        <w:rPr>
          <w:rFonts w:ascii="Times New Roman" w:eastAsia="Times New Roman" w:hAnsi="Times New Roman"/>
          <w:sz w:val="24"/>
          <w:szCs w:val="24"/>
          <w:lang w:val="ro-RO"/>
        </w:rPr>
        <w:t xml:space="preserve"> în mod direct sau indirect de bancă;</w:t>
      </w:r>
    </w:p>
    <w:p w14:paraId="3BA1B61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4) instrumentele sunt de rang inferior instrumentelor de fonduri proprii de nivel 2 în cazul lichidării băncii;</w:t>
      </w:r>
    </w:p>
    <w:p w14:paraId="45D2A50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instrumentele nu sunt garantate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nici nu fac obiectul unei </w:t>
      </w:r>
      <w:proofErr w:type="spellStart"/>
      <w:r w:rsidRPr="007F6022">
        <w:rPr>
          <w:rFonts w:ascii="Times New Roman" w:eastAsia="Times New Roman" w:hAnsi="Times New Roman"/>
          <w:sz w:val="24"/>
          <w:szCs w:val="24"/>
          <w:lang w:val="ro-RO"/>
        </w:rPr>
        <w:t>garanţii</w:t>
      </w:r>
      <w:proofErr w:type="spellEnd"/>
      <w:r w:rsidRPr="007F6022">
        <w:rPr>
          <w:rFonts w:ascii="Times New Roman" w:eastAsia="Times New Roman" w:hAnsi="Times New Roman"/>
          <w:sz w:val="24"/>
          <w:szCs w:val="24"/>
          <w:lang w:val="ro-RO"/>
        </w:rPr>
        <w:t xml:space="preserve"> care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rangul de prioritate la plată al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de niciuna dintre următoarele:</w:t>
      </w:r>
    </w:p>
    <w:p w14:paraId="3D13061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bancă sau filialele sale;</w:t>
      </w:r>
    </w:p>
    <w:p w14:paraId="1DDD91C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întreprinderea-mamă a băncii sau filialele sale;</w:t>
      </w:r>
    </w:p>
    <w:p w14:paraId="582F19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c) societatea financiară holding-mamă sau filialele sale;</w:t>
      </w:r>
    </w:p>
    <w:p w14:paraId="21E2B3B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d) societatea holding cu activitate mixtă sau filialele sale;</w:t>
      </w:r>
    </w:p>
    <w:p w14:paraId="11145E7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e) societatea financiară holding mixtă sau filialele sale;</w:t>
      </w:r>
    </w:p>
    <w:p w14:paraId="557830C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f) orice întreprindere care are legături strânse cu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literele a) – e);</w:t>
      </w:r>
    </w:p>
    <w:p w14:paraId="7EF320D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instrumentele nu fac obiectul niciunei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 xml:space="preserve">, contractuale sau de altă natură, care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rangul de prioritate la plată al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înregistrate în temeiul instrumentelor în caz de insolvabilitate sau de lichidare;</w:t>
      </w:r>
    </w:p>
    <w:p w14:paraId="503F07C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7) instrumentele sunt perpetue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le reglementează nu includ niciun stimulent de răscumpărare pentru bancă;</w:t>
      </w:r>
    </w:p>
    <w:p w14:paraId="1D1A684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8) dacă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includ una sau mai multe </w:t>
      </w:r>
      <w:proofErr w:type="spellStart"/>
      <w:r w:rsidRPr="007F6022">
        <w:rPr>
          <w:rFonts w:ascii="Times New Roman" w:eastAsia="Times New Roman" w:hAnsi="Times New Roman"/>
          <w:sz w:val="24"/>
          <w:szCs w:val="24"/>
          <w:lang w:val="ro-RO"/>
        </w:rPr>
        <w:t>opţiuni</w:t>
      </w:r>
      <w:proofErr w:type="spellEnd"/>
      <w:r w:rsidRPr="007F6022">
        <w:rPr>
          <w:rFonts w:ascii="Times New Roman" w:eastAsia="Times New Roman" w:hAnsi="Times New Roman"/>
          <w:sz w:val="24"/>
          <w:szCs w:val="24"/>
          <w:lang w:val="ro-RO"/>
        </w:rPr>
        <w:t xml:space="preserve"> de cumpărare, </w:t>
      </w:r>
      <w:proofErr w:type="spellStart"/>
      <w:r w:rsidRPr="007F6022">
        <w:rPr>
          <w:rFonts w:ascii="Times New Roman" w:eastAsia="Times New Roman" w:hAnsi="Times New Roman"/>
          <w:sz w:val="24"/>
          <w:szCs w:val="24"/>
          <w:lang w:val="ro-RO"/>
        </w:rPr>
        <w:t>opţiunea</w:t>
      </w:r>
      <w:proofErr w:type="spellEnd"/>
      <w:r w:rsidRPr="007F6022">
        <w:rPr>
          <w:rFonts w:ascii="Times New Roman" w:eastAsia="Times New Roman" w:hAnsi="Times New Roman"/>
          <w:sz w:val="24"/>
          <w:szCs w:val="24"/>
          <w:lang w:val="ro-RO"/>
        </w:rPr>
        <w:t xml:space="preserve"> poate fi exercitată la </w:t>
      </w:r>
      <w:proofErr w:type="spellStart"/>
      <w:r w:rsidRPr="007F6022">
        <w:rPr>
          <w:rFonts w:ascii="Times New Roman" w:eastAsia="Times New Roman" w:hAnsi="Times New Roman"/>
          <w:sz w:val="24"/>
          <w:szCs w:val="24"/>
          <w:lang w:val="ro-RO"/>
        </w:rPr>
        <w:t>discreţia</w:t>
      </w:r>
      <w:proofErr w:type="spellEnd"/>
      <w:r w:rsidRPr="007F6022">
        <w:rPr>
          <w:rFonts w:ascii="Times New Roman" w:eastAsia="Times New Roman" w:hAnsi="Times New Roman"/>
          <w:sz w:val="24"/>
          <w:szCs w:val="24"/>
          <w:lang w:val="ro-RO"/>
        </w:rPr>
        <w:t xml:space="preserve"> exclusivă a emitentului;</w:t>
      </w:r>
    </w:p>
    <w:p w14:paraId="191F903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9) exercitarea </w:t>
      </w:r>
      <w:proofErr w:type="spellStart"/>
      <w:r w:rsidRPr="007F6022">
        <w:rPr>
          <w:rFonts w:ascii="Times New Roman" w:eastAsia="Times New Roman" w:hAnsi="Times New Roman"/>
          <w:sz w:val="24"/>
          <w:szCs w:val="24"/>
          <w:lang w:val="ro-RO"/>
        </w:rPr>
        <w:t>opţiunilor</w:t>
      </w:r>
      <w:proofErr w:type="spellEnd"/>
      <w:r w:rsidRPr="007F6022">
        <w:rPr>
          <w:rFonts w:ascii="Times New Roman" w:eastAsia="Times New Roman" w:hAnsi="Times New Roman"/>
          <w:sz w:val="24"/>
          <w:szCs w:val="24"/>
          <w:lang w:val="ro-RO"/>
        </w:rPr>
        <w:t xml:space="preserve"> de cumpărare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/sau rambursarea sau răscumpărarea instrumentelor pot fi efectuate numai dacă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119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mai devreme de cinci ani de la data emiterii,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de la punctul 123;</w:t>
      </w:r>
    </w:p>
    <w:p w14:paraId="6AEB48D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10)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nu indică în mod explicit sau implicit că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de cumpărare vor fi sau ar putea fi exercitate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instrumentele vor fi sau ar putea fi rambursate sau răscumpărate, iar banca nu face nicio altă </w:t>
      </w:r>
      <w:proofErr w:type="spellStart"/>
      <w:r w:rsidRPr="007F6022">
        <w:rPr>
          <w:rFonts w:ascii="Times New Roman" w:eastAsia="Times New Roman" w:hAnsi="Times New Roman"/>
          <w:sz w:val="24"/>
          <w:szCs w:val="24"/>
          <w:lang w:val="ro-RO"/>
        </w:rPr>
        <w:t>menţiune</w:t>
      </w:r>
      <w:proofErr w:type="spellEnd"/>
      <w:r w:rsidRPr="007F6022">
        <w:rPr>
          <w:rFonts w:ascii="Times New Roman" w:eastAsia="Times New Roman" w:hAnsi="Times New Roman"/>
          <w:sz w:val="24"/>
          <w:szCs w:val="24"/>
          <w:lang w:val="ro-RO"/>
        </w:rPr>
        <w:t xml:space="preserve"> în acest sens,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următoarelor cazuri:</w:t>
      </w:r>
    </w:p>
    <w:p w14:paraId="5F56644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lichidarea băncii;</w:t>
      </w:r>
    </w:p>
    <w:p w14:paraId="1051E18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răscumpărări </w:t>
      </w:r>
      <w:proofErr w:type="spellStart"/>
      <w:r w:rsidRPr="007F6022">
        <w:rPr>
          <w:rFonts w:ascii="Times New Roman" w:eastAsia="Times New Roman" w:hAnsi="Times New Roman"/>
          <w:sz w:val="24"/>
          <w:szCs w:val="24"/>
          <w:lang w:val="ro-RO"/>
        </w:rPr>
        <w:t>discreţionare</w:t>
      </w:r>
      <w:proofErr w:type="spellEnd"/>
      <w:r w:rsidRPr="007F6022">
        <w:rPr>
          <w:rFonts w:ascii="Times New Roman" w:eastAsia="Times New Roman" w:hAnsi="Times New Roman"/>
          <w:sz w:val="24"/>
          <w:szCs w:val="24"/>
          <w:lang w:val="ro-RO"/>
        </w:rPr>
        <w:t xml:space="preserve"> ale instrumentelor (</w:t>
      </w:r>
      <w:proofErr w:type="spellStart"/>
      <w:r w:rsidRPr="007F6022">
        <w:rPr>
          <w:rFonts w:ascii="Times New Roman" w:eastAsia="Times New Roman" w:hAnsi="Times New Roman"/>
          <w:sz w:val="24"/>
          <w:szCs w:val="24"/>
          <w:lang w:val="ro-RO"/>
        </w:rPr>
        <w:t>achiziţionarea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acţiunilor</w:t>
      </w:r>
      <w:proofErr w:type="spellEnd"/>
      <w:r w:rsidRPr="007F6022">
        <w:rPr>
          <w:rFonts w:ascii="Times New Roman" w:eastAsia="Times New Roman" w:hAnsi="Times New Roman"/>
          <w:sz w:val="24"/>
          <w:szCs w:val="24"/>
          <w:lang w:val="ro-RO"/>
        </w:rPr>
        <w:t xml:space="preserve">) sau alte mijloace </w:t>
      </w:r>
      <w:proofErr w:type="spellStart"/>
      <w:r w:rsidRPr="007F6022">
        <w:rPr>
          <w:rFonts w:ascii="Times New Roman" w:eastAsia="Times New Roman" w:hAnsi="Times New Roman"/>
          <w:sz w:val="24"/>
          <w:szCs w:val="24"/>
          <w:lang w:val="ro-RO"/>
        </w:rPr>
        <w:t>discreţionare</w:t>
      </w:r>
      <w:proofErr w:type="spellEnd"/>
      <w:r w:rsidRPr="007F6022">
        <w:rPr>
          <w:rFonts w:ascii="Times New Roman" w:eastAsia="Times New Roman" w:hAnsi="Times New Roman"/>
          <w:sz w:val="24"/>
          <w:szCs w:val="24"/>
          <w:lang w:val="ro-RO"/>
        </w:rPr>
        <w:t xml:space="preserve"> de diminuare a cuantumului de fonduri proprii de nivel 1 suplimentar din capital, dacă banca a </w:t>
      </w:r>
      <w:proofErr w:type="spellStart"/>
      <w:r w:rsidRPr="007F6022">
        <w:rPr>
          <w:rFonts w:ascii="Times New Roman" w:eastAsia="Times New Roman" w:hAnsi="Times New Roman"/>
          <w:sz w:val="24"/>
          <w:szCs w:val="24"/>
          <w:lang w:val="ro-RO"/>
        </w:rPr>
        <w:t>obţinut</w:t>
      </w:r>
      <w:proofErr w:type="spellEnd"/>
      <w:r w:rsidRPr="007F6022">
        <w:rPr>
          <w:rFonts w:ascii="Times New Roman" w:eastAsia="Times New Roman" w:hAnsi="Times New Roman"/>
          <w:sz w:val="24"/>
          <w:szCs w:val="24"/>
          <w:lang w:val="ro-RO"/>
        </w:rPr>
        <w:t xml:space="preserve">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 conformitate cu punctul 119;</w:t>
      </w:r>
    </w:p>
    <w:p w14:paraId="30456A1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11) banca nu indică în mod explicit sau implicit că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ar accepta o cerere de exercitare a </w:t>
      </w:r>
      <w:proofErr w:type="spellStart"/>
      <w:r w:rsidRPr="007F6022">
        <w:rPr>
          <w:rFonts w:ascii="Times New Roman" w:eastAsia="Times New Roman" w:hAnsi="Times New Roman"/>
          <w:sz w:val="24"/>
          <w:szCs w:val="24"/>
          <w:lang w:val="ro-RO"/>
        </w:rPr>
        <w:t>opţiunilor</w:t>
      </w:r>
      <w:proofErr w:type="spellEnd"/>
      <w:r w:rsidRPr="007F6022">
        <w:rPr>
          <w:rFonts w:ascii="Times New Roman" w:eastAsia="Times New Roman" w:hAnsi="Times New Roman"/>
          <w:sz w:val="24"/>
          <w:szCs w:val="24"/>
          <w:lang w:val="ro-RO"/>
        </w:rPr>
        <w:t xml:space="preserve"> de cumpărare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rambursare sau răscumpărare a instrumentelor;</w:t>
      </w:r>
    </w:p>
    <w:p w14:paraId="72046FE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12) distribuirile în baza instrumentelor îndeplinesc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2F454EC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se plătesc din elementele care pot fi distribuite;</w:t>
      </w:r>
    </w:p>
    <w:p w14:paraId="10EAFC3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nivelul distribuirilor aferente instrumentelor nu va fi modificat pe baza </w:t>
      </w:r>
      <w:proofErr w:type="spellStart"/>
      <w:r w:rsidRPr="007F6022">
        <w:rPr>
          <w:rFonts w:ascii="Times New Roman" w:eastAsia="Times New Roman" w:hAnsi="Times New Roman"/>
          <w:sz w:val="24"/>
          <w:szCs w:val="24"/>
          <w:lang w:val="ro-RO"/>
        </w:rPr>
        <w:t>calităţii</w:t>
      </w:r>
      <w:proofErr w:type="spellEnd"/>
      <w:r w:rsidRPr="007F6022">
        <w:rPr>
          <w:rFonts w:ascii="Times New Roman" w:eastAsia="Times New Roman" w:hAnsi="Times New Roman"/>
          <w:sz w:val="24"/>
          <w:szCs w:val="24"/>
          <w:lang w:val="ro-RO"/>
        </w:rPr>
        <w:t xml:space="preserve"> creditului băncii sau al întreprinderii-mamă a acesteia;</w:t>
      </w:r>
    </w:p>
    <w:p w14:paraId="21D9682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c)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atribuie băncii </w:t>
      </w:r>
      <w:proofErr w:type="spellStart"/>
      <w:r w:rsidRPr="007F6022">
        <w:rPr>
          <w:rFonts w:ascii="Times New Roman" w:eastAsia="Times New Roman" w:hAnsi="Times New Roman"/>
          <w:sz w:val="24"/>
          <w:szCs w:val="24"/>
          <w:lang w:val="ro-RO"/>
        </w:rPr>
        <w:t>competenţa</w:t>
      </w:r>
      <w:proofErr w:type="spellEnd"/>
      <w:r w:rsidRPr="007F6022">
        <w:rPr>
          <w:rFonts w:ascii="Times New Roman" w:eastAsia="Times New Roman" w:hAnsi="Times New Roman"/>
          <w:sz w:val="24"/>
          <w:szCs w:val="24"/>
          <w:lang w:val="ro-RO"/>
        </w:rPr>
        <w:t xml:space="preserve"> exclusivă în orice moment de a anula distribuirile aferente instrumentelor pentru o perioadă nelimitată, în mod necumulativ, iar banca poate utiliza fără </w:t>
      </w:r>
      <w:proofErr w:type="spellStart"/>
      <w:r w:rsidRPr="007F6022">
        <w:rPr>
          <w:rFonts w:ascii="Times New Roman" w:eastAsia="Times New Roman" w:hAnsi="Times New Roman"/>
          <w:sz w:val="24"/>
          <w:szCs w:val="24"/>
          <w:lang w:val="ro-RO"/>
        </w:rPr>
        <w:t>restricţie</w:t>
      </w:r>
      <w:proofErr w:type="spellEnd"/>
      <w:r w:rsidRPr="007F6022">
        <w:rPr>
          <w:rFonts w:ascii="Times New Roman" w:eastAsia="Times New Roman" w:hAnsi="Times New Roman"/>
          <w:sz w:val="24"/>
          <w:szCs w:val="24"/>
          <w:lang w:val="ro-RO"/>
        </w:rPr>
        <w:t xml:space="preserve"> aceste distribuiri anulate, pentru a-</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îndeplini </w:t>
      </w:r>
      <w:proofErr w:type="spellStart"/>
      <w:r w:rsidRPr="007F6022">
        <w:rPr>
          <w:rFonts w:ascii="Times New Roman" w:eastAsia="Times New Roman" w:hAnsi="Times New Roman"/>
          <w:sz w:val="24"/>
          <w:szCs w:val="24"/>
          <w:lang w:val="ro-RO"/>
        </w:rPr>
        <w:t>obligaţiile</w:t>
      </w:r>
      <w:proofErr w:type="spellEnd"/>
      <w:r w:rsidRPr="007F6022">
        <w:rPr>
          <w:rFonts w:ascii="Times New Roman" w:eastAsia="Times New Roman" w:hAnsi="Times New Roman"/>
          <w:sz w:val="24"/>
          <w:szCs w:val="24"/>
          <w:lang w:val="ro-RO"/>
        </w:rPr>
        <w:t xml:space="preserve"> pe măsură ce acestea devin exigibile;</w:t>
      </w:r>
    </w:p>
    <w:p w14:paraId="2C7D41D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d) anularea distribuirilor nu constituie un eveniment de nerambursare pentru bancă;</w:t>
      </w:r>
    </w:p>
    <w:p w14:paraId="5C52916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e) anularea distribuirilor nu impune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asupra băncii;</w:t>
      </w:r>
    </w:p>
    <w:p w14:paraId="66A0987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13) instrumentele nu contribuie la stabilirea faptului că datoriile unei bănci </w:t>
      </w:r>
      <w:proofErr w:type="spellStart"/>
      <w:r w:rsidRPr="007F6022">
        <w:rPr>
          <w:rFonts w:ascii="Times New Roman" w:eastAsia="Times New Roman" w:hAnsi="Times New Roman"/>
          <w:sz w:val="24"/>
          <w:szCs w:val="24"/>
          <w:lang w:val="ro-RO"/>
        </w:rPr>
        <w:t>depăşesc</w:t>
      </w:r>
      <w:proofErr w:type="spellEnd"/>
      <w:r w:rsidRPr="007F6022">
        <w:rPr>
          <w:rFonts w:ascii="Times New Roman" w:eastAsia="Times New Roman" w:hAnsi="Times New Roman"/>
          <w:sz w:val="24"/>
          <w:szCs w:val="24"/>
          <w:lang w:val="ro-RO"/>
        </w:rPr>
        <w:t xml:space="preserve"> activele acesteia, calculate pentru determinarea </w:t>
      </w:r>
      <w:proofErr w:type="spellStart"/>
      <w:r w:rsidRPr="007F6022">
        <w:rPr>
          <w:rFonts w:ascii="Times New Roman" w:eastAsia="Times New Roman" w:hAnsi="Times New Roman"/>
          <w:sz w:val="24"/>
          <w:szCs w:val="24"/>
          <w:lang w:val="ro-RO"/>
        </w:rPr>
        <w:t>supraîndatorării</w:t>
      </w:r>
      <w:proofErr w:type="spellEnd"/>
      <w:r w:rsidRPr="007F6022">
        <w:rPr>
          <w:rFonts w:ascii="Times New Roman" w:eastAsia="Times New Roman" w:hAnsi="Times New Roman"/>
          <w:sz w:val="24"/>
          <w:szCs w:val="24"/>
          <w:lang w:val="ro-RO"/>
        </w:rPr>
        <w:t xml:space="preserve"> băncii în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art.22, alin.(2), </w:t>
      </w:r>
      <w:proofErr w:type="spellStart"/>
      <w:r w:rsidRPr="007F6022">
        <w:rPr>
          <w:rFonts w:ascii="Times New Roman" w:eastAsia="Times New Roman" w:hAnsi="Times New Roman"/>
          <w:sz w:val="24"/>
          <w:szCs w:val="24"/>
          <w:lang w:val="ro-RO"/>
        </w:rPr>
        <w:t>lit.b</w:t>
      </w:r>
      <w:proofErr w:type="spellEnd"/>
      <w:r w:rsidRPr="007F6022">
        <w:rPr>
          <w:rFonts w:ascii="Times New Roman" w:eastAsia="Times New Roman" w:hAnsi="Times New Roman"/>
          <w:sz w:val="24"/>
          <w:szCs w:val="24"/>
          <w:lang w:val="ro-RO"/>
        </w:rPr>
        <w:t>) din Legea nr.202 din 6 octombrie 2017 cu privire la activitatea băncilor;</w:t>
      </w:r>
    </w:p>
    <w:p w14:paraId="3A05359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14)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impun ca, în momentul în care survine un 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cuantumul principalului instrumentelor să fie redus în mod permanent sau temporar, sau ca instrumentele să fie convertite în instrumente de fonduri proprii de nivel 1 de bază;</w:t>
      </w:r>
    </w:p>
    <w:p w14:paraId="74E4C19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15)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nu includ prevederi care ar putea împiedica recapitalizarea băncii. Caracteristici care ar putea împiedica recapitalizarea băncii includ prevederi care impun ca banca să acorde </w:t>
      </w:r>
      <w:proofErr w:type="spellStart"/>
      <w:r w:rsidRPr="007F6022">
        <w:rPr>
          <w:rFonts w:ascii="Times New Roman" w:eastAsia="Times New Roman" w:hAnsi="Times New Roman"/>
          <w:sz w:val="24"/>
          <w:szCs w:val="24"/>
          <w:lang w:val="ro-RO"/>
        </w:rPr>
        <w:t>compensaţii</w:t>
      </w:r>
      <w:proofErr w:type="spellEnd"/>
      <w:r w:rsidRPr="007F6022">
        <w:rPr>
          <w:rFonts w:ascii="Times New Roman" w:eastAsia="Times New Roman" w:hAnsi="Times New Roman"/>
          <w:sz w:val="24"/>
          <w:szCs w:val="24"/>
          <w:lang w:val="ro-RO"/>
        </w:rPr>
        <w:t xml:space="preserve"> titularilor </w:t>
      </w:r>
      <w:proofErr w:type="spellStart"/>
      <w:r w:rsidRPr="007F6022">
        <w:rPr>
          <w:rFonts w:ascii="Times New Roman" w:eastAsia="Times New Roman" w:hAnsi="Times New Roman"/>
          <w:sz w:val="24"/>
          <w:szCs w:val="24"/>
          <w:lang w:val="ro-RO"/>
        </w:rPr>
        <w:t>existenţi</w:t>
      </w:r>
      <w:proofErr w:type="spellEnd"/>
      <w:r w:rsidRPr="007F6022">
        <w:rPr>
          <w:rFonts w:ascii="Times New Roman" w:eastAsia="Times New Roman" w:hAnsi="Times New Roman"/>
          <w:sz w:val="24"/>
          <w:szCs w:val="24"/>
          <w:lang w:val="ro-RO"/>
        </w:rPr>
        <w:t xml:space="preserve"> ai instrumentelor de capital în cazul în care se emite un nou instrument de capital;</w:t>
      </w:r>
    </w:p>
    <w:p w14:paraId="06E35D0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16) în cazul în care instrumentele nu sunt emise direct de către bancă, sunt îndeplinite cumulativ următoarele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5B749E9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instrumentele sunt emise printr-o entitate inclusă în consolidarea </w:t>
      </w:r>
      <w:proofErr w:type="spellStart"/>
      <w:r w:rsidRPr="007F6022">
        <w:rPr>
          <w:rFonts w:ascii="Times New Roman" w:eastAsia="Times New Roman" w:hAnsi="Times New Roman"/>
          <w:sz w:val="24"/>
          <w:szCs w:val="24"/>
          <w:lang w:val="ro-RO"/>
        </w:rPr>
        <w:t>prudenţială</w:t>
      </w:r>
      <w:proofErr w:type="spellEnd"/>
      <w:r w:rsidRPr="007F6022">
        <w:rPr>
          <w:rFonts w:ascii="Times New Roman" w:eastAsia="Times New Roman" w:hAnsi="Times New Roman"/>
          <w:sz w:val="24"/>
          <w:szCs w:val="24"/>
          <w:lang w:val="ro-RO"/>
        </w:rPr>
        <w:t>;</w:t>
      </w:r>
    </w:p>
    <w:p w14:paraId="23F5313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banca respectivă poate dispune imediat de veniturile generate de aceste instrumente, fără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sub o formă care satisface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prezentul punct.</w:t>
      </w:r>
    </w:p>
    <w:p w14:paraId="106EF35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71.</w:t>
      </w:r>
      <w:r w:rsidRPr="007F6022">
        <w:rPr>
          <w:rFonts w:ascii="Times New Roman" w:eastAsia="Times New Roman" w:hAnsi="Times New Roman"/>
          <w:sz w:val="24"/>
          <w:szCs w:val="24"/>
          <w:lang w:val="ro-RO"/>
        </w:rPr>
        <w:t xml:space="preserve"> În sensul punctului 70, subpunctul 7)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 punctului 97, subpunctul 8), stimulentele de răscumpărare înseamnă toate caracteristicile care oferă, la data emisiunii, </w:t>
      </w:r>
      <w:proofErr w:type="spellStart"/>
      <w:r w:rsidRPr="007F6022">
        <w:rPr>
          <w:rFonts w:ascii="Times New Roman" w:eastAsia="Times New Roman" w:hAnsi="Times New Roman"/>
          <w:sz w:val="24"/>
          <w:szCs w:val="24"/>
          <w:lang w:val="ro-RO"/>
        </w:rPr>
        <w:t>aşteptarea</w:t>
      </w:r>
      <w:proofErr w:type="spellEnd"/>
      <w:r w:rsidRPr="007F6022">
        <w:rPr>
          <w:rFonts w:ascii="Times New Roman" w:eastAsia="Times New Roman" w:hAnsi="Times New Roman"/>
          <w:sz w:val="24"/>
          <w:szCs w:val="24"/>
          <w:lang w:val="ro-RO"/>
        </w:rPr>
        <w:t xml:space="preserve"> că instrumentul de capital ar putea fi răscumpărat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includ,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următoarele forme:</w:t>
      </w:r>
    </w:p>
    <w:p w14:paraId="0B790B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o </w:t>
      </w:r>
      <w:proofErr w:type="spellStart"/>
      <w:r w:rsidRPr="007F6022">
        <w:rPr>
          <w:rFonts w:ascii="Times New Roman" w:eastAsia="Times New Roman" w:hAnsi="Times New Roman"/>
          <w:sz w:val="24"/>
          <w:szCs w:val="24"/>
          <w:lang w:val="ro-RO"/>
        </w:rPr>
        <w:t>opţiune</w:t>
      </w:r>
      <w:proofErr w:type="spellEnd"/>
      <w:r w:rsidRPr="007F6022">
        <w:rPr>
          <w:rFonts w:ascii="Times New Roman" w:eastAsia="Times New Roman" w:hAnsi="Times New Roman"/>
          <w:sz w:val="24"/>
          <w:szCs w:val="24"/>
          <w:lang w:val="ro-RO"/>
        </w:rPr>
        <w:t xml:space="preserve"> de cumpărare corelată cu o </w:t>
      </w:r>
      <w:proofErr w:type="spellStart"/>
      <w:r w:rsidRPr="007F6022">
        <w:rPr>
          <w:rFonts w:ascii="Times New Roman" w:eastAsia="Times New Roman" w:hAnsi="Times New Roman"/>
          <w:sz w:val="24"/>
          <w:szCs w:val="24"/>
          <w:lang w:val="ro-RO"/>
        </w:rPr>
        <w:t>obligaţie</w:t>
      </w:r>
      <w:proofErr w:type="spellEnd"/>
      <w:r w:rsidRPr="007F6022">
        <w:rPr>
          <w:rFonts w:ascii="Times New Roman" w:eastAsia="Times New Roman" w:hAnsi="Times New Roman"/>
          <w:sz w:val="24"/>
          <w:szCs w:val="24"/>
          <w:lang w:val="ro-RO"/>
        </w:rPr>
        <w:t xml:space="preserve"> sau cu o </w:t>
      </w:r>
      <w:proofErr w:type="spellStart"/>
      <w:r w:rsidRPr="007F6022">
        <w:rPr>
          <w:rFonts w:ascii="Times New Roman" w:eastAsia="Times New Roman" w:hAnsi="Times New Roman"/>
          <w:sz w:val="24"/>
          <w:szCs w:val="24"/>
          <w:lang w:val="ro-RO"/>
        </w:rPr>
        <w:t>opţiune</w:t>
      </w:r>
      <w:proofErr w:type="spellEnd"/>
      <w:r w:rsidRPr="007F6022">
        <w:rPr>
          <w:rFonts w:ascii="Times New Roman" w:eastAsia="Times New Roman" w:hAnsi="Times New Roman"/>
          <w:sz w:val="24"/>
          <w:szCs w:val="24"/>
          <w:lang w:val="ro-RO"/>
        </w:rPr>
        <w:t xml:space="preserve"> a unui investitor de a converti instrumentul într-un instrument de fonduri proprii de nivel 1 de bază în cazul în care </w:t>
      </w:r>
      <w:proofErr w:type="spellStart"/>
      <w:r w:rsidRPr="007F6022">
        <w:rPr>
          <w:rFonts w:ascii="Times New Roman" w:eastAsia="Times New Roman" w:hAnsi="Times New Roman"/>
          <w:sz w:val="24"/>
          <w:szCs w:val="24"/>
          <w:lang w:val="ro-RO"/>
        </w:rPr>
        <w:t>opţiunea</w:t>
      </w:r>
      <w:proofErr w:type="spellEnd"/>
      <w:r w:rsidRPr="007F6022">
        <w:rPr>
          <w:rFonts w:ascii="Times New Roman" w:eastAsia="Times New Roman" w:hAnsi="Times New Roman"/>
          <w:sz w:val="24"/>
          <w:szCs w:val="24"/>
          <w:lang w:val="ro-RO"/>
        </w:rPr>
        <w:t xml:space="preserve"> de cumpărare nu este exercitată;</w:t>
      </w:r>
    </w:p>
    <w:p w14:paraId="3DAB790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o </w:t>
      </w:r>
      <w:proofErr w:type="spellStart"/>
      <w:r w:rsidRPr="007F6022">
        <w:rPr>
          <w:rFonts w:ascii="Times New Roman" w:eastAsia="Times New Roman" w:hAnsi="Times New Roman"/>
          <w:sz w:val="24"/>
          <w:szCs w:val="24"/>
          <w:lang w:val="ro-RO"/>
        </w:rPr>
        <w:t>opţiune</w:t>
      </w:r>
      <w:proofErr w:type="spellEnd"/>
      <w:r w:rsidRPr="007F6022">
        <w:rPr>
          <w:rFonts w:ascii="Times New Roman" w:eastAsia="Times New Roman" w:hAnsi="Times New Roman"/>
          <w:sz w:val="24"/>
          <w:szCs w:val="24"/>
          <w:lang w:val="ro-RO"/>
        </w:rPr>
        <w:t xml:space="preserve"> de cumpărare corelată cu o </w:t>
      </w:r>
      <w:proofErr w:type="spellStart"/>
      <w:r w:rsidRPr="007F6022">
        <w:rPr>
          <w:rFonts w:ascii="Times New Roman" w:eastAsia="Times New Roman" w:hAnsi="Times New Roman"/>
          <w:sz w:val="24"/>
          <w:szCs w:val="24"/>
          <w:lang w:val="ro-RO"/>
        </w:rPr>
        <w:t>creştere</w:t>
      </w:r>
      <w:proofErr w:type="spellEnd"/>
      <w:r w:rsidRPr="007F6022">
        <w:rPr>
          <w:rFonts w:ascii="Times New Roman" w:eastAsia="Times New Roman" w:hAnsi="Times New Roman"/>
          <w:sz w:val="24"/>
          <w:szCs w:val="24"/>
          <w:lang w:val="ro-RO"/>
        </w:rPr>
        <w:t xml:space="preserve"> a valorii de răscumpărare în viitor;</w:t>
      </w:r>
    </w:p>
    <w:p w14:paraId="764FBFA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comercializarea instrumentului într-un mod care sugerează investitorilor că instrumentul va face obiectul exercitării unei </w:t>
      </w:r>
      <w:proofErr w:type="spellStart"/>
      <w:r w:rsidRPr="007F6022">
        <w:rPr>
          <w:rFonts w:ascii="Times New Roman" w:eastAsia="Times New Roman" w:hAnsi="Times New Roman"/>
          <w:sz w:val="24"/>
          <w:szCs w:val="24"/>
          <w:lang w:val="ro-RO"/>
        </w:rPr>
        <w:t>opţiuni</w:t>
      </w:r>
      <w:proofErr w:type="spellEnd"/>
      <w:r w:rsidRPr="007F6022">
        <w:rPr>
          <w:rFonts w:ascii="Times New Roman" w:eastAsia="Times New Roman" w:hAnsi="Times New Roman"/>
          <w:sz w:val="24"/>
          <w:szCs w:val="24"/>
          <w:lang w:val="ro-RO"/>
        </w:rPr>
        <w:t xml:space="preserve"> de cumpărare.</w:t>
      </w:r>
    </w:p>
    <w:p w14:paraId="6C79A63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72.</w:t>
      </w:r>
      <w:r w:rsidRPr="007F6022">
        <w:rPr>
          <w:rFonts w:ascii="Times New Roman" w:eastAsia="Times New Roman" w:hAnsi="Times New Roman"/>
          <w:sz w:val="24"/>
          <w:szCs w:val="24"/>
          <w:lang w:val="ro-RO"/>
        </w:rPr>
        <w:t xml:space="preserve"> În sensul punctului 70, subpunctul 12) litera 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subpunctul 15),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de fonduri proprii de nivel 1 suplimentar nu includ, în </w:t>
      </w:r>
      <w:proofErr w:type="spellStart"/>
      <w:r w:rsidRPr="007F6022">
        <w:rPr>
          <w:rFonts w:ascii="Times New Roman" w:eastAsia="Times New Roman" w:hAnsi="Times New Roman"/>
          <w:sz w:val="24"/>
          <w:szCs w:val="24"/>
          <w:lang w:val="ro-RO"/>
        </w:rPr>
        <w:t>speţă</w:t>
      </w:r>
      <w:proofErr w:type="spellEnd"/>
      <w:r w:rsidRPr="007F6022">
        <w:rPr>
          <w:rFonts w:ascii="Times New Roman" w:eastAsia="Times New Roman" w:hAnsi="Times New Roman"/>
          <w:sz w:val="24"/>
          <w:szCs w:val="24"/>
          <w:lang w:val="ro-RO"/>
        </w:rPr>
        <w:t>, următoarele:</w:t>
      </w:r>
    </w:p>
    <w:p w14:paraId="11EA7F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obligaţia</w:t>
      </w:r>
      <w:proofErr w:type="spellEnd"/>
      <w:r w:rsidRPr="007F6022">
        <w:rPr>
          <w:rFonts w:ascii="Times New Roman" w:eastAsia="Times New Roman" w:hAnsi="Times New Roman"/>
          <w:sz w:val="24"/>
          <w:szCs w:val="24"/>
          <w:lang w:val="ro-RO"/>
        </w:rPr>
        <w:t xml:space="preserve"> de a efectua distribuiri aferente instrumentelor în cazul în care se efectuează o distribuire asociată unui instrument emis de banca care este de </w:t>
      </w:r>
      <w:proofErr w:type="spellStart"/>
      <w:r w:rsidRPr="007F6022">
        <w:rPr>
          <w:rFonts w:ascii="Times New Roman" w:eastAsia="Times New Roman" w:hAnsi="Times New Roman"/>
          <w:sz w:val="24"/>
          <w:szCs w:val="24"/>
          <w:lang w:val="ro-RO"/>
        </w:rPr>
        <w:t>acelaşi</w:t>
      </w:r>
      <w:proofErr w:type="spellEnd"/>
      <w:r w:rsidRPr="007F6022">
        <w:rPr>
          <w:rFonts w:ascii="Times New Roman" w:eastAsia="Times New Roman" w:hAnsi="Times New Roman"/>
          <w:sz w:val="24"/>
          <w:szCs w:val="24"/>
          <w:lang w:val="ro-RO"/>
        </w:rPr>
        <w:t xml:space="preserve"> rang sau de rang inferior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un instrument de fonduri proprii de nivel 1 suplimentar, inclusiv un instrument de fonduri proprii de nivel 1 de bază;</w:t>
      </w:r>
    </w:p>
    <w:p w14:paraId="6C338E4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obligaţia</w:t>
      </w:r>
      <w:proofErr w:type="spellEnd"/>
      <w:r w:rsidRPr="007F6022">
        <w:rPr>
          <w:rFonts w:ascii="Times New Roman" w:eastAsia="Times New Roman" w:hAnsi="Times New Roman"/>
          <w:sz w:val="24"/>
          <w:szCs w:val="24"/>
          <w:lang w:val="ro-RO"/>
        </w:rPr>
        <w:t xml:space="preserve"> de a anula efectuarea distribuirilor aferente instrumentelor de fonduri proprii de nivel 1 de bază, instrumentelor de fonduri proprii de nivel 1 suplimentar sau instrumentelor de fonduri proprii de nivel 2 în cazul în care nu se efectuează distribuiri aferente respectivelor instrumente de fonduri proprii de nivel 1 suplimentar;</w:t>
      </w:r>
    </w:p>
    <w:p w14:paraId="10E686C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obligaţia</w:t>
      </w:r>
      <w:proofErr w:type="spellEnd"/>
      <w:r w:rsidRPr="007F6022">
        <w:rPr>
          <w:rFonts w:ascii="Times New Roman" w:eastAsia="Times New Roman" w:hAnsi="Times New Roman"/>
          <w:sz w:val="24"/>
          <w:szCs w:val="24"/>
          <w:lang w:val="ro-RO"/>
        </w:rPr>
        <w:t xml:space="preserve"> de a înlocui plata dobânzii sau a dividendelor cu o plată sub orice altă formă. Banca nu trebuie să facă obiectul unei astfel de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în niciun alt mod.</w:t>
      </w:r>
    </w:p>
    <w:p w14:paraId="76CE18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B98530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3</w:t>
      </w:r>
    </w:p>
    <w:p w14:paraId="7DB5B590"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Reducerea valorii sau conversia instrumentelor</w:t>
      </w:r>
    </w:p>
    <w:p w14:paraId="3F0351D8"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de fonduri proprii de nivel 1 suplimentar</w:t>
      </w:r>
    </w:p>
    <w:p w14:paraId="7D67A11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73.</w:t>
      </w:r>
      <w:r w:rsidRPr="007F6022">
        <w:rPr>
          <w:rFonts w:ascii="Times New Roman" w:eastAsia="Times New Roman" w:hAnsi="Times New Roman"/>
          <w:sz w:val="24"/>
          <w:szCs w:val="24"/>
          <w:lang w:val="ro-RO"/>
        </w:rPr>
        <w:t xml:space="preserve"> În sensul punctului 70, subpunctul 14) instrumentelor de fonduri proprii de nivel 1 suplimentar li se aplică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0B9CA09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1) un 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xml:space="preserve"> are loc atunci când rata de fonduri proprii de nivel 1 de bază a băncii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130 subpunctul 1) scade sub unul dintre pragurile următoare:</w:t>
      </w:r>
    </w:p>
    <w:p w14:paraId="12CA812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6,5%;</w:t>
      </w:r>
    </w:p>
    <w:p w14:paraId="7DCA628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un nivel mai mare decât 6,5%, stabilit de bancă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specificat în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instrumentul;</w:t>
      </w:r>
    </w:p>
    <w:p w14:paraId="5832C44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pot specifica în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instrumentul unul sau mai multe evenimente </w:t>
      </w:r>
      <w:proofErr w:type="spellStart"/>
      <w:r w:rsidRPr="007F6022">
        <w:rPr>
          <w:rFonts w:ascii="Times New Roman" w:eastAsia="Times New Roman" w:hAnsi="Times New Roman"/>
          <w:sz w:val="24"/>
          <w:szCs w:val="24"/>
          <w:lang w:val="ro-RO"/>
        </w:rPr>
        <w:t>declanşatoare</w:t>
      </w:r>
      <w:proofErr w:type="spellEnd"/>
      <w:r w:rsidRPr="007F6022">
        <w:rPr>
          <w:rFonts w:ascii="Times New Roman" w:eastAsia="Times New Roman" w:hAnsi="Times New Roman"/>
          <w:sz w:val="24"/>
          <w:szCs w:val="24"/>
          <w:lang w:val="ro-RO"/>
        </w:rPr>
        <w:t xml:space="preserve"> în plus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cel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w:t>
      </w:r>
    </w:p>
    <w:p w14:paraId="2EA200D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în cazul în care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impun ca acestea să fie convertite în instrumente de fonduri proprii de nivel 1 de bază în momentul în care survine un 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respective precizează oricare dintre următoarele:</w:t>
      </w:r>
    </w:p>
    <w:p w14:paraId="1807E2E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rata utilizată pentru această conversie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o limită referitoare la cuantumul permis al conversiei;</w:t>
      </w:r>
    </w:p>
    <w:p w14:paraId="019939E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intervalul în cadrul căruia instrumentele se vor converti în instrumente de fonduri proprii de nivel 1 de bază;</w:t>
      </w:r>
    </w:p>
    <w:p w14:paraId="6E4EEEF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dacă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prevăd reducerea cuantumului principalului în momentul în care survine un 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reducerea se aplică în toate cazurile următoare:</w:t>
      </w:r>
    </w:p>
    <w:p w14:paraId="65316AD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creanţa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deţinătorului</w:t>
      </w:r>
      <w:proofErr w:type="spellEnd"/>
      <w:r w:rsidRPr="007F6022">
        <w:rPr>
          <w:rFonts w:ascii="Times New Roman" w:eastAsia="Times New Roman" w:hAnsi="Times New Roman"/>
          <w:sz w:val="24"/>
          <w:szCs w:val="24"/>
          <w:lang w:val="ro-RO"/>
        </w:rPr>
        <w:t xml:space="preserve"> instrumentului în cazul lichidării băncii;</w:t>
      </w:r>
    </w:p>
    <w:p w14:paraId="33DCB70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suma care trebuie plătită în cazul exercitării </w:t>
      </w:r>
      <w:proofErr w:type="spellStart"/>
      <w:r w:rsidRPr="007F6022">
        <w:rPr>
          <w:rFonts w:ascii="Times New Roman" w:eastAsia="Times New Roman" w:hAnsi="Times New Roman"/>
          <w:sz w:val="24"/>
          <w:szCs w:val="24"/>
          <w:lang w:val="ro-RO"/>
        </w:rPr>
        <w:t>opţiunii</w:t>
      </w:r>
      <w:proofErr w:type="spellEnd"/>
      <w:r w:rsidRPr="007F6022">
        <w:rPr>
          <w:rFonts w:ascii="Times New Roman" w:eastAsia="Times New Roman" w:hAnsi="Times New Roman"/>
          <w:sz w:val="24"/>
          <w:szCs w:val="24"/>
          <w:lang w:val="ro-RO"/>
        </w:rPr>
        <w:t xml:space="preserve"> de cumpărare sau răscumpărării instrumentului;</w:t>
      </w:r>
    </w:p>
    <w:p w14:paraId="3565C01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c) distribuirile efectuate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instrumentul.</w:t>
      </w:r>
    </w:p>
    <w:p w14:paraId="1B85F4B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74.</w:t>
      </w:r>
      <w:r w:rsidRPr="007F6022">
        <w:rPr>
          <w:rFonts w:ascii="Times New Roman" w:eastAsia="Times New Roman" w:hAnsi="Times New Roman"/>
          <w:sz w:val="24"/>
          <w:szCs w:val="24"/>
          <w:lang w:val="ro-RO"/>
        </w:rPr>
        <w:t xml:space="preserve"> Reducerea valorii sau conversia unui instrument de fonduri proprii de nivel 1 suplimentar generează, în conformitate cu cadrul contabil, elemente care se califică drept elemente de fonduri proprii de nivel 1 de bază.</w:t>
      </w:r>
    </w:p>
    <w:p w14:paraId="7D09CE3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75.</w:t>
      </w:r>
      <w:r w:rsidRPr="007F6022">
        <w:rPr>
          <w:rFonts w:ascii="Times New Roman" w:eastAsia="Times New Roman" w:hAnsi="Times New Roman"/>
          <w:sz w:val="24"/>
          <w:szCs w:val="24"/>
          <w:lang w:val="ro-RO"/>
        </w:rPr>
        <w:t xml:space="preserve"> Cuantumul instrumentelor de fonduri proprii de nivel 1 suplimentar incluse în cadrul elementelor de fonduri proprii de nivel 1 suplimentar este limitat la cuantumul minim al elementelor de fonduri proprii de nivel 1 de bază care ar fi generat dacă cuantumul principalului instrumentelor de fonduri proprii de nivel 1 suplimentar ar fi integral redus sau convertit în instrumente de fonduri proprii de nivel 1 de bază.</w:t>
      </w:r>
    </w:p>
    <w:p w14:paraId="7C392DF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76.</w:t>
      </w:r>
      <w:r w:rsidRPr="007F6022">
        <w:rPr>
          <w:rFonts w:ascii="Times New Roman" w:eastAsia="Times New Roman" w:hAnsi="Times New Roman"/>
          <w:sz w:val="24"/>
          <w:szCs w:val="24"/>
          <w:lang w:val="ro-RO"/>
        </w:rPr>
        <w:t xml:space="preserve"> Cuantumul agregat al instrumentelor de fonduri proprii de nivel 1 suplimentar care este necesar a fi redus sau convertit în momentul în care are loc un 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xml:space="preserve"> este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egal cu cuantumul cel mai mic dintre următoarele:</w:t>
      </w:r>
    </w:p>
    <w:p w14:paraId="38A4F45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cuantumul necesar pentru a restabili complet rata fondurilor proprii de nivel 1 de bază a băncii la nivelul de 6,5%;</w:t>
      </w:r>
    </w:p>
    <w:p w14:paraId="2B3E431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cuantumul integral al principalului instrumentului.</w:t>
      </w:r>
    </w:p>
    <w:p w14:paraId="0EA1680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77.</w:t>
      </w:r>
      <w:r w:rsidRPr="007F6022">
        <w:rPr>
          <w:rFonts w:ascii="Times New Roman" w:eastAsia="Times New Roman" w:hAnsi="Times New Roman"/>
          <w:sz w:val="24"/>
          <w:szCs w:val="24"/>
          <w:lang w:val="ro-RO"/>
        </w:rPr>
        <w:t xml:space="preserve"> În momentul în care are loc evenimentul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băncile procedează după cum urmează:</w:t>
      </w:r>
    </w:p>
    <w:p w14:paraId="6120D31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informează imediat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dar nu mai târziu de 3 zile de la data constatării evenimentului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w:t>
      </w:r>
    </w:p>
    <w:p w14:paraId="434F37E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informează neîntârziat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 1 suplimentar;</w:t>
      </w:r>
    </w:p>
    <w:p w14:paraId="5120803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reduc cuantumul principalului instrumentelor sau convertesc instrumentele în instrumente de fonduri proprii de nivel 1 de bază fără întârziere, dar nu mai târziu de o lună, în conformitate cu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prezentei </w:t>
      </w:r>
      <w:proofErr w:type="spellStart"/>
      <w:r w:rsidRPr="007F6022">
        <w:rPr>
          <w:rFonts w:ascii="Times New Roman" w:eastAsia="Times New Roman" w:hAnsi="Times New Roman"/>
          <w:sz w:val="24"/>
          <w:szCs w:val="24"/>
          <w:lang w:val="ro-RO"/>
        </w:rPr>
        <w:t>secţiuni</w:t>
      </w:r>
      <w:proofErr w:type="spellEnd"/>
      <w:r w:rsidRPr="007F6022">
        <w:rPr>
          <w:rFonts w:ascii="Times New Roman" w:eastAsia="Times New Roman" w:hAnsi="Times New Roman"/>
          <w:sz w:val="24"/>
          <w:szCs w:val="24"/>
          <w:lang w:val="ro-RO"/>
        </w:rPr>
        <w:t>.</w:t>
      </w:r>
    </w:p>
    <w:p w14:paraId="66E4B6D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78.</w:t>
      </w:r>
      <w:r w:rsidRPr="007F6022">
        <w:rPr>
          <w:rFonts w:ascii="Times New Roman" w:eastAsia="Times New Roman" w:hAnsi="Times New Roman"/>
          <w:sz w:val="24"/>
          <w:szCs w:val="24"/>
          <w:lang w:val="ro-RO"/>
        </w:rPr>
        <w:t xml:space="preserve"> O bancă se asigură că are în </w:t>
      </w:r>
      <w:proofErr w:type="spellStart"/>
      <w:r w:rsidRPr="007F6022">
        <w:rPr>
          <w:rFonts w:ascii="Times New Roman" w:eastAsia="Times New Roman" w:hAnsi="Times New Roman"/>
          <w:sz w:val="24"/>
          <w:szCs w:val="24"/>
          <w:lang w:val="ro-RO"/>
        </w:rPr>
        <w:t>permanenţă</w:t>
      </w:r>
      <w:proofErr w:type="spellEnd"/>
      <w:r w:rsidRPr="007F6022">
        <w:rPr>
          <w:rFonts w:ascii="Times New Roman" w:eastAsia="Times New Roman" w:hAnsi="Times New Roman"/>
          <w:sz w:val="24"/>
          <w:szCs w:val="24"/>
          <w:lang w:val="ro-RO"/>
        </w:rPr>
        <w:t xml:space="preserve"> suficient capital social pentru convertirea tuturor instrumentelor convertibile de fonduri proprii de nivel 1 suplimentar în instrumente de fonduri proprii de nivel 1 de bază în cazul în care survine un 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w:t>
      </w:r>
    </w:p>
    <w:p w14:paraId="6F48558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79.</w:t>
      </w:r>
      <w:r w:rsidRPr="007F6022">
        <w:rPr>
          <w:rFonts w:ascii="Times New Roman" w:eastAsia="Times New Roman" w:hAnsi="Times New Roman"/>
          <w:sz w:val="24"/>
          <w:szCs w:val="24"/>
          <w:lang w:val="ro-RO"/>
        </w:rPr>
        <w:t xml:space="preserve"> O bancă care emite instrumente de fonduri proprii de nivel 1 suplimentar care se convertesc în instrumente de fonduri proprii de nivel 1 de bază în momentul în care survine un </w:t>
      </w:r>
      <w:r w:rsidRPr="007F6022">
        <w:rPr>
          <w:rFonts w:ascii="Times New Roman" w:eastAsia="Times New Roman" w:hAnsi="Times New Roman"/>
          <w:sz w:val="24"/>
          <w:szCs w:val="24"/>
          <w:lang w:val="ro-RO"/>
        </w:rPr>
        <w:lastRenderedPageBreak/>
        <w:t xml:space="preserve">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xml:space="preserve"> se asigură că nu există careva obstacole în calea acestei conversii, inclusiv în virtutea actelor sale constitutive sau a statutului său sau a oricărui aranjament contractual.</w:t>
      </w:r>
    </w:p>
    <w:p w14:paraId="45056DE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80.</w:t>
      </w:r>
      <w:r w:rsidRPr="007F6022">
        <w:rPr>
          <w:rFonts w:ascii="Times New Roman" w:eastAsia="Times New Roman" w:hAnsi="Times New Roman"/>
          <w:sz w:val="24"/>
          <w:szCs w:val="24"/>
          <w:lang w:val="ro-RO"/>
        </w:rPr>
        <w:t xml:space="preserve"> În sensul punctului 70, subpunctul 14), reducerea valorii principalului se aplică </w:t>
      </w:r>
      <w:proofErr w:type="spellStart"/>
      <w:r w:rsidRPr="007F6022">
        <w:rPr>
          <w:rFonts w:ascii="Times New Roman" w:eastAsia="Times New Roman" w:hAnsi="Times New Roman"/>
          <w:sz w:val="24"/>
          <w:szCs w:val="24"/>
          <w:lang w:val="ro-RO"/>
        </w:rPr>
        <w:t>proporţional</w:t>
      </w:r>
      <w:proofErr w:type="spellEnd"/>
      <w:r w:rsidRPr="007F6022">
        <w:rPr>
          <w:rFonts w:ascii="Times New Roman" w:eastAsia="Times New Roman" w:hAnsi="Times New Roman"/>
          <w:sz w:val="24"/>
          <w:szCs w:val="24"/>
          <w:lang w:val="ro-RO"/>
        </w:rPr>
        <w:t xml:space="preserve"> tuturor titularilor de instrumente de fonduri proprii de nivel 1 suplimentar care cuprind un mecanism de reducere similar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un nivel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xml:space="preserve"> identic.</w:t>
      </w:r>
    </w:p>
    <w:p w14:paraId="7C557B7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81.</w:t>
      </w:r>
      <w:r w:rsidRPr="007F6022">
        <w:rPr>
          <w:rFonts w:ascii="Times New Roman" w:eastAsia="Times New Roman" w:hAnsi="Times New Roman"/>
          <w:sz w:val="24"/>
          <w:szCs w:val="24"/>
          <w:lang w:val="ro-RO"/>
        </w:rPr>
        <w:t xml:space="preserve"> Pentru ca reducerea valorii să fie considerată temporară, trebuie îndeplinite toate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enumerate:</w:t>
      </w:r>
    </w:p>
    <w:p w14:paraId="766FB5C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distribuirile de plată după efectuarea unei reduceri de valoare au la bază suma redusă a principalului;</w:t>
      </w:r>
    </w:p>
    <w:p w14:paraId="369CF92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majorările de valoare au la bază profitul ulterior deciziei oficiale a băncii de confirmare a profitului final;</w:t>
      </w:r>
    </w:p>
    <w:p w14:paraId="3F0ECB4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orice majorare a instrumentului sau a </w:t>
      </w:r>
      <w:proofErr w:type="spellStart"/>
      <w:r w:rsidRPr="007F6022">
        <w:rPr>
          <w:rFonts w:ascii="Times New Roman" w:eastAsia="Times New Roman" w:hAnsi="Times New Roman"/>
          <w:sz w:val="24"/>
          <w:szCs w:val="24"/>
          <w:lang w:val="ro-RO"/>
        </w:rPr>
        <w:t>plăţii</w:t>
      </w:r>
      <w:proofErr w:type="spellEnd"/>
      <w:r w:rsidRPr="007F6022">
        <w:rPr>
          <w:rFonts w:ascii="Times New Roman" w:eastAsia="Times New Roman" w:hAnsi="Times New Roman"/>
          <w:sz w:val="24"/>
          <w:szCs w:val="24"/>
          <w:lang w:val="ro-RO"/>
        </w:rPr>
        <w:t xml:space="preserve"> cupoanelor din suma redusă a principalului se efectuează la aprecierea deplină a băncii sub rezerva prevederilor punctelor 4)-6), iar banca nu are </w:t>
      </w:r>
      <w:proofErr w:type="spellStart"/>
      <w:r w:rsidRPr="007F6022">
        <w:rPr>
          <w:rFonts w:ascii="Times New Roman" w:eastAsia="Times New Roman" w:hAnsi="Times New Roman"/>
          <w:sz w:val="24"/>
          <w:szCs w:val="24"/>
          <w:lang w:val="ro-RO"/>
        </w:rPr>
        <w:t>obligaţia</w:t>
      </w:r>
      <w:proofErr w:type="spellEnd"/>
      <w:r w:rsidRPr="007F6022">
        <w:rPr>
          <w:rFonts w:ascii="Times New Roman" w:eastAsia="Times New Roman" w:hAnsi="Times New Roman"/>
          <w:sz w:val="24"/>
          <w:szCs w:val="24"/>
          <w:lang w:val="ro-RO"/>
        </w:rPr>
        <w:t xml:space="preserve"> de a efectua sau de a accelera o majorare în anumite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3599E7B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o majorare se efectuează pe bază </w:t>
      </w:r>
      <w:proofErr w:type="spellStart"/>
      <w:r w:rsidRPr="007F6022">
        <w:rPr>
          <w:rFonts w:ascii="Times New Roman" w:eastAsia="Times New Roman" w:hAnsi="Times New Roman"/>
          <w:sz w:val="24"/>
          <w:szCs w:val="24"/>
          <w:lang w:val="ro-RO"/>
        </w:rPr>
        <w:t>proporţională</w:t>
      </w:r>
      <w:proofErr w:type="spellEnd"/>
      <w:r w:rsidRPr="007F6022">
        <w:rPr>
          <w:rFonts w:ascii="Times New Roman" w:eastAsia="Times New Roman" w:hAnsi="Times New Roman"/>
          <w:sz w:val="24"/>
          <w:szCs w:val="24"/>
          <w:lang w:val="ro-RO"/>
        </w:rPr>
        <w:t xml:space="preserve"> între instrumentele de fonduri proprii de nivel 1 suplimentar similare care au făcut obiectul unei reduceri;</w:t>
      </w:r>
    </w:p>
    <w:p w14:paraId="6C5A5D4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valoarea maximă, care poate fi atribuită sumei majorării instrumentului împreună cu plata cupoanelor aferente sumei reduse a principalului este egală cu profitul băncii </w:t>
      </w:r>
      <w:proofErr w:type="spellStart"/>
      <w:r w:rsidRPr="007F6022">
        <w:rPr>
          <w:rFonts w:ascii="Times New Roman" w:eastAsia="Times New Roman" w:hAnsi="Times New Roman"/>
          <w:sz w:val="24"/>
          <w:szCs w:val="24"/>
          <w:lang w:val="ro-RO"/>
        </w:rPr>
        <w:t>înmulţit</w:t>
      </w:r>
      <w:proofErr w:type="spellEnd"/>
      <w:r w:rsidRPr="007F6022">
        <w:rPr>
          <w:rFonts w:ascii="Times New Roman" w:eastAsia="Times New Roman" w:hAnsi="Times New Roman"/>
          <w:sz w:val="24"/>
          <w:szCs w:val="24"/>
          <w:lang w:val="ro-RO"/>
        </w:rPr>
        <w:t xml:space="preserve"> cu suma </w:t>
      </w:r>
      <w:proofErr w:type="spellStart"/>
      <w:r w:rsidRPr="007F6022">
        <w:rPr>
          <w:rFonts w:ascii="Times New Roman" w:eastAsia="Times New Roman" w:hAnsi="Times New Roman"/>
          <w:sz w:val="24"/>
          <w:szCs w:val="24"/>
          <w:lang w:val="ro-RO"/>
        </w:rPr>
        <w:t>obţinută</w:t>
      </w:r>
      <w:proofErr w:type="spellEnd"/>
      <w:r w:rsidRPr="007F6022">
        <w:rPr>
          <w:rFonts w:ascii="Times New Roman" w:eastAsia="Times New Roman" w:hAnsi="Times New Roman"/>
          <w:sz w:val="24"/>
          <w:szCs w:val="24"/>
          <w:lang w:val="ro-RO"/>
        </w:rPr>
        <w:t xml:space="preserve"> prin </w:t>
      </w:r>
      <w:proofErr w:type="spellStart"/>
      <w:r w:rsidRPr="007F6022">
        <w:rPr>
          <w:rFonts w:ascii="Times New Roman" w:eastAsia="Times New Roman" w:hAnsi="Times New Roman"/>
          <w:sz w:val="24"/>
          <w:szCs w:val="24"/>
          <w:lang w:val="ro-RO"/>
        </w:rPr>
        <w:t>împărţirea</w:t>
      </w:r>
      <w:proofErr w:type="spellEnd"/>
      <w:r w:rsidRPr="007F6022">
        <w:rPr>
          <w:rFonts w:ascii="Times New Roman" w:eastAsia="Times New Roman" w:hAnsi="Times New Roman"/>
          <w:sz w:val="24"/>
          <w:szCs w:val="24"/>
          <w:lang w:val="ro-RO"/>
        </w:rPr>
        <w:t xml:space="preserve"> valorii stabilite la litera a) la valoarea stabilită la litera b):</w:t>
      </w:r>
    </w:p>
    <w:p w14:paraId="61B9167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suma valorii nominale a tuturor instrumentelor de fonduri proprii de nivel 1 suplimentar ale băncii înainte de efectuarea reducerii care au făcut obiectul reducerii de valoare;</w:t>
      </w:r>
    </w:p>
    <w:p w14:paraId="149F39A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totalul fondurilor proprii de nivel 1 ale băncii;</w:t>
      </w:r>
    </w:p>
    <w:p w14:paraId="3B74A460"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suma valorii reduse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w:t>
      </w:r>
      <w:proofErr w:type="spellStart"/>
      <w:r w:rsidRPr="007F6022">
        <w:rPr>
          <w:rFonts w:ascii="Times New Roman" w:eastAsia="Times New Roman" w:hAnsi="Times New Roman"/>
          <w:sz w:val="24"/>
          <w:szCs w:val="24"/>
          <w:lang w:val="ro-RO"/>
        </w:rPr>
        <w:t>plăţii</w:t>
      </w:r>
      <w:proofErr w:type="spellEnd"/>
      <w:r w:rsidRPr="007F6022">
        <w:rPr>
          <w:rFonts w:ascii="Times New Roman" w:eastAsia="Times New Roman" w:hAnsi="Times New Roman"/>
          <w:sz w:val="24"/>
          <w:szCs w:val="24"/>
          <w:lang w:val="ro-RO"/>
        </w:rPr>
        <w:t xml:space="preserve"> cupoanelor din valoarea redusă a principalului este tratată ca plată care duce la o reducere a fondurilor proprii de nivel 1 de bază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împreună cu alte distribuiri aferente instrumentelor de fonduri proprii de nivel 1 de bază, face obiectul </w:t>
      </w:r>
      <w:proofErr w:type="spellStart"/>
      <w:r w:rsidRPr="007F6022">
        <w:rPr>
          <w:rFonts w:ascii="Times New Roman" w:eastAsia="Times New Roman" w:hAnsi="Times New Roman"/>
          <w:sz w:val="24"/>
          <w:szCs w:val="24"/>
          <w:lang w:val="ro-RO"/>
        </w:rPr>
        <w:t>restricţiilor</w:t>
      </w:r>
      <w:proofErr w:type="spellEnd"/>
      <w:r w:rsidRPr="007F6022">
        <w:rPr>
          <w:rFonts w:ascii="Times New Roman" w:eastAsia="Times New Roman" w:hAnsi="Times New Roman"/>
          <w:sz w:val="24"/>
          <w:szCs w:val="24"/>
          <w:lang w:val="ro-RO"/>
        </w:rPr>
        <w:t xml:space="preserve"> privind suma maximă </w:t>
      </w:r>
      <w:r w:rsidRPr="008C2DB2">
        <w:rPr>
          <w:rFonts w:ascii="Times New Roman" w:eastAsia="Times New Roman" w:hAnsi="Times New Roman"/>
          <w:sz w:val="24"/>
          <w:szCs w:val="24"/>
          <w:lang w:val="ro-RO"/>
        </w:rPr>
        <w:t>distribuibilă, conform prevederilor</w:t>
      </w:r>
      <w:r w:rsidR="00C60A35" w:rsidRPr="008C2DB2">
        <w:rPr>
          <w:rFonts w:ascii="Times New Roman" w:eastAsia="Times New Roman" w:hAnsi="Times New Roman"/>
          <w:sz w:val="24"/>
          <w:szCs w:val="24"/>
          <w:lang w:val="ro-RO"/>
        </w:rPr>
        <w:t xml:space="preserve"> </w:t>
      </w:r>
      <w:r w:rsidR="00C60A35" w:rsidRPr="008C2DB2">
        <w:rPr>
          <w:rFonts w:ascii="Times New Roman" w:hAnsi="Times New Roman"/>
          <w:sz w:val="24"/>
          <w:szCs w:val="24"/>
          <w:lang w:val="ro-MD"/>
        </w:rPr>
        <w:t xml:space="preserve">Regulamentului cu privire la amortizoarele de capital ale băncilor, aprobat prin Hotărârea Comitetului executiv al Băncii Naționale a Moldovei nr.110 din 24.05.2018 (în continuare - </w:t>
      </w:r>
      <w:r w:rsidR="00C60A35" w:rsidRPr="008C2DB2">
        <w:rPr>
          <w:rFonts w:ascii="Times New Roman" w:hAnsi="Times New Roman"/>
          <w:sz w:val="24"/>
          <w:szCs w:val="24"/>
          <w:lang w:val="ro-MD" w:eastAsia="ru-RU"/>
        </w:rPr>
        <w:t>Regulamentul nr.110/2018)</w:t>
      </w:r>
      <w:r w:rsidRPr="008C2DB2">
        <w:rPr>
          <w:rFonts w:ascii="Times New Roman" w:eastAsia="Times New Roman" w:hAnsi="Times New Roman"/>
          <w:sz w:val="24"/>
          <w:szCs w:val="24"/>
          <w:lang w:val="ro-RO"/>
        </w:rPr>
        <w:t>.</w:t>
      </w:r>
    </w:p>
    <w:p w14:paraId="04D2BA64" w14:textId="77777777" w:rsidR="0088165A" w:rsidRDefault="0088165A" w:rsidP="0088165A">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[Pct.81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234534B2" w14:textId="77777777" w:rsidR="00D24EF4" w:rsidRPr="001302F5" w:rsidRDefault="00D24EF4" w:rsidP="0088165A">
      <w:pPr>
        <w:spacing w:after="0" w:line="240" w:lineRule="auto"/>
        <w:jc w:val="both"/>
        <w:rPr>
          <w:rFonts w:ascii="Times New Roman" w:eastAsia="Times New Roman" w:hAnsi="Times New Roman"/>
          <w:i/>
          <w:iCs/>
          <w:color w:val="663300"/>
          <w:sz w:val="24"/>
          <w:szCs w:val="24"/>
          <w:lang w:val="ro-RO"/>
        </w:rPr>
      </w:pPr>
    </w:p>
    <w:p w14:paraId="310344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82.</w:t>
      </w:r>
      <w:r w:rsidRPr="007F6022">
        <w:rPr>
          <w:rFonts w:ascii="Times New Roman" w:eastAsia="Times New Roman" w:hAnsi="Times New Roman"/>
          <w:sz w:val="24"/>
          <w:szCs w:val="24"/>
          <w:lang w:val="ro-RO"/>
        </w:rPr>
        <w:t xml:space="preserve"> În scopul punctului 81, subpunctul 5), calculul se efectuează în momentul în care se înregistrează majorarea valorii.</w:t>
      </w:r>
    </w:p>
    <w:p w14:paraId="6559EA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83.</w:t>
      </w:r>
      <w:r w:rsidRPr="007F6022">
        <w:rPr>
          <w:rFonts w:ascii="Times New Roman" w:eastAsia="Times New Roman" w:hAnsi="Times New Roman"/>
          <w:sz w:val="24"/>
          <w:szCs w:val="24"/>
          <w:lang w:val="ro-RO"/>
        </w:rPr>
        <w:t xml:space="preserve"> În cazul în care banca a stabilit că rata fondurilor proprii de nivel 1 de bază a scăzut sub nivelul care </w:t>
      </w:r>
      <w:proofErr w:type="spellStart"/>
      <w:r w:rsidRPr="007F6022">
        <w:rPr>
          <w:rFonts w:ascii="Times New Roman" w:eastAsia="Times New Roman" w:hAnsi="Times New Roman"/>
          <w:sz w:val="24"/>
          <w:szCs w:val="24"/>
          <w:lang w:val="ro-RO"/>
        </w:rPr>
        <w:t>declanşează</w:t>
      </w:r>
      <w:proofErr w:type="spellEnd"/>
      <w:r w:rsidRPr="007F6022">
        <w:rPr>
          <w:rFonts w:ascii="Times New Roman" w:eastAsia="Times New Roman" w:hAnsi="Times New Roman"/>
          <w:sz w:val="24"/>
          <w:szCs w:val="24"/>
          <w:lang w:val="ro-RO"/>
        </w:rPr>
        <w:t xml:space="preserve"> conversia sau reducerea valorii unui instrument, organul de conducere sau oricare alt organism relevant al băncii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fără întârziere că a survenit un eveniment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că există </w:t>
      </w:r>
      <w:proofErr w:type="spellStart"/>
      <w:r w:rsidRPr="007F6022">
        <w:rPr>
          <w:rFonts w:ascii="Times New Roman" w:eastAsia="Times New Roman" w:hAnsi="Times New Roman"/>
          <w:sz w:val="24"/>
          <w:szCs w:val="24"/>
          <w:lang w:val="ro-RO"/>
        </w:rPr>
        <w:t>obligaţia</w:t>
      </w:r>
      <w:proofErr w:type="spellEnd"/>
      <w:r w:rsidRPr="007F6022">
        <w:rPr>
          <w:rFonts w:ascii="Times New Roman" w:eastAsia="Times New Roman" w:hAnsi="Times New Roman"/>
          <w:sz w:val="24"/>
          <w:szCs w:val="24"/>
          <w:lang w:val="ro-RO"/>
        </w:rPr>
        <w:t xml:space="preserve"> irevocabilă de a reduce valoarea instrumentului sau de a efectua conversia acestuia.</w:t>
      </w:r>
    </w:p>
    <w:p w14:paraId="458FA1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84.</w:t>
      </w:r>
      <w:r w:rsidRPr="007F6022">
        <w:rPr>
          <w:rFonts w:ascii="Times New Roman" w:eastAsia="Times New Roman" w:hAnsi="Times New Roman"/>
          <w:sz w:val="24"/>
          <w:szCs w:val="24"/>
          <w:lang w:val="ro-RO"/>
        </w:rPr>
        <w:t xml:space="preserve"> Suma care trebuie redusă sau care face obiectul conversiei se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cât mai curând posibil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 termen de maximum o lună de la data la care se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că a survenit evenimentul </w:t>
      </w:r>
      <w:proofErr w:type="spellStart"/>
      <w:r w:rsidRPr="007F6022">
        <w:rPr>
          <w:rFonts w:ascii="Times New Roman" w:eastAsia="Times New Roman" w:hAnsi="Times New Roman"/>
          <w:sz w:val="24"/>
          <w:szCs w:val="24"/>
          <w:lang w:val="ro-RO"/>
        </w:rPr>
        <w:t>declanşator</w:t>
      </w:r>
      <w:proofErr w:type="spellEnd"/>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poate solicita ca perioada maximă respectivă să fie redusă în cazurile în care aceasta estimează că există suficientă certitudine cu privire la suma care urmează a fi convertită sau redusă ori în cazurile în care estimează că este necesară conversia sau reducerea imediată a valorii.</w:t>
      </w:r>
    </w:p>
    <w:p w14:paraId="3225B04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85.</w:t>
      </w:r>
      <w:r w:rsidRPr="007F6022">
        <w:rPr>
          <w:rFonts w:ascii="Times New Roman" w:eastAsia="Times New Roman" w:hAnsi="Times New Roman"/>
          <w:sz w:val="24"/>
          <w:szCs w:val="24"/>
          <w:lang w:val="ro-RO"/>
        </w:rPr>
        <w:t xml:space="preserve"> În cazul în care, în conformitate cu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instrumentul de fonduri proprii de nivel 1 suplimentar, este necesară efectuarea unei reexaminări independente a valorii care trebuie redusă sau convertită ori în cazul în care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solicită o reexaminare independentă pentru stabilirea valorii care trebuie redusă sau convertită, organul de conducere sau oricare alt organism relevant al băncii trebuie să se asigure că acest lucru se realizează imediat. Reexaminarea independentă trebuie să se finalizeze în cel mai scurt timp posibil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trebuie să </w:t>
      </w:r>
      <w:r w:rsidRPr="007F6022">
        <w:rPr>
          <w:rFonts w:ascii="Times New Roman" w:eastAsia="Times New Roman" w:hAnsi="Times New Roman"/>
          <w:sz w:val="24"/>
          <w:szCs w:val="24"/>
          <w:lang w:val="ro-RO"/>
        </w:rPr>
        <w:lastRenderedPageBreak/>
        <w:t xml:space="preserve">creeze impedimente pentru bancă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reducerea valorii sau conversia instrumentului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să întrunească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prevăzute la punctul 84.</w:t>
      </w:r>
    </w:p>
    <w:p w14:paraId="6AE96C1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17E47A56"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4</w:t>
      </w:r>
    </w:p>
    <w:p w14:paraId="3335EFE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i/>
          <w:iCs/>
          <w:sz w:val="24"/>
          <w:szCs w:val="24"/>
          <w:lang w:val="ro-RO"/>
        </w:rPr>
        <w:t>Consecinţe</w:t>
      </w:r>
      <w:proofErr w:type="spellEnd"/>
      <w:r w:rsidRPr="007F6022">
        <w:rPr>
          <w:rFonts w:ascii="Times New Roman" w:eastAsia="Times New Roman" w:hAnsi="Times New Roman"/>
          <w:b/>
          <w:bCs/>
          <w:i/>
          <w:iCs/>
          <w:sz w:val="24"/>
          <w:szCs w:val="24"/>
          <w:lang w:val="ro-RO"/>
        </w:rPr>
        <w:t xml:space="preserve"> ale încetării îndeplinirii </w:t>
      </w:r>
      <w:proofErr w:type="spellStart"/>
      <w:r w:rsidRPr="007F6022">
        <w:rPr>
          <w:rFonts w:ascii="Times New Roman" w:eastAsia="Times New Roman" w:hAnsi="Times New Roman"/>
          <w:b/>
          <w:bCs/>
          <w:i/>
          <w:iCs/>
          <w:sz w:val="24"/>
          <w:szCs w:val="24"/>
          <w:lang w:val="ro-RO"/>
        </w:rPr>
        <w:t>condiţiilor</w:t>
      </w:r>
      <w:proofErr w:type="spellEnd"/>
      <w:r w:rsidRPr="007F6022">
        <w:rPr>
          <w:rFonts w:ascii="Times New Roman" w:eastAsia="Times New Roman" w:hAnsi="Times New Roman"/>
          <w:b/>
          <w:bCs/>
          <w:i/>
          <w:iCs/>
          <w:sz w:val="24"/>
          <w:szCs w:val="24"/>
          <w:lang w:val="ro-RO"/>
        </w:rPr>
        <w:t xml:space="preserve"> pentru</w:t>
      </w:r>
    </w:p>
    <w:p w14:paraId="3741A01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i/>
          <w:iCs/>
          <w:sz w:val="24"/>
          <w:szCs w:val="24"/>
          <w:lang w:val="ro-RO"/>
        </w:rPr>
        <w:t>instrumentele de fonduri proprii de nivel 1 suplimentar</w:t>
      </w:r>
    </w:p>
    <w:p w14:paraId="6BA7D2D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86.</w:t>
      </w:r>
      <w:r w:rsidRPr="007F6022">
        <w:rPr>
          <w:rFonts w:ascii="Times New Roman" w:eastAsia="Times New Roman" w:hAnsi="Times New Roman"/>
          <w:sz w:val="24"/>
          <w:szCs w:val="24"/>
          <w:lang w:val="ro-RO"/>
        </w:rPr>
        <w:t xml:space="preserve"> În cazul în care un instrument de fonduri proprii de nivel 1 suplimentar nu mai </w:t>
      </w:r>
      <w:proofErr w:type="spellStart"/>
      <w:r w:rsidRPr="007F6022">
        <w:rPr>
          <w:rFonts w:ascii="Times New Roman" w:eastAsia="Times New Roman" w:hAnsi="Times New Roman"/>
          <w:sz w:val="24"/>
          <w:szCs w:val="24"/>
          <w:lang w:val="ro-RO"/>
        </w:rPr>
        <w:t>îndeplineşte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70 se aplică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20509AA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instrumentul respectiv încetează imediat să se califice drept instrument de fonduri proprii de nivel 1 suplimentar;</w:t>
      </w:r>
    </w:p>
    <w:p w14:paraId="4F4A185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partea din conturile de prime de emisiune aferentă instrumentului respectiv încetează imediat să se califice drept un element de fonduri proprii de nivel 1 suplimentar.</w:t>
      </w:r>
    </w:p>
    <w:p w14:paraId="68949E5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88C510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5</w:t>
      </w:r>
    </w:p>
    <w:p w14:paraId="2A0DE51F"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Deduceri din elementele de fonduri proprii de nivel 1 suplimentar</w:t>
      </w:r>
    </w:p>
    <w:p w14:paraId="721B8CB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87.</w:t>
      </w:r>
      <w:r w:rsidRPr="007F6022">
        <w:rPr>
          <w:rFonts w:ascii="Times New Roman" w:eastAsia="Times New Roman" w:hAnsi="Times New Roman"/>
          <w:sz w:val="24"/>
          <w:szCs w:val="24"/>
          <w:lang w:val="ro-RO"/>
        </w:rPr>
        <w:t xml:space="preserve"> Băncile deduc din elementele de fonduri proprii de nivel 1 suplimentar următoarele:</w:t>
      </w:r>
    </w:p>
    <w:p w14:paraId="25F2E42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unei bănci de instrumente proprii de fonduri proprii de nivel 1 suplimentar, inclusiv instrumentele proprii de fonduri proprii de nivel 1 suplimentar pe care o bancă ar putea fi obligată să le </w:t>
      </w:r>
      <w:proofErr w:type="spellStart"/>
      <w:r w:rsidRPr="007F6022">
        <w:rPr>
          <w:rFonts w:ascii="Times New Roman" w:eastAsia="Times New Roman" w:hAnsi="Times New Roman"/>
          <w:sz w:val="24"/>
          <w:szCs w:val="24"/>
          <w:lang w:val="ro-RO"/>
        </w:rPr>
        <w:t>achiziţioneze</w:t>
      </w:r>
      <w:proofErr w:type="spellEnd"/>
      <w:r w:rsidRPr="007F6022">
        <w:rPr>
          <w:rFonts w:ascii="Times New Roman" w:eastAsia="Times New Roman" w:hAnsi="Times New Roman"/>
          <w:sz w:val="24"/>
          <w:szCs w:val="24"/>
          <w:lang w:val="ro-RO"/>
        </w:rPr>
        <w:t xml:space="preserve"> ca rezultat al unor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contractuale existente;</w:t>
      </w:r>
    </w:p>
    <w:p w14:paraId="7227C70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1 suplimentar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cu care banca înregistrează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reciproce care, în opinia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Moldovei, au fost concepute pentru a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în mod artificial fondurile proprii ale băncii;</w:t>
      </w:r>
    </w:p>
    <w:p w14:paraId="7B0BDC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cuantumul aplicabil determinat în conformitate cu punctele 91-95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1 suplimentar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cazul în care o bancă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în aceste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w:t>
      </w:r>
    </w:p>
    <w:p w14:paraId="110947B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suplimentar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cazul în care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în aceste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aferente angajamentelor de preluare fermă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timp de cinci zile lucrătoare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w:t>
      </w:r>
    </w:p>
    <w:p w14:paraId="2C10197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cuantumul elementelor care trebuie deduse din elementele de fonduri proprii de nivel 2 în conformitate cu punctul 100, care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fondurile proprii de nivel 2 ale băncii;</w:t>
      </w:r>
    </w:p>
    <w:p w14:paraId="00AD744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orice impozit referitor la elementele de fonduri proprii de nivel 1 suplimentar previzibil la momentul calculării sale,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banca ajustează corespunzător cuantumul elementelor de fonduri proprii de nivel 1 suplimentar, în măsura în care astfel de impozite reduc cuantumul până la care aceste elemente pot fi alocate pentru acoperirea riscurilor sau a pierderilor.</w:t>
      </w:r>
    </w:p>
    <w:p w14:paraId="195261F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88.</w:t>
      </w:r>
      <w:r w:rsidRPr="007F6022">
        <w:rPr>
          <w:rFonts w:ascii="Times New Roman" w:eastAsia="Times New Roman" w:hAnsi="Times New Roman"/>
          <w:sz w:val="24"/>
          <w:szCs w:val="24"/>
          <w:lang w:val="ro-RO"/>
        </w:rPr>
        <w:t xml:space="preserve"> În sensul punctului 87, subpunctul 1), băncile calculează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instrumente proprii de fonduri proprii de nivel 1 suplimentar pe baza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brute lungi, cu următoarele </w:t>
      </w:r>
      <w:proofErr w:type="spellStart"/>
      <w:r w:rsidRPr="007F6022">
        <w:rPr>
          <w:rFonts w:ascii="Times New Roman" w:eastAsia="Times New Roman" w:hAnsi="Times New Roman"/>
          <w:sz w:val="24"/>
          <w:szCs w:val="24"/>
          <w:lang w:val="ro-RO"/>
        </w:rPr>
        <w:t>excepţii</w:t>
      </w:r>
      <w:proofErr w:type="spellEnd"/>
      <w:r w:rsidRPr="007F6022">
        <w:rPr>
          <w:rFonts w:ascii="Times New Roman" w:eastAsia="Times New Roman" w:hAnsi="Times New Roman"/>
          <w:sz w:val="24"/>
          <w:szCs w:val="24"/>
          <w:lang w:val="ro-RO"/>
        </w:rPr>
        <w:t>:</w:t>
      </w:r>
    </w:p>
    <w:p w14:paraId="0884437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băncile pot calcula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instrumente proprii de fonduri proprii de nivel 1 suplimentar pe baza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nete lungi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551C838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scurte să facă parte din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expunere-suport, iar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scurte să nu implice niciun risc de </w:t>
      </w:r>
      <w:proofErr w:type="spellStart"/>
      <w:r w:rsidRPr="007F6022">
        <w:rPr>
          <w:rFonts w:ascii="Times New Roman" w:eastAsia="Times New Roman" w:hAnsi="Times New Roman"/>
          <w:sz w:val="24"/>
          <w:szCs w:val="24"/>
          <w:lang w:val="ro-RO"/>
        </w:rPr>
        <w:t>contraparte</w:t>
      </w:r>
      <w:proofErr w:type="spellEnd"/>
      <w:r w:rsidRPr="007F6022">
        <w:rPr>
          <w:rFonts w:ascii="Times New Roman" w:eastAsia="Times New Roman" w:hAnsi="Times New Roman"/>
          <w:sz w:val="24"/>
          <w:szCs w:val="24"/>
          <w:lang w:val="ro-RO"/>
        </w:rPr>
        <w:t>;</w:t>
      </w:r>
    </w:p>
    <w:p w14:paraId="41EDE39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scurte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5E3FD87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determină cuantumul care urmează a fi dedus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sau sintetice de titluri de valoare bazate pe indici, prin calcularea expunerii-suport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propriile instrumente de fonduri proprii de nivel 1 suplimentar incluse în indicii respectivi;</w:t>
      </w:r>
    </w:p>
    <w:p w14:paraId="526110B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3) băncile pot compensa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brute lungi pe instrumente proprii de fonduri proprii de nivel 1 suplimentar care rezultă din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titluri de valoare bazate pe indici cu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pe instrumente proprii de fonduri proprii de nivel 1 suplimentar care rezultă din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pe indici-suport, inclusiv atunci când aceste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implică un risc de </w:t>
      </w:r>
      <w:proofErr w:type="spellStart"/>
      <w:r w:rsidRPr="007F6022">
        <w:rPr>
          <w:rFonts w:ascii="Times New Roman" w:eastAsia="Times New Roman" w:hAnsi="Times New Roman"/>
          <w:sz w:val="24"/>
          <w:szCs w:val="24"/>
          <w:lang w:val="ro-RO"/>
        </w:rPr>
        <w:t>contraparte</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70CA5BF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scurte sunt pe </w:t>
      </w:r>
      <w:proofErr w:type="spellStart"/>
      <w:r w:rsidRPr="007F6022">
        <w:rPr>
          <w:rFonts w:ascii="Times New Roman" w:eastAsia="Times New Roman" w:hAnsi="Times New Roman"/>
          <w:sz w:val="24"/>
          <w:szCs w:val="24"/>
          <w:lang w:val="ro-RO"/>
        </w:rPr>
        <w:t>aceiaşi</w:t>
      </w:r>
      <w:proofErr w:type="spellEnd"/>
      <w:r w:rsidRPr="007F6022">
        <w:rPr>
          <w:rFonts w:ascii="Times New Roman" w:eastAsia="Times New Roman" w:hAnsi="Times New Roman"/>
          <w:sz w:val="24"/>
          <w:szCs w:val="24"/>
          <w:lang w:val="ro-RO"/>
        </w:rPr>
        <w:t xml:space="preserve"> indici-suport;</w:t>
      </w:r>
    </w:p>
    <w:p w14:paraId="1E373B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scurte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47E2E74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89.</w:t>
      </w:r>
      <w:r w:rsidRPr="007F6022">
        <w:rPr>
          <w:rFonts w:ascii="Times New Roman" w:eastAsia="Times New Roman" w:hAnsi="Times New Roman"/>
          <w:sz w:val="24"/>
          <w:szCs w:val="24"/>
          <w:lang w:val="ro-RO"/>
        </w:rPr>
        <w:t xml:space="preserve"> Băncile operează deducerile prevăzute la punctul 87, subpunctele 2), 3)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4) în cazul în care înregistrează o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reciprocă, destinată să crească în mod artificial fondurile proprii, în conformitate cu următoarele:</w:t>
      </w:r>
    </w:p>
    <w:p w14:paraId="66CE72C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de instrumente de fonduri proprii de nivel 1 suplimentar se calculează pe baza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brute lungi;</w:t>
      </w:r>
    </w:p>
    <w:p w14:paraId="1916A8D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în scopul deducerii, elementele de fonduri proprii de nivel 1 suplimentar specifice întreprinderilor/</w:t>
      </w:r>
      <w:proofErr w:type="spellStart"/>
      <w:r w:rsidRPr="007F6022">
        <w:rPr>
          <w:rFonts w:ascii="Times New Roman" w:eastAsia="Times New Roman" w:hAnsi="Times New Roman"/>
          <w:sz w:val="24"/>
          <w:szCs w:val="24"/>
          <w:lang w:val="ro-RO"/>
        </w:rPr>
        <w:t>societăţilor</w:t>
      </w:r>
      <w:proofErr w:type="spellEnd"/>
      <w:r w:rsidRPr="007F6022">
        <w:rPr>
          <w:rFonts w:ascii="Times New Roman" w:eastAsia="Times New Roman" w:hAnsi="Times New Roman"/>
          <w:sz w:val="24"/>
          <w:szCs w:val="24"/>
          <w:lang w:val="ro-RO"/>
        </w:rPr>
        <w:t xml:space="preserve"> de asigurare sunt tratate drept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instrumente de fonduri proprii de nivel 1 suplimentar.</w:t>
      </w:r>
    </w:p>
    <w:p w14:paraId="15582AC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90.</w:t>
      </w:r>
      <w:r w:rsidRPr="007F6022">
        <w:rPr>
          <w:rFonts w:ascii="Times New Roman" w:eastAsia="Times New Roman" w:hAnsi="Times New Roman"/>
          <w:sz w:val="24"/>
          <w:szCs w:val="24"/>
          <w:lang w:val="ro-RO"/>
        </w:rPr>
        <w:t xml:space="preserve"> Băncile operează deducerile prevăzute la punctul 87 subpunctele 3)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4), în conformitate cu următoarele:</w:t>
      </w:r>
    </w:p>
    <w:p w14:paraId="726EED7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băncile pot calcula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1 suplimentar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pe baza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nete lungi pe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expunere-suport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2499A74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scadenţa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scurte este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cu cea 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lungi sau are o </w:t>
      </w:r>
      <w:proofErr w:type="spellStart"/>
      <w:r w:rsidRPr="007F6022">
        <w:rPr>
          <w:rFonts w:ascii="Times New Roman" w:eastAsia="Times New Roman" w:hAnsi="Times New Roman"/>
          <w:sz w:val="24"/>
          <w:szCs w:val="24"/>
          <w:lang w:val="ro-RO"/>
        </w:rPr>
        <w:t>scadenţă</w:t>
      </w:r>
      <w:proofErr w:type="spellEnd"/>
      <w:r w:rsidRPr="007F6022">
        <w:rPr>
          <w:rFonts w:ascii="Times New Roman" w:eastAsia="Times New Roman" w:hAnsi="Times New Roman"/>
          <w:sz w:val="24"/>
          <w:szCs w:val="24"/>
          <w:lang w:val="ro-RO"/>
        </w:rPr>
        <w:t xml:space="preserve"> reziduală de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un an;</w:t>
      </w:r>
    </w:p>
    <w:p w14:paraId="35B34B1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scurte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3A54E50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determină cuantumul care urmează a fi dedus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titluri de valoare bazate pe indici, prin calcularea expunerii-suport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instrumentele de capital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incluse în indicii respectivi.</w:t>
      </w:r>
    </w:p>
    <w:p w14:paraId="65E353C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D11B409"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6</w:t>
      </w:r>
    </w:p>
    <w:p w14:paraId="0B34A6B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Deducerea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de instrumente de fonduri proprii</w:t>
      </w:r>
    </w:p>
    <w:p w14:paraId="7DEBC3F1"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de nivel 1 suplimentar în cazul în care o bancă nu </w:t>
      </w:r>
      <w:proofErr w:type="spellStart"/>
      <w:r w:rsidRPr="007F6022">
        <w:rPr>
          <w:rFonts w:ascii="Times New Roman" w:eastAsia="Times New Roman" w:hAnsi="Times New Roman"/>
          <w:b/>
          <w:bCs/>
          <w:i/>
          <w:iCs/>
          <w:sz w:val="24"/>
          <w:szCs w:val="24"/>
          <w:lang w:val="ro-RO"/>
        </w:rPr>
        <w:t>deţine</w:t>
      </w:r>
      <w:proofErr w:type="spellEnd"/>
      <w:r w:rsidRPr="007F6022">
        <w:rPr>
          <w:rFonts w:ascii="Times New Roman" w:eastAsia="Times New Roman" w:hAnsi="Times New Roman"/>
          <w:b/>
          <w:bCs/>
          <w:i/>
          <w:iCs/>
          <w:sz w:val="24"/>
          <w:szCs w:val="24"/>
          <w:lang w:val="ro-RO"/>
        </w:rPr>
        <w:t xml:space="preserve"> o</w:t>
      </w:r>
    </w:p>
    <w:p w14:paraId="58C8E71D"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investiţie</w:t>
      </w:r>
      <w:proofErr w:type="spellEnd"/>
      <w:r w:rsidRPr="007F6022">
        <w:rPr>
          <w:rFonts w:ascii="Times New Roman" w:eastAsia="Times New Roman" w:hAnsi="Times New Roman"/>
          <w:b/>
          <w:bCs/>
          <w:i/>
          <w:iCs/>
          <w:sz w:val="24"/>
          <w:szCs w:val="24"/>
          <w:lang w:val="ro-RO"/>
        </w:rPr>
        <w:t xml:space="preserve"> semnificativă într-o entitate din sectorul financiar</w:t>
      </w:r>
    </w:p>
    <w:p w14:paraId="2E57396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91.</w:t>
      </w:r>
      <w:r w:rsidRPr="007F6022">
        <w:rPr>
          <w:rFonts w:ascii="Times New Roman" w:eastAsia="Times New Roman" w:hAnsi="Times New Roman"/>
          <w:sz w:val="24"/>
          <w:szCs w:val="24"/>
          <w:lang w:val="ro-RO"/>
        </w:rPr>
        <w:t xml:space="preserve"> În sensul punctului 87, subpunctul 3), băncile calculează cuantumul aplicabil care urmează să fie dedus prin </w:t>
      </w:r>
      <w:proofErr w:type="spellStart"/>
      <w:r w:rsidRPr="007F6022">
        <w:rPr>
          <w:rFonts w:ascii="Times New Roman" w:eastAsia="Times New Roman" w:hAnsi="Times New Roman"/>
          <w:sz w:val="24"/>
          <w:szCs w:val="24"/>
          <w:lang w:val="ro-RO"/>
        </w:rPr>
        <w:t>înmulţirea</w:t>
      </w:r>
      <w:proofErr w:type="spellEnd"/>
      <w:r w:rsidRPr="007F6022">
        <w:rPr>
          <w:rFonts w:ascii="Times New Roman" w:eastAsia="Times New Roman" w:hAnsi="Times New Roman"/>
          <w:sz w:val="24"/>
          <w:szCs w:val="24"/>
          <w:lang w:val="ro-RO"/>
        </w:rPr>
        <w:t xml:space="preserve"> cuantumului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din prezentul punct cu factorul derivat din calculul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6341CD2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agregat cu care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băncilor,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1 de bază/capital propriu, instrumente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depăşesc</w:t>
      </w:r>
      <w:proofErr w:type="spellEnd"/>
      <w:r w:rsidRPr="007F6022">
        <w:rPr>
          <w:rFonts w:ascii="Times New Roman" w:eastAsia="Times New Roman" w:hAnsi="Times New Roman"/>
          <w:sz w:val="24"/>
          <w:szCs w:val="24"/>
          <w:lang w:val="ro-RO"/>
        </w:rPr>
        <w:t xml:space="preserve"> 10% din elementele de fonduri proprii de nivel 1 de bază ale băncii, calculat după aplicarea:</w:t>
      </w:r>
    </w:p>
    <w:p w14:paraId="6E69305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punctelor 26-29;</w:t>
      </w:r>
    </w:p>
    <w:p w14:paraId="5470FA4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punctului 30, subpunctele 1)-6), subpunctul 10)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11),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w:t>
      </w:r>
    </w:p>
    <w:p w14:paraId="0D3F8E3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c) punctelor 54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55;</w:t>
      </w:r>
    </w:p>
    <w:p w14:paraId="5A4025A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suplimentar ale acelor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împărţit</w:t>
      </w:r>
      <w:proofErr w:type="spellEnd"/>
      <w:r w:rsidRPr="007F6022">
        <w:rPr>
          <w:rFonts w:ascii="Times New Roman" w:eastAsia="Times New Roman" w:hAnsi="Times New Roman"/>
          <w:sz w:val="24"/>
          <w:szCs w:val="24"/>
          <w:lang w:val="ro-RO"/>
        </w:rPr>
        <w:t xml:space="preserve"> la cuantumul agregat al tuturor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 instrumente de fonduri </w:t>
      </w:r>
      <w:r w:rsidRPr="007F6022">
        <w:rPr>
          <w:rFonts w:ascii="Times New Roman" w:eastAsia="Times New Roman" w:hAnsi="Times New Roman"/>
          <w:sz w:val="24"/>
          <w:szCs w:val="24"/>
          <w:lang w:val="ro-RO"/>
        </w:rPr>
        <w:lastRenderedPageBreak/>
        <w:t xml:space="preserve">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 de fonduri proprii de nivel 2 ale respectivelor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69F0742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92.</w:t>
      </w:r>
      <w:r w:rsidRPr="007F6022">
        <w:rPr>
          <w:rFonts w:ascii="Times New Roman" w:eastAsia="Times New Roman" w:hAnsi="Times New Roman"/>
          <w:sz w:val="24"/>
          <w:szCs w:val="24"/>
          <w:lang w:val="ro-RO"/>
        </w:rPr>
        <w:t xml:space="preserve"> Băncile exclud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aferente angajamentelor de preluare fermă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timp de cinci zile lucrătoare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din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punctul 91, subpunctul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din calculul factorului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punctul 91, subpunctul 2).</w:t>
      </w:r>
    </w:p>
    <w:p w14:paraId="48A577E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93.</w:t>
      </w:r>
      <w:r w:rsidRPr="007F6022">
        <w:rPr>
          <w:rFonts w:ascii="Times New Roman" w:eastAsia="Times New Roman" w:hAnsi="Times New Roman"/>
          <w:sz w:val="24"/>
          <w:szCs w:val="24"/>
          <w:lang w:val="ro-RO"/>
        </w:rPr>
        <w:t xml:space="preserve"> Cuantumul care urmează a fi dedus în conformitate cu punctul 91 se distribuie </w:t>
      </w:r>
      <w:proofErr w:type="spellStart"/>
      <w:r w:rsidRPr="007F6022">
        <w:rPr>
          <w:rFonts w:ascii="Times New Roman" w:eastAsia="Times New Roman" w:hAnsi="Times New Roman"/>
          <w:sz w:val="24"/>
          <w:szCs w:val="24"/>
          <w:lang w:val="ro-RO"/>
        </w:rPr>
        <w:t>proporţional</w:t>
      </w:r>
      <w:proofErr w:type="spellEnd"/>
      <w:r w:rsidRPr="007F6022">
        <w:rPr>
          <w:rFonts w:ascii="Times New Roman" w:eastAsia="Times New Roman" w:hAnsi="Times New Roman"/>
          <w:sz w:val="24"/>
          <w:szCs w:val="24"/>
          <w:lang w:val="ro-RO"/>
        </w:rPr>
        <w:t xml:space="preserve"> tuturor instrumentelor de fonduri proprii de nivel 1 suplimentar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Băncile stabilesc cuantumul fiecărui instrument de fonduri proprii de nivel 1 suplimentar care urmează să fie dedus prin </w:t>
      </w:r>
      <w:proofErr w:type="spellStart"/>
      <w:r w:rsidRPr="007F6022">
        <w:rPr>
          <w:rFonts w:ascii="Times New Roman" w:eastAsia="Times New Roman" w:hAnsi="Times New Roman"/>
          <w:sz w:val="24"/>
          <w:szCs w:val="24"/>
          <w:lang w:val="ro-RO"/>
        </w:rPr>
        <w:t>înmulţirea</w:t>
      </w:r>
      <w:proofErr w:type="spellEnd"/>
      <w:r w:rsidRPr="007F6022">
        <w:rPr>
          <w:rFonts w:ascii="Times New Roman" w:eastAsia="Times New Roman" w:hAnsi="Times New Roman"/>
          <w:sz w:val="24"/>
          <w:szCs w:val="24"/>
          <w:lang w:val="ro-RO"/>
        </w:rPr>
        <w:t xml:space="preserve"> valorii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subpunctul 1) din prezentul punct cu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subpunctul 2):</w:t>
      </w:r>
    </w:p>
    <w:p w14:paraId="0EF6A4E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care trebuie dedus în conformitate cu punctul 91;</w:t>
      </w:r>
    </w:p>
    <w:p w14:paraId="2721EC2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cuantumului agregat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suplimentar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reprezentată de fiecare instrument de fonduri proprii de nivel 1 suplimentar </w:t>
      </w:r>
      <w:proofErr w:type="spellStart"/>
      <w:r w:rsidRPr="007F6022">
        <w:rPr>
          <w:rFonts w:ascii="Times New Roman" w:eastAsia="Times New Roman" w:hAnsi="Times New Roman"/>
          <w:sz w:val="24"/>
          <w:szCs w:val="24"/>
          <w:lang w:val="ro-RO"/>
        </w:rPr>
        <w:t>deţinut</w:t>
      </w:r>
      <w:proofErr w:type="spellEnd"/>
      <w:r w:rsidRPr="007F6022">
        <w:rPr>
          <w:rFonts w:ascii="Times New Roman" w:eastAsia="Times New Roman" w:hAnsi="Times New Roman"/>
          <w:sz w:val="24"/>
          <w:szCs w:val="24"/>
          <w:lang w:val="ro-RO"/>
        </w:rPr>
        <w:t>.</w:t>
      </w:r>
    </w:p>
    <w:p w14:paraId="5B6DFFD1"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94.</w:t>
      </w:r>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87, subpunctul 3) care este mai mic sau egal cu 10% din elementele de fonduri proprii de nivel 1 de bază ale băncii după aplicarea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prevăzute la punctul 91, subpunctul 1) nu se deduce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este supus ponderilor de risc aplicabile în conformitate cu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w:t>
      </w:r>
      <w:r w:rsidR="003E051E">
        <w:rPr>
          <w:rFonts w:ascii="Times New Roman" w:eastAsia="Times New Roman" w:hAnsi="Times New Roman"/>
          <w:sz w:val="24"/>
          <w:szCs w:val="24"/>
          <w:lang w:val="ro-RO"/>
        </w:rPr>
        <w:t xml:space="preserve"> </w:t>
      </w:r>
      <w:r w:rsidR="003E051E" w:rsidRPr="003E051E">
        <w:rPr>
          <w:rFonts w:ascii="Times New Roman" w:hAnsi="Times New Roman"/>
          <w:sz w:val="24"/>
          <w:szCs w:val="24"/>
          <w:lang w:val="ro-MD" w:eastAsia="ru-RU"/>
        </w:rPr>
        <w:t>Regulamentului nr.111/2018 și Regulamentului nr.114/2018</w:t>
      </w:r>
      <w:r w:rsidRPr="007F6022">
        <w:rPr>
          <w:rFonts w:ascii="Times New Roman" w:eastAsia="Times New Roman" w:hAnsi="Times New Roman"/>
          <w:sz w:val="24"/>
          <w:szCs w:val="24"/>
          <w:lang w:val="ro-RO"/>
        </w:rPr>
        <w:t>, după caz.</w:t>
      </w:r>
    </w:p>
    <w:p w14:paraId="25FBD8BB" w14:textId="77777777" w:rsidR="008E1853" w:rsidRPr="001302F5" w:rsidRDefault="008E1853" w:rsidP="008E1853">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[Pct.94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49B655AD" w14:textId="77777777" w:rsidR="008E1853" w:rsidRPr="007F6022" w:rsidRDefault="008E1853" w:rsidP="008E1853">
      <w:pPr>
        <w:spacing w:after="0" w:line="240" w:lineRule="auto"/>
        <w:jc w:val="both"/>
        <w:rPr>
          <w:rFonts w:ascii="Times New Roman" w:eastAsia="Times New Roman" w:hAnsi="Times New Roman"/>
          <w:sz w:val="24"/>
          <w:szCs w:val="24"/>
          <w:lang w:val="ro-RO"/>
        </w:rPr>
      </w:pPr>
    </w:p>
    <w:p w14:paraId="73019C3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95.</w:t>
      </w:r>
      <w:r w:rsidRPr="007F6022">
        <w:rPr>
          <w:rFonts w:ascii="Times New Roman" w:eastAsia="Times New Roman" w:hAnsi="Times New Roman"/>
          <w:sz w:val="24"/>
          <w:szCs w:val="24"/>
          <w:lang w:val="ro-RO"/>
        </w:rPr>
        <w:t xml:space="preserve"> Băncile determină cuantumul fiecărui instrument de fonduri proprii de nivel 1 suplimentar care este ponderat la risc în temeiul punctului 94 </w:t>
      </w:r>
      <w:proofErr w:type="spellStart"/>
      <w:r w:rsidRPr="007F6022">
        <w:rPr>
          <w:rFonts w:ascii="Times New Roman" w:eastAsia="Times New Roman" w:hAnsi="Times New Roman"/>
          <w:sz w:val="24"/>
          <w:szCs w:val="24"/>
          <w:lang w:val="ro-RO"/>
        </w:rPr>
        <w:t>înmulţind</w:t>
      </w:r>
      <w:proofErr w:type="spellEnd"/>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care trebuie ponderate la risc în conformitate cu punctul 94 cu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rezultată din calculul de la punctul 93, subpunctul 2).</w:t>
      </w:r>
    </w:p>
    <w:p w14:paraId="1FD3106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F28DCDC"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V</w:t>
      </w:r>
    </w:p>
    <w:p w14:paraId="5DADF2E2"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FONDURI PROPRII DE NIVEL 2</w:t>
      </w:r>
    </w:p>
    <w:p w14:paraId="754BB7D1"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74D7C675"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1</w:t>
      </w:r>
    </w:p>
    <w:p w14:paraId="14E56853"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Elemente de fonduri proprii de nivel 2</w:t>
      </w:r>
    </w:p>
    <w:p w14:paraId="3FDFE85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96.</w:t>
      </w:r>
      <w:r w:rsidRPr="007F6022">
        <w:rPr>
          <w:rFonts w:ascii="Times New Roman" w:eastAsia="Times New Roman" w:hAnsi="Times New Roman"/>
          <w:sz w:val="24"/>
          <w:szCs w:val="24"/>
          <w:lang w:val="ro-RO"/>
        </w:rPr>
        <w:t xml:space="preserve"> Elementele de fonduri proprii de nivel 2 constau în:</w:t>
      </w:r>
    </w:p>
    <w:p w14:paraId="0BE0D6D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instrumente de capital, inclusiv </w:t>
      </w:r>
      <w:proofErr w:type="spellStart"/>
      <w:r w:rsidRPr="007F6022">
        <w:rPr>
          <w:rFonts w:ascii="Times New Roman" w:eastAsia="Times New Roman" w:hAnsi="Times New Roman"/>
          <w:sz w:val="24"/>
          <w:szCs w:val="24"/>
          <w:lang w:val="ro-RO"/>
        </w:rPr>
        <w:t>acţiuni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preferenţiale</w:t>
      </w:r>
      <w:proofErr w:type="spellEnd"/>
      <w:r w:rsidRPr="007F6022">
        <w:rPr>
          <w:rFonts w:ascii="Times New Roman" w:eastAsia="Times New Roman" w:hAnsi="Times New Roman"/>
          <w:sz w:val="24"/>
          <w:szCs w:val="24"/>
          <w:lang w:val="ro-RO"/>
        </w:rPr>
        <w:t xml:space="preserve">, care nu au clauza de convertire în instrumente de fonduri proprii de nivel 1 de bază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împrumuturi subordonate dacă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97;</w:t>
      </w:r>
    </w:p>
    <w:p w14:paraId="4B9F381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conturile de prime de emisiune aferente instrumentelor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subpunctul 1);</w:t>
      </w:r>
    </w:p>
    <w:p w14:paraId="3637D4D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ajustările generale pentru riscul de credit, înainte de impozite, de până la 1,0% din cuantumurile </w:t>
      </w:r>
      <w:r w:rsidRPr="00044106">
        <w:rPr>
          <w:rFonts w:ascii="Times New Roman" w:eastAsia="Times New Roman" w:hAnsi="Times New Roman"/>
          <w:sz w:val="24"/>
          <w:szCs w:val="24"/>
          <w:lang w:val="ro-RO"/>
        </w:rPr>
        <w:t xml:space="preserve">ponderate la risc ale expunerilor calculate în conformitate cu </w:t>
      </w:r>
      <w:r w:rsidR="002920B0" w:rsidRPr="00044106">
        <w:rPr>
          <w:rFonts w:ascii="Times New Roman" w:hAnsi="Times New Roman"/>
          <w:sz w:val="24"/>
          <w:szCs w:val="24"/>
          <w:lang w:val="ro-MD" w:eastAsia="ru-RU"/>
        </w:rPr>
        <w:t>Regulamentul nr.111/2018</w:t>
      </w:r>
      <w:r w:rsidRPr="00044106">
        <w:rPr>
          <w:rFonts w:ascii="Times New Roman" w:eastAsia="Times New Roman" w:hAnsi="Times New Roman"/>
          <w:sz w:val="24"/>
          <w:szCs w:val="24"/>
          <w:lang w:val="ro-RO"/>
        </w:rPr>
        <w:t>.</w:t>
      </w:r>
    </w:p>
    <w:p w14:paraId="16EC6FE8" w14:textId="77777777" w:rsidR="00EE3A83" w:rsidRPr="001302F5" w:rsidRDefault="004F13D6" w:rsidP="004F13D6">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[Pct.96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r w:rsidR="00EE3A83" w:rsidRPr="001302F5">
        <w:rPr>
          <w:rFonts w:ascii="Times New Roman" w:eastAsia="Times New Roman" w:hAnsi="Times New Roman"/>
          <w:i/>
          <w:iCs/>
          <w:color w:val="663300"/>
          <w:sz w:val="24"/>
          <w:szCs w:val="24"/>
          <w:lang w:val="ro-RO"/>
        </w:rPr>
        <w:t> </w:t>
      </w:r>
    </w:p>
    <w:p w14:paraId="078DD52D" w14:textId="77777777" w:rsidR="004F13D6" w:rsidRPr="007F6022" w:rsidRDefault="004F13D6" w:rsidP="004F13D6">
      <w:pPr>
        <w:spacing w:after="0" w:line="240" w:lineRule="auto"/>
        <w:jc w:val="both"/>
        <w:rPr>
          <w:rFonts w:ascii="Times New Roman" w:eastAsia="Times New Roman" w:hAnsi="Times New Roman"/>
          <w:sz w:val="24"/>
          <w:szCs w:val="24"/>
          <w:lang w:val="ro-RO"/>
        </w:rPr>
      </w:pPr>
    </w:p>
    <w:p w14:paraId="6737D42C"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2</w:t>
      </w:r>
    </w:p>
    <w:p w14:paraId="63D377FF"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Instrumente de fonduri proprii de nivel 2</w:t>
      </w:r>
    </w:p>
    <w:p w14:paraId="42AF4D9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97.</w:t>
      </w:r>
      <w:r w:rsidRPr="007F6022">
        <w:rPr>
          <w:rFonts w:ascii="Times New Roman" w:eastAsia="Times New Roman" w:hAnsi="Times New Roman"/>
          <w:sz w:val="24"/>
          <w:szCs w:val="24"/>
          <w:lang w:val="ro-RO"/>
        </w:rPr>
        <w:t xml:space="preserve"> Instrumentele de capital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datoriile subordonate se califică drept instrumente de fonduri proprii de nivel 2 dacă sunt îndeplinite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5A3FD55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instrumentele sunt emise sau, după caz, datoriile subordonate sunt </w:t>
      </w:r>
      <w:proofErr w:type="spellStart"/>
      <w:r w:rsidRPr="007F6022">
        <w:rPr>
          <w:rFonts w:ascii="Times New Roman" w:eastAsia="Times New Roman" w:hAnsi="Times New Roman"/>
          <w:sz w:val="24"/>
          <w:szCs w:val="24"/>
          <w:lang w:val="ro-RO"/>
        </w:rPr>
        <w:t>obţinute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plătite integral;</w:t>
      </w:r>
    </w:p>
    <w:p w14:paraId="5DE9769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instrumentele nu sunt </w:t>
      </w:r>
      <w:proofErr w:type="spellStart"/>
      <w:r w:rsidRPr="007F6022">
        <w:rPr>
          <w:rFonts w:ascii="Times New Roman" w:eastAsia="Times New Roman" w:hAnsi="Times New Roman"/>
          <w:sz w:val="24"/>
          <w:szCs w:val="24"/>
          <w:lang w:val="ro-RO"/>
        </w:rPr>
        <w:t>achiziţionate</w:t>
      </w:r>
      <w:proofErr w:type="spellEnd"/>
      <w:r w:rsidRPr="007F6022">
        <w:rPr>
          <w:rFonts w:ascii="Times New Roman" w:eastAsia="Times New Roman" w:hAnsi="Times New Roman"/>
          <w:sz w:val="24"/>
          <w:szCs w:val="24"/>
          <w:lang w:val="ro-RO"/>
        </w:rPr>
        <w:t xml:space="preserve"> sau, după caz, datoriile subordonate nu sunt acordate de niciuna dintre următoarele:</w:t>
      </w:r>
    </w:p>
    <w:p w14:paraId="6077CAA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a) bancă sau filialele sale;</w:t>
      </w:r>
    </w:p>
    <w:p w14:paraId="6EA691A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o întreprindere în care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participaţie</w:t>
      </w:r>
      <w:proofErr w:type="spellEnd"/>
      <w:r w:rsidRPr="007F6022">
        <w:rPr>
          <w:rFonts w:ascii="Times New Roman" w:eastAsia="Times New Roman" w:hAnsi="Times New Roman"/>
          <w:sz w:val="24"/>
          <w:szCs w:val="24"/>
          <w:lang w:val="ro-RO"/>
        </w:rPr>
        <w:t xml:space="preserve"> ce constă în </w:t>
      </w:r>
      <w:proofErr w:type="spellStart"/>
      <w:r w:rsidRPr="007F6022">
        <w:rPr>
          <w:rFonts w:ascii="Times New Roman" w:eastAsia="Times New Roman" w:hAnsi="Times New Roman"/>
          <w:sz w:val="24"/>
          <w:szCs w:val="24"/>
          <w:lang w:val="ro-RO"/>
        </w:rPr>
        <w:t>deţinerea</w:t>
      </w:r>
      <w:proofErr w:type="spellEnd"/>
      <w:r w:rsidRPr="007F6022">
        <w:rPr>
          <w:rFonts w:ascii="Times New Roman" w:eastAsia="Times New Roman" w:hAnsi="Times New Roman"/>
          <w:sz w:val="24"/>
          <w:szCs w:val="24"/>
          <w:lang w:val="ro-RO"/>
        </w:rPr>
        <w:t xml:space="preserve">, directă sau prin control, a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20% din drepturile de vot sau din capitalul întreprinderii respective;</w:t>
      </w:r>
    </w:p>
    <w:p w14:paraId="072DBE5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achiziţionarea</w:t>
      </w:r>
      <w:proofErr w:type="spellEnd"/>
      <w:r w:rsidRPr="007F6022">
        <w:rPr>
          <w:rFonts w:ascii="Times New Roman" w:eastAsia="Times New Roman" w:hAnsi="Times New Roman"/>
          <w:sz w:val="24"/>
          <w:szCs w:val="24"/>
          <w:lang w:val="ro-RO"/>
        </w:rPr>
        <w:t xml:space="preserve"> instrumentelor sau, după caz, acordarea împrumuturilor subordonate nu este </w:t>
      </w:r>
      <w:proofErr w:type="spellStart"/>
      <w:r w:rsidRPr="007F6022">
        <w:rPr>
          <w:rFonts w:ascii="Times New Roman" w:eastAsia="Times New Roman" w:hAnsi="Times New Roman"/>
          <w:sz w:val="24"/>
          <w:szCs w:val="24"/>
          <w:lang w:val="ro-RO"/>
        </w:rPr>
        <w:t>finanţată</w:t>
      </w:r>
      <w:proofErr w:type="spellEnd"/>
      <w:r w:rsidRPr="007F6022">
        <w:rPr>
          <w:rFonts w:ascii="Times New Roman" w:eastAsia="Times New Roman" w:hAnsi="Times New Roman"/>
          <w:sz w:val="24"/>
          <w:szCs w:val="24"/>
          <w:lang w:val="ro-RO"/>
        </w:rPr>
        <w:t xml:space="preserve"> în mod direct sau indirect de bancă;</w:t>
      </w:r>
    </w:p>
    <w:p w14:paraId="00EB8BA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w:t>
      </w:r>
      <w:proofErr w:type="spellStart"/>
      <w:r w:rsidRPr="007F6022">
        <w:rPr>
          <w:rFonts w:ascii="Times New Roman" w:eastAsia="Times New Roman" w:hAnsi="Times New Roman"/>
          <w:sz w:val="24"/>
          <w:szCs w:val="24"/>
          <w:lang w:val="ro-RO"/>
        </w:rPr>
        <w:t>creanţa</w:t>
      </w:r>
      <w:proofErr w:type="spellEnd"/>
      <w:r w:rsidRPr="007F6022">
        <w:rPr>
          <w:rFonts w:ascii="Times New Roman" w:eastAsia="Times New Roman" w:hAnsi="Times New Roman"/>
          <w:sz w:val="24"/>
          <w:szCs w:val="24"/>
          <w:lang w:val="ro-RO"/>
        </w:rPr>
        <w:t xml:space="preserve"> asupra principalului instrumentelor, în temeiul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care reglementează instrumentele sau, după caz, </w:t>
      </w:r>
      <w:proofErr w:type="spellStart"/>
      <w:r w:rsidRPr="007F6022">
        <w:rPr>
          <w:rFonts w:ascii="Times New Roman" w:eastAsia="Times New Roman" w:hAnsi="Times New Roman"/>
          <w:sz w:val="24"/>
          <w:szCs w:val="24"/>
          <w:lang w:val="ro-RO"/>
        </w:rPr>
        <w:t>creanţa</w:t>
      </w:r>
      <w:proofErr w:type="spellEnd"/>
      <w:r w:rsidRPr="007F6022">
        <w:rPr>
          <w:rFonts w:ascii="Times New Roman" w:eastAsia="Times New Roman" w:hAnsi="Times New Roman"/>
          <w:sz w:val="24"/>
          <w:szCs w:val="24"/>
          <w:lang w:val="ro-RO"/>
        </w:rPr>
        <w:t xml:space="preserve"> asupra principalului împrumuturilor subordonate, în temeiul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care reglementează datoriile subordonate, este în întregime subordonată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tuturor creditorilor </w:t>
      </w:r>
      <w:proofErr w:type="spellStart"/>
      <w:r w:rsidRPr="007F6022">
        <w:rPr>
          <w:rFonts w:ascii="Times New Roman" w:eastAsia="Times New Roman" w:hAnsi="Times New Roman"/>
          <w:sz w:val="24"/>
          <w:szCs w:val="24"/>
          <w:lang w:val="ro-RO"/>
        </w:rPr>
        <w:t>nesubordonaţi</w:t>
      </w:r>
      <w:proofErr w:type="spellEnd"/>
      <w:r w:rsidRPr="007F6022">
        <w:rPr>
          <w:rFonts w:ascii="Times New Roman" w:eastAsia="Times New Roman" w:hAnsi="Times New Roman"/>
          <w:sz w:val="24"/>
          <w:szCs w:val="24"/>
          <w:lang w:val="ro-RO"/>
        </w:rPr>
        <w:t>;</w:t>
      </w:r>
    </w:p>
    <w:p w14:paraId="6758AE0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instrumentele sau, după caz, datoriile subordonate nu sunt garantate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nici nu fac obiectul unei </w:t>
      </w:r>
      <w:proofErr w:type="spellStart"/>
      <w:r w:rsidRPr="007F6022">
        <w:rPr>
          <w:rFonts w:ascii="Times New Roman" w:eastAsia="Times New Roman" w:hAnsi="Times New Roman"/>
          <w:sz w:val="24"/>
          <w:szCs w:val="24"/>
          <w:lang w:val="ro-RO"/>
        </w:rPr>
        <w:t>garanţii</w:t>
      </w:r>
      <w:proofErr w:type="spellEnd"/>
      <w:r w:rsidRPr="007F6022">
        <w:rPr>
          <w:rFonts w:ascii="Times New Roman" w:eastAsia="Times New Roman" w:hAnsi="Times New Roman"/>
          <w:sz w:val="24"/>
          <w:szCs w:val="24"/>
          <w:lang w:val="ro-RO"/>
        </w:rPr>
        <w:t xml:space="preserve"> care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rangul de prioritate la plată al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de niciuna dintre următoarele:</w:t>
      </w:r>
    </w:p>
    <w:p w14:paraId="5018224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bancă sau filialele sale;</w:t>
      </w:r>
    </w:p>
    <w:p w14:paraId="48E7A86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întreprinderea-mamă a băncii sau filialele sale;</w:t>
      </w:r>
    </w:p>
    <w:p w14:paraId="7A3544F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c) societatea financiară holding-mamă sau filialele sale;</w:t>
      </w:r>
    </w:p>
    <w:p w14:paraId="68A4DDF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d) societatea holding cu activitate mixtă sau filialele sale;</w:t>
      </w:r>
    </w:p>
    <w:p w14:paraId="17E3A2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e) societatea financiară holding mixtă sau filialele sale;</w:t>
      </w:r>
    </w:p>
    <w:p w14:paraId="12CE655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f) orice întreprindere care are legături strânse cu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litera a) – e);</w:t>
      </w:r>
    </w:p>
    <w:p w14:paraId="131350D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instrumentele sau, după caz, datoriile subordonate nu fac obiectul niciunei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 xml:space="preserve"> care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rangul de prioritate la plată al </w:t>
      </w:r>
      <w:proofErr w:type="spellStart"/>
      <w:r w:rsidRPr="007F6022">
        <w:rPr>
          <w:rFonts w:ascii="Times New Roman" w:eastAsia="Times New Roman" w:hAnsi="Times New Roman"/>
          <w:sz w:val="24"/>
          <w:szCs w:val="24"/>
          <w:lang w:val="ro-RO"/>
        </w:rPr>
        <w:t>creanţelor</w:t>
      </w:r>
      <w:proofErr w:type="spellEnd"/>
      <w:r w:rsidRPr="007F6022">
        <w:rPr>
          <w:rFonts w:ascii="Times New Roman" w:eastAsia="Times New Roman" w:hAnsi="Times New Roman"/>
          <w:sz w:val="24"/>
          <w:szCs w:val="24"/>
          <w:lang w:val="ro-RO"/>
        </w:rPr>
        <w:t xml:space="preserve"> înregistrate în temeiul instrumentelor sau, respectiv, al împrumuturilor subordonate;</w:t>
      </w:r>
    </w:p>
    <w:p w14:paraId="671025F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7) instrumentele sau, după caz, datoriile subordonate au o </w:t>
      </w:r>
      <w:proofErr w:type="spellStart"/>
      <w:r w:rsidRPr="007F6022">
        <w:rPr>
          <w:rFonts w:ascii="Times New Roman" w:eastAsia="Times New Roman" w:hAnsi="Times New Roman"/>
          <w:sz w:val="24"/>
          <w:szCs w:val="24"/>
          <w:lang w:val="ro-RO"/>
        </w:rPr>
        <w:t>scadenţă</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iniţială</w:t>
      </w:r>
      <w:proofErr w:type="spellEnd"/>
      <w:r w:rsidRPr="007F6022">
        <w:rPr>
          <w:rFonts w:ascii="Times New Roman" w:eastAsia="Times New Roman" w:hAnsi="Times New Roman"/>
          <w:sz w:val="24"/>
          <w:szCs w:val="24"/>
          <w:lang w:val="ro-RO"/>
        </w:rPr>
        <w:t xml:space="preserve"> de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cinci ani;</w:t>
      </w:r>
    </w:p>
    <w:p w14:paraId="718D258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8)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sau, după caz, datoriile subordonate nu includ niciun stimulent pentru rambursarea sau, după caz, răscumpărarea cuantumului principalului acestora de către bancă înainte de </w:t>
      </w:r>
      <w:proofErr w:type="spellStart"/>
      <w:r w:rsidRPr="007F6022">
        <w:rPr>
          <w:rFonts w:ascii="Times New Roman" w:eastAsia="Times New Roman" w:hAnsi="Times New Roman"/>
          <w:sz w:val="24"/>
          <w:szCs w:val="24"/>
          <w:lang w:val="ro-RO"/>
        </w:rPr>
        <w:t>scadenţă</w:t>
      </w:r>
      <w:proofErr w:type="spellEnd"/>
      <w:r w:rsidRPr="007F6022">
        <w:rPr>
          <w:rFonts w:ascii="Times New Roman" w:eastAsia="Times New Roman" w:hAnsi="Times New Roman"/>
          <w:sz w:val="24"/>
          <w:szCs w:val="24"/>
          <w:lang w:val="ro-RO"/>
        </w:rPr>
        <w:t>;</w:t>
      </w:r>
    </w:p>
    <w:p w14:paraId="4EE4CF9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9) în cazul în care instrumentele sau, după caz, datoriile subordonate includ una sau mai multe </w:t>
      </w:r>
      <w:proofErr w:type="spellStart"/>
      <w:r w:rsidRPr="007F6022">
        <w:rPr>
          <w:rFonts w:ascii="Times New Roman" w:eastAsia="Times New Roman" w:hAnsi="Times New Roman"/>
          <w:sz w:val="24"/>
          <w:szCs w:val="24"/>
          <w:lang w:val="ro-RO"/>
        </w:rPr>
        <w:t>opţiuni</w:t>
      </w:r>
      <w:proofErr w:type="spellEnd"/>
      <w:r w:rsidRPr="007F6022">
        <w:rPr>
          <w:rFonts w:ascii="Times New Roman" w:eastAsia="Times New Roman" w:hAnsi="Times New Roman"/>
          <w:sz w:val="24"/>
          <w:szCs w:val="24"/>
          <w:lang w:val="ro-RO"/>
        </w:rPr>
        <w:t xml:space="preserve"> de cumpărare sau de restituire anticipată, după caz,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se exercită la </w:t>
      </w:r>
      <w:proofErr w:type="spellStart"/>
      <w:r w:rsidRPr="007F6022">
        <w:rPr>
          <w:rFonts w:ascii="Times New Roman" w:eastAsia="Times New Roman" w:hAnsi="Times New Roman"/>
          <w:sz w:val="24"/>
          <w:szCs w:val="24"/>
          <w:lang w:val="ro-RO"/>
        </w:rPr>
        <w:t>discreţia</w:t>
      </w:r>
      <w:proofErr w:type="spellEnd"/>
      <w:r w:rsidRPr="007F6022">
        <w:rPr>
          <w:rFonts w:ascii="Times New Roman" w:eastAsia="Times New Roman" w:hAnsi="Times New Roman"/>
          <w:sz w:val="24"/>
          <w:szCs w:val="24"/>
          <w:lang w:val="ro-RO"/>
        </w:rPr>
        <w:t xml:space="preserve"> exclusivă a emitentului sau a debitorului, după caz;</w:t>
      </w:r>
    </w:p>
    <w:p w14:paraId="3AFC5B9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10) instrumentele sau, după caz, datoriile subordonate pot fi rambursate, răscumpărate, restituite sau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de cumpărare aferente pot fi exercitate anticipat numai dacă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119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mai devreme de cinci ani de la data emiterii sau, după caz, a </w:t>
      </w:r>
      <w:proofErr w:type="spellStart"/>
      <w:r w:rsidRPr="007F6022">
        <w:rPr>
          <w:rFonts w:ascii="Times New Roman" w:eastAsia="Times New Roman" w:hAnsi="Times New Roman"/>
          <w:sz w:val="24"/>
          <w:szCs w:val="24"/>
          <w:lang w:val="ro-RO"/>
        </w:rPr>
        <w:t>obţinerii</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de la punctul 123;</w:t>
      </w:r>
    </w:p>
    <w:p w14:paraId="7E51E51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11)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sau, după caz, datoriile subordonate nu indică în mod explicit sau implicit că instrumentele sau, după caz, datoriile subordonate vor fi sau ar putea fi rambursate, răscumpărate, restituite sau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de cumpărare aferente pot fi exercitate anticipat, după caz, de către bancă în alte cazuri decât lichidarea băncii, iar aceasta nu face nicio altă </w:t>
      </w:r>
      <w:proofErr w:type="spellStart"/>
      <w:r w:rsidRPr="007F6022">
        <w:rPr>
          <w:rFonts w:ascii="Times New Roman" w:eastAsia="Times New Roman" w:hAnsi="Times New Roman"/>
          <w:sz w:val="24"/>
          <w:szCs w:val="24"/>
          <w:lang w:val="ro-RO"/>
        </w:rPr>
        <w:t>menţiune</w:t>
      </w:r>
      <w:proofErr w:type="spellEnd"/>
      <w:r w:rsidRPr="007F6022">
        <w:rPr>
          <w:rFonts w:ascii="Times New Roman" w:eastAsia="Times New Roman" w:hAnsi="Times New Roman"/>
          <w:sz w:val="24"/>
          <w:szCs w:val="24"/>
          <w:lang w:val="ro-RO"/>
        </w:rPr>
        <w:t xml:space="preserve"> în acest sens;</w:t>
      </w:r>
    </w:p>
    <w:p w14:paraId="26CDFF7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12)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care reglementează instrumentele sau, după caz, datoriile subordonate, nu dau </w:t>
      </w:r>
      <w:proofErr w:type="spellStart"/>
      <w:r w:rsidRPr="007F6022">
        <w:rPr>
          <w:rFonts w:ascii="Times New Roman" w:eastAsia="Times New Roman" w:hAnsi="Times New Roman"/>
          <w:sz w:val="24"/>
          <w:szCs w:val="24"/>
          <w:lang w:val="ro-RO"/>
        </w:rPr>
        <w:t>deţinătorului</w:t>
      </w:r>
      <w:proofErr w:type="spellEnd"/>
      <w:r w:rsidRPr="007F6022">
        <w:rPr>
          <w:rFonts w:ascii="Times New Roman" w:eastAsia="Times New Roman" w:hAnsi="Times New Roman"/>
          <w:sz w:val="24"/>
          <w:szCs w:val="24"/>
          <w:lang w:val="ro-RO"/>
        </w:rPr>
        <w:t xml:space="preserve"> sau, după caz, împrumutătorului dreptul de a accelera viitoarele </w:t>
      </w:r>
      <w:proofErr w:type="spellStart"/>
      <w:r w:rsidRPr="007F6022">
        <w:rPr>
          <w:rFonts w:ascii="Times New Roman" w:eastAsia="Times New Roman" w:hAnsi="Times New Roman"/>
          <w:sz w:val="24"/>
          <w:szCs w:val="24"/>
          <w:lang w:val="ro-RO"/>
        </w:rPr>
        <w:t>plăţi</w:t>
      </w:r>
      <w:proofErr w:type="spellEnd"/>
      <w:r w:rsidRPr="007F6022">
        <w:rPr>
          <w:rFonts w:ascii="Times New Roman" w:eastAsia="Times New Roman" w:hAnsi="Times New Roman"/>
          <w:sz w:val="24"/>
          <w:szCs w:val="24"/>
          <w:lang w:val="ro-RO"/>
        </w:rPr>
        <w:t xml:space="preserve"> programate ale dobânzii sau principalului, decât în caz de lichidare a băncii fără a schimba ordinea </w:t>
      </w:r>
      <w:proofErr w:type="spellStart"/>
      <w:r w:rsidRPr="007F6022">
        <w:rPr>
          <w:rFonts w:ascii="Times New Roman" w:eastAsia="Times New Roman" w:hAnsi="Times New Roman"/>
          <w:sz w:val="24"/>
          <w:szCs w:val="24"/>
          <w:lang w:val="ro-RO"/>
        </w:rPr>
        <w:t>priorităţii</w:t>
      </w:r>
      <w:proofErr w:type="spellEnd"/>
      <w:r w:rsidRPr="007F6022">
        <w:rPr>
          <w:rFonts w:ascii="Times New Roman" w:eastAsia="Times New Roman" w:hAnsi="Times New Roman"/>
          <w:sz w:val="24"/>
          <w:szCs w:val="24"/>
          <w:lang w:val="ro-RO"/>
        </w:rPr>
        <w:t xml:space="preserve"> la onorare;</w:t>
      </w:r>
    </w:p>
    <w:p w14:paraId="47CE51E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13) nivelul </w:t>
      </w:r>
      <w:proofErr w:type="spellStart"/>
      <w:r w:rsidRPr="007F6022">
        <w:rPr>
          <w:rFonts w:ascii="Times New Roman" w:eastAsia="Times New Roman" w:hAnsi="Times New Roman"/>
          <w:sz w:val="24"/>
          <w:szCs w:val="24"/>
          <w:lang w:val="ro-RO"/>
        </w:rPr>
        <w:t>plăţilor</w:t>
      </w:r>
      <w:proofErr w:type="spellEnd"/>
      <w:r w:rsidRPr="007F6022">
        <w:rPr>
          <w:rFonts w:ascii="Times New Roman" w:eastAsia="Times New Roman" w:hAnsi="Times New Roman"/>
          <w:sz w:val="24"/>
          <w:szCs w:val="24"/>
          <w:lang w:val="ro-RO"/>
        </w:rPr>
        <w:t xml:space="preserve"> de dobânzi sau dividende, după caz, aferente instrumentelor sau, după caz, împrumuturilor subordonate nu va fi modificat pe baza ratingului băncii sau al întreprinderii-mamă a acesteia.</w:t>
      </w:r>
    </w:p>
    <w:p w14:paraId="51298E7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14) în cazul în care instrumentele nu sunt emise direct de o bancă sau, după caz, în cazul în care datoriile subordonate nu sunt </w:t>
      </w:r>
      <w:proofErr w:type="spellStart"/>
      <w:r w:rsidRPr="007F6022">
        <w:rPr>
          <w:rFonts w:ascii="Times New Roman" w:eastAsia="Times New Roman" w:hAnsi="Times New Roman"/>
          <w:sz w:val="24"/>
          <w:szCs w:val="24"/>
          <w:lang w:val="ro-RO"/>
        </w:rPr>
        <w:t>obţinute</w:t>
      </w:r>
      <w:proofErr w:type="spellEnd"/>
      <w:r w:rsidRPr="007F6022">
        <w:rPr>
          <w:rFonts w:ascii="Times New Roman" w:eastAsia="Times New Roman" w:hAnsi="Times New Roman"/>
          <w:sz w:val="24"/>
          <w:szCs w:val="24"/>
          <w:lang w:val="ro-RO"/>
        </w:rPr>
        <w:t xml:space="preserve"> direct de o bancă, sunt îndeplinite cumulativ următoarele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424B733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instrumentele sunt emise sau, după caz, datoriile subordonate sunt </w:t>
      </w:r>
      <w:proofErr w:type="spellStart"/>
      <w:r w:rsidRPr="007F6022">
        <w:rPr>
          <w:rFonts w:ascii="Times New Roman" w:eastAsia="Times New Roman" w:hAnsi="Times New Roman"/>
          <w:sz w:val="24"/>
          <w:szCs w:val="24"/>
          <w:lang w:val="ro-RO"/>
        </w:rPr>
        <w:t>obţinute</w:t>
      </w:r>
      <w:proofErr w:type="spellEnd"/>
      <w:r w:rsidRPr="007F6022">
        <w:rPr>
          <w:rFonts w:ascii="Times New Roman" w:eastAsia="Times New Roman" w:hAnsi="Times New Roman"/>
          <w:sz w:val="24"/>
          <w:szCs w:val="24"/>
          <w:lang w:val="ro-RO"/>
        </w:rPr>
        <w:t xml:space="preserve"> printr-o entitate care nu este inclusă în consolidare </w:t>
      </w:r>
      <w:proofErr w:type="spellStart"/>
      <w:r w:rsidRPr="007F6022">
        <w:rPr>
          <w:rFonts w:ascii="Times New Roman" w:eastAsia="Times New Roman" w:hAnsi="Times New Roman"/>
          <w:sz w:val="24"/>
          <w:szCs w:val="24"/>
          <w:lang w:val="ro-RO"/>
        </w:rPr>
        <w:t>prudenţială</w:t>
      </w:r>
      <w:proofErr w:type="spellEnd"/>
      <w:r w:rsidRPr="007F6022">
        <w:rPr>
          <w:rFonts w:ascii="Times New Roman" w:eastAsia="Times New Roman" w:hAnsi="Times New Roman"/>
          <w:sz w:val="24"/>
          <w:szCs w:val="24"/>
          <w:lang w:val="ro-RO"/>
        </w:rPr>
        <w:t>;</w:t>
      </w:r>
    </w:p>
    <w:p w14:paraId="6390458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b) banca respectivă poate dispune imediat de veniturile generate de aceste instrumente, fără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sub o formă care satisface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prezentul punct.</w:t>
      </w:r>
    </w:p>
    <w:p w14:paraId="30C8DEA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98.</w:t>
      </w:r>
      <w:r w:rsidRPr="007F6022">
        <w:rPr>
          <w:rFonts w:ascii="Times New Roman" w:eastAsia="Times New Roman" w:hAnsi="Times New Roman"/>
          <w:sz w:val="24"/>
          <w:szCs w:val="24"/>
          <w:lang w:val="ro-RO"/>
        </w:rPr>
        <w:t xml:space="preserve"> Măsura în care instrumentele de fonduri proprii de nivel 2 se califică drept elementele de fonduri proprii de nivel 2 pe parcursul ultimilor cinci ani de dinaintea </w:t>
      </w:r>
      <w:proofErr w:type="spellStart"/>
      <w:r w:rsidRPr="007F6022">
        <w:rPr>
          <w:rFonts w:ascii="Times New Roman" w:eastAsia="Times New Roman" w:hAnsi="Times New Roman"/>
          <w:sz w:val="24"/>
          <w:szCs w:val="24"/>
          <w:lang w:val="ro-RO"/>
        </w:rPr>
        <w:t>scadenţei</w:t>
      </w:r>
      <w:proofErr w:type="spellEnd"/>
      <w:r w:rsidRPr="007F6022">
        <w:rPr>
          <w:rFonts w:ascii="Times New Roman" w:eastAsia="Times New Roman" w:hAnsi="Times New Roman"/>
          <w:sz w:val="24"/>
          <w:szCs w:val="24"/>
          <w:lang w:val="ro-RO"/>
        </w:rPr>
        <w:t xml:space="preserve"> instrumentelor se calculează </w:t>
      </w:r>
      <w:proofErr w:type="spellStart"/>
      <w:r w:rsidRPr="007F6022">
        <w:rPr>
          <w:rFonts w:ascii="Times New Roman" w:eastAsia="Times New Roman" w:hAnsi="Times New Roman"/>
          <w:sz w:val="24"/>
          <w:szCs w:val="24"/>
          <w:lang w:val="ro-RO"/>
        </w:rPr>
        <w:t>înmulţind</w:t>
      </w:r>
      <w:proofErr w:type="spellEnd"/>
      <w:r w:rsidRPr="007F6022">
        <w:rPr>
          <w:rFonts w:ascii="Times New Roman" w:eastAsia="Times New Roman" w:hAnsi="Times New Roman"/>
          <w:sz w:val="24"/>
          <w:szCs w:val="24"/>
          <w:lang w:val="ro-RO"/>
        </w:rPr>
        <w:t xml:space="preserve"> rezultatul calculului de la subpunctul 1) cu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 după cum urmează:</w:t>
      </w:r>
    </w:p>
    <w:p w14:paraId="2512A1D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nominal al instrumentelor sau, după caz, a împrumuturilor subordonate în prima zi din ultima perioadă de cinci ani de dinaintea </w:t>
      </w:r>
      <w:proofErr w:type="spellStart"/>
      <w:r w:rsidRPr="007F6022">
        <w:rPr>
          <w:rFonts w:ascii="Times New Roman" w:eastAsia="Times New Roman" w:hAnsi="Times New Roman"/>
          <w:sz w:val="24"/>
          <w:szCs w:val="24"/>
          <w:lang w:val="ro-RO"/>
        </w:rPr>
        <w:t>scadenţei</w:t>
      </w:r>
      <w:proofErr w:type="spellEnd"/>
      <w:r w:rsidRPr="007F6022">
        <w:rPr>
          <w:rFonts w:ascii="Times New Roman" w:eastAsia="Times New Roman" w:hAnsi="Times New Roman"/>
          <w:sz w:val="24"/>
          <w:szCs w:val="24"/>
          <w:lang w:val="ro-RO"/>
        </w:rPr>
        <w:t xml:space="preserve"> contractuale, </w:t>
      </w:r>
      <w:proofErr w:type="spellStart"/>
      <w:r w:rsidRPr="007F6022">
        <w:rPr>
          <w:rFonts w:ascii="Times New Roman" w:eastAsia="Times New Roman" w:hAnsi="Times New Roman"/>
          <w:sz w:val="24"/>
          <w:szCs w:val="24"/>
          <w:lang w:val="ro-RO"/>
        </w:rPr>
        <w:t>împărţit</w:t>
      </w:r>
      <w:proofErr w:type="spellEnd"/>
      <w:r w:rsidRPr="007F6022">
        <w:rPr>
          <w:rFonts w:ascii="Times New Roman" w:eastAsia="Times New Roman" w:hAnsi="Times New Roman"/>
          <w:sz w:val="24"/>
          <w:szCs w:val="24"/>
          <w:lang w:val="ro-RO"/>
        </w:rPr>
        <w:t xml:space="preserve"> la numărul de zile calendaristice din perioada respectivă;</w:t>
      </w:r>
    </w:p>
    <w:p w14:paraId="56D82BB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numărul de zile calendaristice rămase până la </w:t>
      </w:r>
      <w:proofErr w:type="spellStart"/>
      <w:r w:rsidRPr="007F6022">
        <w:rPr>
          <w:rFonts w:ascii="Times New Roman" w:eastAsia="Times New Roman" w:hAnsi="Times New Roman"/>
          <w:sz w:val="24"/>
          <w:szCs w:val="24"/>
          <w:lang w:val="ro-RO"/>
        </w:rPr>
        <w:t>scadenţa</w:t>
      </w:r>
      <w:proofErr w:type="spellEnd"/>
      <w:r w:rsidRPr="007F6022">
        <w:rPr>
          <w:rFonts w:ascii="Times New Roman" w:eastAsia="Times New Roman" w:hAnsi="Times New Roman"/>
          <w:sz w:val="24"/>
          <w:szCs w:val="24"/>
          <w:lang w:val="ro-RO"/>
        </w:rPr>
        <w:t xml:space="preserve"> contractuală a instrumentelor sau a împrumuturilor subordonate.</w:t>
      </w:r>
    </w:p>
    <w:p w14:paraId="3E111D0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3193C626"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3</w:t>
      </w:r>
    </w:p>
    <w:p w14:paraId="0D257E8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Consecinţe</w:t>
      </w:r>
      <w:proofErr w:type="spellEnd"/>
      <w:r w:rsidRPr="007F6022">
        <w:rPr>
          <w:rFonts w:ascii="Times New Roman" w:eastAsia="Times New Roman" w:hAnsi="Times New Roman"/>
          <w:b/>
          <w:bCs/>
          <w:i/>
          <w:iCs/>
          <w:sz w:val="24"/>
          <w:szCs w:val="24"/>
          <w:lang w:val="ro-RO"/>
        </w:rPr>
        <w:t xml:space="preserve"> ale încetării îndeplinirii </w:t>
      </w:r>
      <w:proofErr w:type="spellStart"/>
      <w:r w:rsidRPr="007F6022">
        <w:rPr>
          <w:rFonts w:ascii="Times New Roman" w:eastAsia="Times New Roman" w:hAnsi="Times New Roman"/>
          <w:b/>
          <w:bCs/>
          <w:i/>
          <w:iCs/>
          <w:sz w:val="24"/>
          <w:szCs w:val="24"/>
          <w:lang w:val="ro-RO"/>
        </w:rPr>
        <w:t>condiţiilor</w:t>
      </w:r>
      <w:proofErr w:type="spellEnd"/>
      <w:r w:rsidRPr="007F6022">
        <w:rPr>
          <w:rFonts w:ascii="Times New Roman" w:eastAsia="Times New Roman" w:hAnsi="Times New Roman"/>
          <w:b/>
          <w:bCs/>
          <w:i/>
          <w:iCs/>
          <w:sz w:val="24"/>
          <w:szCs w:val="24"/>
          <w:lang w:val="ro-RO"/>
        </w:rPr>
        <w:t xml:space="preserve"> pentru</w:t>
      </w:r>
    </w:p>
    <w:p w14:paraId="7273583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instrumentele de fonduri proprii de nivel 2</w:t>
      </w:r>
    </w:p>
    <w:p w14:paraId="4E0BC35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99.</w:t>
      </w:r>
      <w:r w:rsidRPr="007F6022">
        <w:rPr>
          <w:rFonts w:ascii="Times New Roman" w:eastAsia="Times New Roman" w:hAnsi="Times New Roman"/>
          <w:sz w:val="24"/>
          <w:szCs w:val="24"/>
          <w:lang w:val="ro-RO"/>
        </w:rPr>
        <w:t xml:space="preserve"> În cazul în care un instrument de fonduri proprii de nivel 2 nu mai </w:t>
      </w:r>
      <w:proofErr w:type="spellStart"/>
      <w:r w:rsidRPr="007F6022">
        <w:rPr>
          <w:rFonts w:ascii="Times New Roman" w:eastAsia="Times New Roman" w:hAnsi="Times New Roman"/>
          <w:sz w:val="24"/>
          <w:szCs w:val="24"/>
          <w:lang w:val="ro-RO"/>
        </w:rPr>
        <w:t>îndeplineşte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97, se aplică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3450E12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instrumentul respectiv încetează imediat să se califice drept instrument de fonduri proprii de nivel 2;</w:t>
      </w:r>
    </w:p>
    <w:p w14:paraId="1DDA702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partea din conturile de prime de emisiune aferentă instrumentului respectiv încetează imediat să se califice drept element de fonduri proprii de nivel 2.</w:t>
      </w:r>
    </w:p>
    <w:p w14:paraId="600C8F7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CE863CD"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4</w:t>
      </w:r>
    </w:p>
    <w:p w14:paraId="5A49A9A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Deduceri din elementele de fonduri proprii de nivel 2</w:t>
      </w:r>
    </w:p>
    <w:p w14:paraId="56FF5BD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100.</w:t>
      </w:r>
      <w:r w:rsidRPr="007F6022">
        <w:rPr>
          <w:rFonts w:ascii="Times New Roman" w:eastAsia="Times New Roman" w:hAnsi="Times New Roman"/>
          <w:sz w:val="24"/>
          <w:szCs w:val="24"/>
          <w:lang w:val="ro-RO"/>
        </w:rPr>
        <w:t xml:space="preserve"> Din elementele de fonduri proprii de nivel 2 se deduc următoarele:</w:t>
      </w:r>
    </w:p>
    <w:p w14:paraId="1D741D7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proprii de fonduri proprii de nivel 2, inclusiv instrumente proprii de fonduri proprii de nivel 2 pe care o bancă ar putea fi obligată să le </w:t>
      </w:r>
      <w:proofErr w:type="spellStart"/>
      <w:r w:rsidRPr="007F6022">
        <w:rPr>
          <w:rFonts w:ascii="Times New Roman" w:eastAsia="Times New Roman" w:hAnsi="Times New Roman"/>
          <w:sz w:val="24"/>
          <w:szCs w:val="24"/>
          <w:lang w:val="ro-RO"/>
        </w:rPr>
        <w:t>achiziţioneze</w:t>
      </w:r>
      <w:proofErr w:type="spellEnd"/>
      <w:r w:rsidRPr="007F6022">
        <w:rPr>
          <w:rFonts w:ascii="Times New Roman" w:eastAsia="Times New Roman" w:hAnsi="Times New Roman"/>
          <w:sz w:val="24"/>
          <w:szCs w:val="24"/>
          <w:lang w:val="ro-RO"/>
        </w:rPr>
        <w:t xml:space="preserve"> ca rezultat al unor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contractuale existente;</w:t>
      </w:r>
    </w:p>
    <w:p w14:paraId="0A9AC1C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cu care banca înregistrează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reciproce care, în opinia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au fost concepute pentru a </w:t>
      </w:r>
      <w:proofErr w:type="spellStart"/>
      <w:r w:rsidRPr="007F6022">
        <w:rPr>
          <w:rFonts w:ascii="Times New Roman" w:eastAsia="Times New Roman" w:hAnsi="Times New Roman"/>
          <w:sz w:val="24"/>
          <w:szCs w:val="24"/>
          <w:lang w:val="ro-RO"/>
        </w:rPr>
        <w:t>creşte</w:t>
      </w:r>
      <w:proofErr w:type="spellEnd"/>
      <w:r w:rsidRPr="007F6022">
        <w:rPr>
          <w:rFonts w:ascii="Times New Roman" w:eastAsia="Times New Roman" w:hAnsi="Times New Roman"/>
          <w:sz w:val="24"/>
          <w:szCs w:val="24"/>
          <w:lang w:val="ro-RO"/>
        </w:rPr>
        <w:t xml:space="preserve"> în mod artificial fondurile proprii ale băncii;</w:t>
      </w:r>
    </w:p>
    <w:p w14:paraId="6E08086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cuantumul aplicabil determinat în conformitate cu punctele 105-109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cazul în care banca nu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în aceste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w:t>
      </w:r>
    </w:p>
    <w:p w14:paraId="4537BBA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cazul în care banca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în aceste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aferente angajamentelor de preluare fermă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pe o perioadă mai mică de cinci zile lucrătoare.</w:t>
      </w:r>
    </w:p>
    <w:p w14:paraId="0626B3F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101.</w:t>
      </w:r>
      <w:r w:rsidRPr="007F6022">
        <w:rPr>
          <w:rFonts w:ascii="Times New Roman" w:eastAsia="Times New Roman" w:hAnsi="Times New Roman"/>
          <w:sz w:val="24"/>
          <w:szCs w:val="24"/>
          <w:lang w:val="ro-RO"/>
        </w:rPr>
        <w:t xml:space="preserve"> În cazul în care suma deducerilor conform punctului 100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nivelul fondurilor proprii de nivelul 2 suma respectivă se scade din nivelul fondurilor proprii de nivelul 1 suplimentar.</w:t>
      </w:r>
    </w:p>
    <w:p w14:paraId="15D1AF7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102.</w:t>
      </w:r>
      <w:r w:rsidRPr="007F6022">
        <w:rPr>
          <w:rFonts w:ascii="Times New Roman" w:eastAsia="Times New Roman" w:hAnsi="Times New Roman"/>
          <w:sz w:val="24"/>
          <w:szCs w:val="24"/>
          <w:lang w:val="ro-RO"/>
        </w:rPr>
        <w:t xml:space="preserve"> În sensul punctului 100, subpunctul 1), băncile calculează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pe baza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brute lungi, cu următoarele </w:t>
      </w:r>
      <w:proofErr w:type="spellStart"/>
      <w:r w:rsidRPr="007F6022">
        <w:rPr>
          <w:rFonts w:ascii="Times New Roman" w:eastAsia="Times New Roman" w:hAnsi="Times New Roman"/>
          <w:sz w:val="24"/>
          <w:szCs w:val="24"/>
          <w:lang w:val="ro-RO"/>
        </w:rPr>
        <w:t>excepţii</w:t>
      </w:r>
      <w:proofErr w:type="spellEnd"/>
      <w:r w:rsidRPr="007F6022">
        <w:rPr>
          <w:rFonts w:ascii="Times New Roman" w:eastAsia="Times New Roman" w:hAnsi="Times New Roman"/>
          <w:sz w:val="24"/>
          <w:szCs w:val="24"/>
          <w:lang w:val="ro-RO"/>
        </w:rPr>
        <w:t>:</w:t>
      </w:r>
    </w:p>
    <w:p w14:paraId="28463C2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băncile pot calcula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pe baza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nete lungi,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297F8E8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scurte să facă parte din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expunere-suport, iar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scurte să nu implice niciun risc de </w:t>
      </w:r>
      <w:proofErr w:type="spellStart"/>
      <w:r w:rsidRPr="007F6022">
        <w:rPr>
          <w:rFonts w:ascii="Times New Roman" w:eastAsia="Times New Roman" w:hAnsi="Times New Roman"/>
          <w:sz w:val="24"/>
          <w:szCs w:val="24"/>
          <w:lang w:val="ro-RO"/>
        </w:rPr>
        <w:t>contraparte</w:t>
      </w:r>
      <w:proofErr w:type="spellEnd"/>
      <w:r w:rsidRPr="007F6022">
        <w:rPr>
          <w:rFonts w:ascii="Times New Roman" w:eastAsia="Times New Roman" w:hAnsi="Times New Roman"/>
          <w:sz w:val="24"/>
          <w:szCs w:val="24"/>
          <w:lang w:val="ro-RO"/>
        </w:rPr>
        <w:t>;</w:t>
      </w:r>
    </w:p>
    <w:p w14:paraId="1D8B6E0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scurte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09095AC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2) băncile determină cuantumul care urmează a fi dedus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titluri de valoare bazate pe indici, prin calcularea expunerii-suport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propriile instrumente de fonduri proprii de nivel 2 incluse în indicii respectivi;</w:t>
      </w:r>
    </w:p>
    <w:p w14:paraId="46ECB31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băncile pot compensa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brute lungi pe instrumente proprii de fonduri proprii de nivel 2 care rezultă din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titluri de valoare bazate pe indici, cu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pe instrumente proprii de fonduri proprii de nivel 2 care rezultă din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pe indici-suport, inclusiv atunci când aceste </w:t>
      </w:r>
      <w:proofErr w:type="spellStart"/>
      <w:r w:rsidRPr="007F6022">
        <w:rPr>
          <w:rFonts w:ascii="Times New Roman" w:eastAsia="Times New Roman" w:hAnsi="Times New Roman"/>
          <w:sz w:val="24"/>
          <w:szCs w:val="24"/>
          <w:lang w:val="ro-RO"/>
        </w:rPr>
        <w:t>poziţii</w:t>
      </w:r>
      <w:proofErr w:type="spellEnd"/>
      <w:r w:rsidRPr="007F6022">
        <w:rPr>
          <w:rFonts w:ascii="Times New Roman" w:eastAsia="Times New Roman" w:hAnsi="Times New Roman"/>
          <w:sz w:val="24"/>
          <w:szCs w:val="24"/>
          <w:lang w:val="ro-RO"/>
        </w:rPr>
        <w:t xml:space="preserve"> scurte implică un risc de </w:t>
      </w:r>
      <w:proofErr w:type="spellStart"/>
      <w:r w:rsidRPr="007F6022">
        <w:rPr>
          <w:rFonts w:ascii="Times New Roman" w:eastAsia="Times New Roman" w:hAnsi="Times New Roman"/>
          <w:sz w:val="24"/>
          <w:szCs w:val="24"/>
          <w:lang w:val="ro-RO"/>
        </w:rPr>
        <w:t>contraparte</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019FBD5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scurte să facă parte din </w:t>
      </w:r>
      <w:proofErr w:type="spellStart"/>
      <w:r w:rsidRPr="007F6022">
        <w:rPr>
          <w:rFonts w:ascii="Times New Roman" w:eastAsia="Times New Roman" w:hAnsi="Times New Roman"/>
          <w:sz w:val="24"/>
          <w:szCs w:val="24"/>
          <w:lang w:val="ro-RO"/>
        </w:rPr>
        <w:t>aceiaşi</w:t>
      </w:r>
      <w:proofErr w:type="spellEnd"/>
      <w:r w:rsidRPr="007F6022">
        <w:rPr>
          <w:rFonts w:ascii="Times New Roman" w:eastAsia="Times New Roman" w:hAnsi="Times New Roman"/>
          <w:sz w:val="24"/>
          <w:szCs w:val="24"/>
          <w:lang w:val="ro-RO"/>
        </w:rPr>
        <w:t xml:space="preserve"> indici-suport;</w:t>
      </w:r>
    </w:p>
    <w:p w14:paraId="68309F9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lungi,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scurte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2C66E83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103.</w:t>
      </w:r>
      <w:r w:rsidRPr="007F6022">
        <w:rPr>
          <w:rFonts w:ascii="Times New Roman" w:eastAsia="Times New Roman" w:hAnsi="Times New Roman"/>
          <w:sz w:val="24"/>
          <w:szCs w:val="24"/>
          <w:lang w:val="ro-RO"/>
        </w:rPr>
        <w:t xml:space="preserve"> Băncile operează deducerile prevăzute la punctul 100, subpunctele 2), 3)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4) în conformitate cu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02E6E65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de instrumente de fonduri proprii de nivel 2 se calculează pe baza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brute lungi;</w:t>
      </w:r>
    </w:p>
    <w:p w14:paraId="6F203E9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în scopul deducerii,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de elemente ale fondurilor proprii de nivel 2 specifice </w:t>
      </w:r>
      <w:proofErr w:type="spellStart"/>
      <w:r w:rsidRPr="007F6022">
        <w:rPr>
          <w:rFonts w:ascii="Times New Roman" w:eastAsia="Times New Roman" w:hAnsi="Times New Roman"/>
          <w:sz w:val="24"/>
          <w:szCs w:val="24"/>
          <w:lang w:val="ro-RO"/>
        </w:rPr>
        <w:t>societăţilor</w:t>
      </w:r>
      <w:proofErr w:type="spellEnd"/>
      <w:r w:rsidRPr="007F6022">
        <w:rPr>
          <w:rFonts w:ascii="Times New Roman" w:eastAsia="Times New Roman" w:hAnsi="Times New Roman"/>
          <w:sz w:val="24"/>
          <w:szCs w:val="24"/>
          <w:lang w:val="ro-RO"/>
        </w:rPr>
        <w:t xml:space="preserve">/ întreprinderilor de asigurare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elemente ale fondurilor proprii de nivel 3 specifice </w:t>
      </w:r>
      <w:proofErr w:type="spellStart"/>
      <w:r w:rsidRPr="007F6022">
        <w:rPr>
          <w:rFonts w:ascii="Times New Roman" w:eastAsia="Times New Roman" w:hAnsi="Times New Roman"/>
          <w:sz w:val="24"/>
          <w:szCs w:val="24"/>
          <w:lang w:val="ro-RO"/>
        </w:rPr>
        <w:t>societăţilor</w:t>
      </w:r>
      <w:proofErr w:type="spellEnd"/>
      <w:r w:rsidRPr="007F6022">
        <w:rPr>
          <w:rFonts w:ascii="Times New Roman" w:eastAsia="Times New Roman" w:hAnsi="Times New Roman"/>
          <w:sz w:val="24"/>
          <w:szCs w:val="24"/>
          <w:lang w:val="ro-RO"/>
        </w:rPr>
        <w:t xml:space="preserve">/ întreprinderilor de asigurare se tratează ca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instrumente de fonduri proprii de nivel 2.</w:t>
      </w:r>
    </w:p>
    <w:p w14:paraId="430E51F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104.</w:t>
      </w:r>
      <w:r w:rsidRPr="007F6022">
        <w:rPr>
          <w:rFonts w:ascii="Times New Roman" w:eastAsia="Times New Roman" w:hAnsi="Times New Roman"/>
          <w:sz w:val="24"/>
          <w:szCs w:val="24"/>
          <w:lang w:val="ro-RO"/>
        </w:rPr>
        <w:t xml:space="preserve"> Băncile operează deducerile prevăzute la punctul 100, subpunctele 3)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4) în conformitate cu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w:t>
      </w:r>
    </w:p>
    <w:p w14:paraId="176C69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băncile pot calcula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pe baza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nete lungi pe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expunere-suport cu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îndeplinirii cumulative a următoarelor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3508A62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w:t>
      </w:r>
      <w:proofErr w:type="spellStart"/>
      <w:r w:rsidRPr="007F6022">
        <w:rPr>
          <w:rFonts w:ascii="Times New Roman" w:eastAsia="Times New Roman" w:hAnsi="Times New Roman"/>
          <w:sz w:val="24"/>
          <w:szCs w:val="24"/>
          <w:lang w:val="ro-RO"/>
        </w:rPr>
        <w:t>scadenţa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scurte este </w:t>
      </w:r>
      <w:proofErr w:type="spellStart"/>
      <w:r w:rsidRPr="007F6022">
        <w:rPr>
          <w:rFonts w:ascii="Times New Roman" w:eastAsia="Times New Roman" w:hAnsi="Times New Roman"/>
          <w:sz w:val="24"/>
          <w:szCs w:val="24"/>
          <w:lang w:val="ro-RO"/>
        </w:rPr>
        <w:t>aceeaşi</w:t>
      </w:r>
      <w:proofErr w:type="spellEnd"/>
      <w:r w:rsidRPr="007F6022">
        <w:rPr>
          <w:rFonts w:ascii="Times New Roman" w:eastAsia="Times New Roman" w:hAnsi="Times New Roman"/>
          <w:sz w:val="24"/>
          <w:szCs w:val="24"/>
          <w:lang w:val="ro-RO"/>
        </w:rPr>
        <w:t xml:space="preserve"> cu cea a </w:t>
      </w:r>
      <w:proofErr w:type="spellStart"/>
      <w:r w:rsidRPr="007F6022">
        <w:rPr>
          <w:rFonts w:ascii="Times New Roman" w:eastAsia="Times New Roman" w:hAnsi="Times New Roman"/>
          <w:sz w:val="24"/>
          <w:szCs w:val="24"/>
          <w:lang w:val="ro-RO"/>
        </w:rPr>
        <w:t>poziţiei</w:t>
      </w:r>
      <w:proofErr w:type="spellEnd"/>
      <w:r w:rsidRPr="007F6022">
        <w:rPr>
          <w:rFonts w:ascii="Times New Roman" w:eastAsia="Times New Roman" w:hAnsi="Times New Roman"/>
          <w:sz w:val="24"/>
          <w:szCs w:val="24"/>
          <w:lang w:val="ro-RO"/>
        </w:rPr>
        <w:t xml:space="preserve"> lungi sau are o </w:t>
      </w:r>
      <w:proofErr w:type="spellStart"/>
      <w:r w:rsidRPr="007F6022">
        <w:rPr>
          <w:rFonts w:ascii="Times New Roman" w:eastAsia="Times New Roman" w:hAnsi="Times New Roman"/>
          <w:sz w:val="24"/>
          <w:szCs w:val="24"/>
          <w:lang w:val="ro-RO"/>
        </w:rPr>
        <w:t>scadenţă</w:t>
      </w:r>
      <w:proofErr w:type="spellEnd"/>
      <w:r w:rsidRPr="007F6022">
        <w:rPr>
          <w:rFonts w:ascii="Times New Roman" w:eastAsia="Times New Roman" w:hAnsi="Times New Roman"/>
          <w:sz w:val="24"/>
          <w:szCs w:val="24"/>
          <w:lang w:val="ro-RO"/>
        </w:rPr>
        <w:t xml:space="preserve"> reziduală de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un an;</w:t>
      </w:r>
    </w:p>
    <w:p w14:paraId="27DBA16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fie atât </w:t>
      </w:r>
      <w:proofErr w:type="spellStart"/>
      <w:r w:rsidRPr="007F6022">
        <w:rPr>
          <w:rFonts w:ascii="Times New Roman" w:eastAsia="Times New Roman" w:hAnsi="Times New Roman"/>
          <w:sz w:val="24"/>
          <w:szCs w:val="24"/>
          <w:lang w:val="ro-RO"/>
        </w:rPr>
        <w:t>poziţia</w:t>
      </w:r>
      <w:proofErr w:type="spellEnd"/>
      <w:r w:rsidRPr="007F6022">
        <w:rPr>
          <w:rFonts w:ascii="Times New Roman" w:eastAsia="Times New Roman" w:hAnsi="Times New Roman"/>
          <w:sz w:val="24"/>
          <w:szCs w:val="24"/>
          <w:lang w:val="ro-RO"/>
        </w:rPr>
        <w:t xml:space="preserve"> lungă,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cea scurtă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fie ambele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afara acestuia;</w:t>
      </w:r>
    </w:p>
    <w:p w14:paraId="2FCBC7D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determină cuantumul care urmează a fi dedus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titluri de valoare bazate pe indici, prin examinarea expunerii-suport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instrumentele de capital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incluse în indicii respectivi.</w:t>
      </w:r>
    </w:p>
    <w:p w14:paraId="37BE00E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F36A06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5</w:t>
      </w:r>
    </w:p>
    <w:p w14:paraId="3DB43F26"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Deducerea instrumentelor de fonduri proprii de nivel 2 în cazul în care</w:t>
      </w:r>
    </w:p>
    <w:p w14:paraId="46E7635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 o bancă nu </w:t>
      </w:r>
      <w:proofErr w:type="spellStart"/>
      <w:r w:rsidRPr="007F6022">
        <w:rPr>
          <w:rFonts w:ascii="Times New Roman" w:eastAsia="Times New Roman" w:hAnsi="Times New Roman"/>
          <w:b/>
          <w:bCs/>
          <w:i/>
          <w:iCs/>
          <w:sz w:val="24"/>
          <w:szCs w:val="24"/>
          <w:lang w:val="ro-RO"/>
        </w:rPr>
        <w:t>deţine</w:t>
      </w:r>
      <w:proofErr w:type="spellEnd"/>
      <w:r w:rsidRPr="007F6022">
        <w:rPr>
          <w:rFonts w:ascii="Times New Roman" w:eastAsia="Times New Roman" w:hAnsi="Times New Roman"/>
          <w:b/>
          <w:bCs/>
          <w:i/>
          <w:iCs/>
          <w:sz w:val="24"/>
          <w:szCs w:val="24"/>
          <w:lang w:val="ro-RO"/>
        </w:rPr>
        <w:t xml:space="preserve"> o </w:t>
      </w:r>
      <w:proofErr w:type="spellStart"/>
      <w:r w:rsidRPr="007F6022">
        <w:rPr>
          <w:rFonts w:ascii="Times New Roman" w:eastAsia="Times New Roman" w:hAnsi="Times New Roman"/>
          <w:b/>
          <w:bCs/>
          <w:i/>
          <w:iCs/>
          <w:sz w:val="24"/>
          <w:szCs w:val="24"/>
          <w:lang w:val="ro-RO"/>
        </w:rPr>
        <w:t>investiţie</w:t>
      </w:r>
      <w:proofErr w:type="spellEnd"/>
      <w:r w:rsidRPr="007F6022">
        <w:rPr>
          <w:rFonts w:ascii="Times New Roman" w:eastAsia="Times New Roman" w:hAnsi="Times New Roman"/>
          <w:b/>
          <w:bCs/>
          <w:i/>
          <w:iCs/>
          <w:sz w:val="24"/>
          <w:szCs w:val="24"/>
          <w:lang w:val="ro-RO"/>
        </w:rPr>
        <w:t xml:space="preserve"> semnificativă într-o entitate relevantă</w:t>
      </w:r>
    </w:p>
    <w:p w14:paraId="35DA75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105.</w:t>
      </w:r>
      <w:r w:rsidRPr="007F6022">
        <w:rPr>
          <w:rFonts w:ascii="Times New Roman" w:eastAsia="Times New Roman" w:hAnsi="Times New Roman"/>
          <w:sz w:val="24"/>
          <w:szCs w:val="24"/>
          <w:lang w:val="ro-RO"/>
        </w:rPr>
        <w:t xml:space="preserve"> În sensul punctului 100, subpunctul 3), băncile calculează cuantumul aplicabil care urmează să fie dedus prin </w:t>
      </w:r>
      <w:proofErr w:type="spellStart"/>
      <w:r w:rsidRPr="007F6022">
        <w:rPr>
          <w:rFonts w:ascii="Times New Roman" w:eastAsia="Times New Roman" w:hAnsi="Times New Roman"/>
          <w:sz w:val="24"/>
          <w:szCs w:val="24"/>
          <w:lang w:val="ro-RO"/>
        </w:rPr>
        <w:t>înmulţirea</w:t>
      </w:r>
      <w:proofErr w:type="spellEnd"/>
      <w:r w:rsidRPr="007F6022">
        <w:rPr>
          <w:rFonts w:ascii="Times New Roman" w:eastAsia="Times New Roman" w:hAnsi="Times New Roman"/>
          <w:sz w:val="24"/>
          <w:szCs w:val="24"/>
          <w:lang w:val="ro-RO"/>
        </w:rPr>
        <w:t xml:space="preserve"> cuantumului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de la prezentul punct cu factorul derivat din calculul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18CCC7F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agregat cu care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băncii,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de instrumente de fonduri proprii de nivel 1 de bază, instrumente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nu are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depăşesc</w:t>
      </w:r>
      <w:proofErr w:type="spellEnd"/>
      <w:r w:rsidRPr="007F6022">
        <w:rPr>
          <w:rFonts w:ascii="Times New Roman" w:eastAsia="Times New Roman" w:hAnsi="Times New Roman"/>
          <w:sz w:val="24"/>
          <w:szCs w:val="24"/>
          <w:lang w:val="ro-RO"/>
        </w:rPr>
        <w:t xml:space="preserve"> 10% din elementele de fonduri proprii de nivel 1 de bază ale băncii, calculat după aplicarea:</w:t>
      </w:r>
    </w:p>
    <w:p w14:paraId="031EFE3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punctelor 26-29;</w:t>
      </w:r>
    </w:p>
    <w:p w14:paraId="570AFDA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punctului 30, subpunctele 1)-6), subpunctelor 10)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11)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cuantumului care urmează să fie dedus din </w:t>
      </w:r>
      <w:proofErr w:type="spellStart"/>
      <w:r w:rsidRPr="007F6022">
        <w:rPr>
          <w:rFonts w:ascii="Times New Roman" w:eastAsia="Times New Roman" w:hAnsi="Times New Roman"/>
          <w:sz w:val="24"/>
          <w:szCs w:val="24"/>
          <w:lang w:val="ro-RO"/>
        </w:rPr>
        <w:t>creanţele</w:t>
      </w:r>
      <w:proofErr w:type="spellEnd"/>
      <w:r w:rsidRPr="007F6022">
        <w:rPr>
          <w:rFonts w:ascii="Times New Roman" w:eastAsia="Times New Roman" w:hAnsi="Times New Roman"/>
          <w:sz w:val="24"/>
          <w:szCs w:val="24"/>
          <w:lang w:val="ro-RO"/>
        </w:rPr>
        <w:t xml:space="preserve"> privind impozitul amânat care se bazează pe profitabilitatea viitoare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decurg din </w:t>
      </w:r>
      <w:proofErr w:type="spellStart"/>
      <w:r w:rsidRPr="007F6022">
        <w:rPr>
          <w:rFonts w:ascii="Times New Roman" w:eastAsia="Times New Roman" w:hAnsi="Times New Roman"/>
          <w:sz w:val="24"/>
          <w:szCs w:val="24"/>
          <w:lang w:val="ro-RO"/>
        </w:rPr>
        <w:t>diferenţe</w:t>
      </w:r>
      <w:proofErr w:type="spellEnd"/>
      <w:r w:rsidRPr="007F6022">
        <w:rPr>
          <w:rFonts w:ascii="Times New Roman" w:eastAsia="Times New Roman" w:hAnsi="Times New Roman"/>
          <w:sz w:val="24"/>
          <w:szCs w:val="24"/>
          <w:lang w:val="ro-RO"/>
        </w:rPr>
        <w:t xml:space="preserve"> temporare;</w:t>
      </w:r>
    </w:p>
    <w:p w14:paraId="5BB318E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c) punctelor 54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55;</w:t>
      </w:r>
    </w:p>
    <w:p w14:paraId="00CEA60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2)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nu are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împărţit</w:t>
      </w:r>
      <w:proofErr w:type="spellEnd"/>
      <w:r w:rsidRPr="007F6022">
        <w:rPr>
          <w:rFonts w:ascii="Times New Roman" w:eastAsia="Times New Roman" w:hAnsi="Times New Roman"/>
          <w:sz w:val="24"/>
          <w:szCs w:val="24"/>
          <w:lang w:val="ro-RO"/>
        </w:rPr>
        <w:t xml:space="preserve"> la cuantumul agregat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1 de bază, de instrumente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instrumente de fonduri proprii de nivel 2 ale respectivelor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12C4A4D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106.</w:t>
      </w:r>
      <w:r w:rsidRPr="007F6022">
        <w:rPr>
          <w:rFonts w:ascii="Times New Roman" w:eastAsia="Times New Roman" w:hAnsi="Times New Roman"/>
          <w:sz w:val="24"/>
          <w:szCs w:val="24"/>
          <w:lang w:val="ro-RO"/>
        </w:rPr>
        <w:t xml:space="preserve"> Băncile exclud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aferente angajamentelor de preluare fermă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timp de cinci zile lucrătoare sau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din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punctul 105, subpunctul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din calculul factorului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1CF5032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107.</w:t>
      </w:r>
      <w:r w:rsidRPr="007F6022">
        <w:rPr>
          <w:rFonts w:ascii="Times New Roman" w:eastAsia="Times New Roman" w:hAnsi="Times New Roman"/>
          <w:sz w:val="24"/>
          <w:szCs w:val="24"/>
          <w:lang w:val="ro-RO"/>
        </w:rPr>
        <w:t xml:space="preserve"> Cuantumul care urmează a fi dedus în conformitate cu punctul 105 este </w:t>
      </w:r>
      <w:proofErr w:type="spellStart"/>
      <w:r w:rsidRPr="007F6022">
        <w:rPr>
          <w:rFonts w:ascii="Times New Roman" w:eastAsia="Times New Roman" w:hAnsi="Times New Roman"/>
          <w:sz w:val="24"/>
          <w:szCs w:val="24"/>
          <w:lang w:val="ro-RO"/>
        </w:rPr>
        <w:t>proporţional</w:t>
      </w:r>
      <w:proofErr w:type="spellEnd"/>
      <w:r w:rsidRPr="007F6022">
        <w:rPr>
          <w:rFonts w:ascii="Times New Roman" w:eastAsia="Times New Roman" w:hAnsi="Times New Roman"/>
          <w:sz w:val="24"/>
          <w:szCs w:val="24"/>
          <w:lang w:val="ro-RO"/>
        </w:rPr>
        <w:t xml:space="preserve"> din fiecare instrument de fonduri proprii de nivel 2 </w:t>
      </w:r>
      <w:proofErr w:type="spellStart"/>
      <w:r w:rsidRPr="007F6022">
        <w:rPr>
          <w:rFonts w:ascii="Times New Roman" w:eastAsia="Times New Roman" w:hAnsi="Times New Roman"/>
          <w:sz w:val="24"/>
          <w:szCs w:val="24"/>
          <w:lang w:val="ro-RO"/>
        </w:rPr>
        <w:t>deţinut</w:t>
      </w:r>
      <w:proofErr w:type="spellEnd"/>
      <w:r w:rsidRPr="007F6022">
        <w:rPr>
          <w:rFonts w:ascii="Times New Roman" w:eastAsia="Times New Roman" w:hAnsi="Times New Roman"/>
          <w:sz w:val="24"/>
          <w:szCs w:val="24"/>
          <w:lang w:val="ro-RO"/>
        </w:rPr>
        <w:t xml:space="preserve">. Băncile determină cuantumul care urmează să fie dedus din fiecare instrument de fonduri proprii de nivel 2 care este dedus în temeiul punctului 105, </w:t>
      </w:r>
      <w:proofErr w:type="spellStart"/>
      <w:r w:rsidRPr="007F6022">
        <w:rPr>
          <w:rFonts w:ascii="Times New Roman" w:eastAsia="Times New Roman" w:hAnsi="Times New Roman"/>
          <w:sz w:val="24"/>
          <w:szCs w:val="24"/>
          <w:lang w:val="ro-RO"/>
        </w:rPr>
        <w:t>înmulţind</w:t>
      </w:r>
      <w:proofErr w:type="spellEnd"/>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de la prezentul punct cu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subpunctul 2):</w:t>
      </w:r>
    </w:p>
    <w:p w14:paraId="7E86F13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total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care trebuie dedus în conformitate cu punctul 105;</w:t>
      </w:r>
    </w:p>
    <w:p w14:paraId="19E04E0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cuantumului agregat al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directe,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 ale băncii de instrumente de fonduri proprii de nivel 2 ale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din sectorul financiar în care banca nu are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reprezentată de fiecare instrument de fonduri proprii de nivel 2 </w:t>
      </w:r>
      <w:proofErr w:type="spellStart"/>
      <w:r w:rsidRPr="007F6022">
        <w:rPr>
          <w:rFonts w:ascii="Times New Roman" w:eastAsia="Times New Roman" w:hAnsi="Times New Roman"/>
          <w:sz w:val="24"/>
          <w:szCs w:val="24"/>
          <w:lang w:val="ro-RO"/>
        </w:rPr>
        <w:t>deţinut</w:t>
      </w:r>
      <w:proofErr w:type="spellEnd"/>
      <w:r w:rsidRPr="007F6022">
        <w:rPr>
          <w:rFonts w:ascii="Times New Roman" w:eastAsia="Times New Roman" w:hAnsi="Times New Roman"/>
          <w:sz w:val="24"/>
          <w:szCs w:val="24"/>
          <w:lang w:val="ro-RO"/>
        </w:rPr>
        <w:t>.</w:t>
      </w:r>
    </w:p>
    <w:p w14:paraId="4D1DC3E6"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108.</w:t>
      </w:r>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100, subpunctul 3) care este mai mic sau egal cu 10% din elementele de fonduri proprii de nivel 1 de bază ale băncii după aplicarea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prevăzute la punctul 104, subpunctul 1) nu se deduce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este supus ponderilor de risc aplicabile în conformitate cu </w:t>
      </w:r>
      <w:r w:rsidR="003E051E">
        <w:rPr>
          <w:rFonts w:ascii="Times New Roman" w:eastAsia="Times New Roman" w:hAnsi="Times New Roman"/>
          <w:sz w:val="24"/>
          <w:szCs w:val="24"/>
          <w:lang w:val="ro-RO"/>
        </w:rPr>
        <w:t xml:space="preserve"> </w:t>
      </w:r>
      <w:r w:rsidR="003E051E" w:rsidRPr="003E051E">
        <w:rPr>
          <w:rFonts w:ascii="Times New Roman" w:hAnsi="Times New Roman"/>
          <w:sz w:val="24"/>
          <w:szCs w:val="24"/>
          <w:lang w:val="ro-MD" w:eastAsia="ru-RU"/>
        </w:rPr>
        <w:t>Regulamentul nr.111/2018 și Regulamentul nr.114/2018</w:t>
      </w:r>
      <w:r w:rsidRPr="007F6022">
        <w:rPr>
          <w:rFonts w:ascii="Times New Roman" w:eastAsia="Times New Roman" w:hAnsi="Times New Roman"/>
          <w:sz w:val="24"/>
          <w:szCs w:val="24"/>
          <w:lang w:val="ro-RO"/>
        </w:rPr>
        <w:t>, după caz.</w:t>
      </w:r>
    </w:p>
    <w:p w14:paraId="09F11D3C" w14:textId="77777777" w:rsidR="004F13D6" w:rsidRPr="001302F5" w:rsidRDefault="004F13D6" w:rsidP="004F13D6">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[Pct.108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01FB2FA3" w14:textId="77777777" w:rsidR="004F13D6" w:rsidRPr="007F6022" w:rsidRDefault="004F13D6" w:rsidP="004F13D6">
      <w:pPr>
        <w:spacing w:after="0" w:line="240" w:lineRule="auto"/>
        <w:jc w:val="both"/>
        <w:rPr>
          <w:rFonts w:ascii="Times New Roman" w:eastAsia="Times New Roman" w:hAnsi="Times New Roman"/>
          <w:sz w:val="24"/>
          <w:szCs w:val="24"/>
          <w:lang w:val="ro-RO"/>
        </w:rPr>
      </w:pPr>
    </w:p>
    <w:p w14:paraId="1C5F337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109.</w:t>
      </w:r>
      <w:r w:rsidRPr="007F6022">
        <w:rPr>
          <w:rFonts w:ascii="Times New Roman" w:eastAsia="Times New Roman" w:hAnsi="Times New Roman"/>
          <w:sz w:val="24"/>
          <w:szCs w:val="24"/>
          <w:lang w:val="ro-RO"/>
        </w:rPr>
        <w:t xml:space="preserve"> Băncile determină cuantumul fiecărui instrument de fonduri proprii de nivel 2 care este ponderat la risc în temeiul punctului 108, </w:t>
      </w:r>
      <w:proofErr w:type="spellStart"/>
      <w:r w:rsidRPr="007F6022">
        <w:rPr>
          <w:rFonts w:ascii="Times New Roman" w:eastAsia="Times New Roman" w:hAnsi="Times New Roman"/>
          <w:sz w:val="24"/>
          <w:szCs w:val="24"/>
          <w:lang w:val="ro-RO"/>
        </w:rPr>
        <w:t>înmulţind</w:t>
      </w:r>
      <w:proofErr w:type="spellEnd"/>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de la prezentul punct cu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0B463F5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care trebuie ponderate la risc în conformitate cu punctul 108;</w:t>
      </w:r>
    </w:p>
    <w:p w14:paraId="20F9A92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proporţia</w:t>
      </w:r>
      <w:proofErr w:type="spellEnd"/>
      <w:r w:rsidRPr="007F6022">
        <w:rPr>
          <w:rFonts w:ascii="Times New Roman" w:eastAsia="Times New Roman" w:hAnsi="Times New Roman"/>
          <w:sz w:val="24"/>
          <w:szCs w:val="24"/>
          <w:lang w:val="ro-RO"/>
        </w:rPr>
        <w:t xml:space="preserve"> rezultată din calculul de la punctul 107, subpunctul 2).</w:t>
      </w:r>
    </w:p>
    <w:p w14:paraId="24DC0D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9082F8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VI</w:t>
      </w:r>
    </w:p>
    <w:p w14:paraId="3A143166"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CERINŢE GENERALE</w:t>
      </w:r>
    </w:p>
    <w:p w14:paraId="33B7EA5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31A63F6F"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1</w:t>
      </w:r>
    </w:p>
    <w:p w14:paraId="51DC5CC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Distribuiri aferente instrumentelor de fonduri proprii</w:t>
      </w:r>
    </w:p>
    <w:p w14:paraId="0DDFA41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110.</w:t>
      </w:r>
      <w:r w:rsidRPr="007F6022">
        <w:rPr>
          <w:rFonts w:ascii="Times New Roman" w:eastAsia="Times New Roman" w:hAnsi="Times New Roman"/>
          <w:sz w:val="24"/>
          <w:szCs w:val="24"/>
          <w:lang w:val="ro-RO"/>
        </w:rPr>
        <w:t xml:space="preserve"> Instrumentele de capital pentru care o bancă are capacitatea </w:t>
      </w:r>
      <w:proofErr w:type="spellStart"/>
      <w:r w:rsidRPr="007F6022">
        <w:rPr>
          <w:rFonts w:ascii="Times New Roman" w:eastAsia="Times New Roman" w:hAnsi="Times New Roman"/>
          <w:sz w:val="24"/>
          <w:szCs w:val="24"/>
          <w:lang w:val="ro-RO"/>
        </w:rPr>
        <w:t>discreţionară</w:t>
      </w:r>
      <w:proofErr w:type="spellEnd"/>
      <w:r w:rsidRPr="007F6022">
        <w:rPr>
          <w:rFonts w:ascii="Times New Roman" w:eastAsia="Times New Roman" w:hAnsi="Times New Roman"/>
          <w:sz w:val="24"/>
          <w:szCs w:val="24"/>
          <w:lang w:val="ro-RO"/>
        </w:rPr>
        <w:t xml:space="preserve"> de a decide să plătească distribuiri sub altă formă decât în numerar sau un instrument de fonduri proprii nu pot fi considerate drept instrumente de fonduri proprii de nivel 1 de bază, instrumente de fonduri proprii de nivel 1 suplimentar sau instrumente de fonduri proprii de nivel 2,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banca a </w:t>
      </w:r>
      <w:proofErr w:type="spellStart"/>
      <w:r w:rsidRPr="007F6022">
        <w:rPr>
          <w:rFonts w:ascii="Times New Roman" w:eastAsia="Times New Roman" w:hAnsi="Times New Roman"/>
          <w:sz w:val="24"/>
          <w:szCs w:val="24"/>
          <w:lang w:val="ro-RO"/>
        </w:rPr>
        <w:t>obţinut</w:t>
      </w:r>
      <w:proofErr w:type="spellEnd"/>
      <w:r w:rsidRPr="007F6022">
        <w:rPr>
          <w:rFonts w:ascii="Times New Roman" w:eastAsia="Times New Roman" w:hAnsi="Times New Roman"/>
          <w:sz w:val="24"/>
          <w:szCs w:val="24"/>
          <w:lang w:val="ro-RO"/>
        </w:rPr>
        <w:t xml:space="preserve">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 acest sens.</w:t>
      </w:r>
    </w:p>
    <w:p w14:paraId="57A60A5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111.</w:t>
      </w:r>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acordă aprobarea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110 numai atunci când consideră că se îndeplinesc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17E7E0E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capacitatea băncii de anulare a </w:t>
      </w:r>
      <w:proofErr w:type="spellStart"/>
      <w:r w:rsidRPr="007F6022">
        <w:rPr>
          <w:rFonts w:ascii="Times New Roman" w:eastAsia="Times New Roman" w:hAnsi="Times New Roman"/>
          <w:sz w:val="24"/>
          <w:szCs w:val="24"/>
          <w:lang w:val="ro-RO"/>
        </w:rPr>
        <w:t>plăţilor</w:t>
      </w:r>
      <w:proofErr w:type="spellEnd"/>
      <w:r w:rsidRPr="007F6022">
        <w:rPr>
          <w:rFonts w:ascii="Times New Roman" w:eastAsia="Times New Roman" w:hAnsi="Times New Roman"/>
          <w:sz w:val="24"/>
          <w:szCs w:val="24"/>
          <w:lang w:val="ro-RO"/>
        </w:rPr>
        <w:t xml:space="preserve"> în baza instrumentului nu ar fi afectată negativ de capacitatea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110 sau de forma sub care ar putea fi făcute distribuirile;</w:t>
      </w:r>
    </w:p>
    <w:p w14:paraId="35ACFA2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capacitatea instrumentului de </w:t>
      </w:r>
      <w:proofErr w:type="spellStart"/>
      <w:r w:rsidRPr="007F6022">
        <w:rPr>
          <w:rFonts w:ascii="Times New Roman" w:eastAsia="Times New Roman" w:hAnsi="Times New Roman"/>
          <w:sz w:val="24"/>
          <w:szCs w:val="24"/>
          <w:lang w:val="ro-RO"/>
        </w:rPr>
        <w:t>absorbţie</w:t>
      </w:r>
      <w:proofErr w:type="spellEnd"/>
      <w:r w:rsidRPr="007F6022">
        <w:rPr>
          <w:rFonts w:ascii="Times New Roman" w:eastAsia="Times New Roman" w:hAnsi="Times New Roman"/>
          <w:sz w:val="24"/>
          <w:szCs w:val="24"/>
          <w:lang w:val="ro-RO"/>
        </w:rPr>
        <w:t xml:space="preserve"> a pierderilor nu ar fi afectată negativ de capacitatea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110 sau de forma sub care ar putea fi făcute distribuirile;</w:t>
      </w:r>
    </w:p>
    <w:p w14:paraId="480689E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calitatea instrumentului de capital nu ar fi redusă în niciun alt fel de capacitatea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110 sau de forma sub care ar putea fi făcute distribuirile.</w:t>
      </w:r>
    </w:p>
    <w:p w14:paraId="3DE46E6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112.</w:t>
      </w:r>
      <w:r w:rsidRPr="007F6022">
        <w:rPr>
          <w:rFonts w:ascii="Times New Roman" w:eastAsia="Times New Roman" w:hAnsi="Times New Roman"/>
          <w:sz w:val="24"/>
          <w:szCs w:val="24"/>
          <w:lang w:val="ro-RO"/>
        </w:rPr>
        <w:t xml:space="preserve"> Instrumentele de capital pentru care o persoană juridică, alta decât banca care le emite, are capacitatea </w:t>
      </w:r>
      <w:proofErr w:type="spellStart"/>
      <w:r w:rsidRPr="007F6022">
        <w:rPr>
          <w:rFonts w:ascii="Times New Roman" w:eastAsia="Times New Roman" w:hAnsi="Times New Roman"/>
          <w:sz w:val="24"/>
          <w:szCs w:val="24"/>
          <w:lang w:val="ro-RO"/>
        </w:rPr>
        <w:t>discreţionară</w:t>
      </w:r>
      <w:proofErr w:type="spellEnd"/>
      <w:r w:rsidRPr="007F6022">
        <w:rPr>
          <w:rFonts w:ascii="Times New Roman" w:eastAsia="Times New Roman" w:hAnsi="Times New Roman"/>
          <w:sz w:val="24"/>
          <w:szCs w:val="24"/>
          <w:lang w:val="ro-RO"/>
        </w:rPr>
        <w:t xml:space="preserve"> de a decide sau de a cere ca efectuarea distribuirilor aferente </w:t>
      </w:r>
      <w:r w:rsidRPr="007F6022">
        <w:rPr>
          <w:rFonts w:ascii="Times New Roman" w:eastAsia="Times New Roman" w:hAnsi="Times New Roman"/>
          <w:sz w:val="24"/>
          <w:szCs w:val="24"/>
          <w:lang w:val="ro-RO"/>
        </w:rPr>
        <w:lastRenderedPageBreak/>
        <w:t>instrumentului să fie făcută sub altă formă decât în numerar sau un instrument de fonduri proprii nu pot fi considerate drept instrumente de fonduri proprii de nivel 1 de bază, instrumente de fonduri proprii de nivel 1 suplimentar sau instrumente de fonduri proprii de nivel 2.</w:t>
      </w:r>
    </w:p>
    <w:p w14:paraId="7F6C544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113.</w:t>
      </w:r>
      <w:r w:rsidRPr="007F6022">
        <w:rPr>
          <w:rFonts w:ascii="Times New Roman" w:eastAsia="Times New Roman" w:hAnsi="Times New Roman"/>
          <w:sz w:val="24"/>
          <w:szCs w:val="24"/>
          <w:lang w:val="ro-RO"/>
        </w:rPr>
        <w:t xml:space="preserve"> Băncile pot folosi un indice general al </w:t>
      </w:r>
      <w:proofErr w:type="spellStart"/>
      <w:r w:rsidRPr="007F6022">
        <w:rPr>
          <w:rFonts w:ascii="Times New Roman" w:eastAsia="Times New Roman" w:hAnsi="Times New Roman"/>
          <w:sz w:val="24"/>
          <w:szCs w:val="24"/>
          <w:lang w:val="ro-RO"/>
        </w:rPr>
        <w:t>pieţei</w:t>
      </w:r>
      <w:proofErr w:type="spellEnd"/>
      <w:r w:rsidRPr="007F6022">
        <w:rPr>
          <w:rFonts w:ascii="Times New Roman" w:eastAsia="Times New Roman" w:hAnsi="Times New Roman"/>
          <w:sz w:val="24"/>
          <w:szCs w:val="24"/>
          <w:lang w:val="ro-RO"/>
        </w:rPr>
        <w:t xml:space="preserve"> ca pe un punct de plecare pentru determinarea nivelului de distribuiri aferente instrumentelor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instrumentelor de fonduri proprii de nivel 2.</w:t>
      </w:r>
    </w:p>
    <w:p w14:paraId="79EB544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114.</w:t>
      </w:r>
      <w:r w:rsidRPr="007F6022">
        <w:rPr>
          <w:rFonts w:ascii="Times New Roman" w:eastAsia="Times New Roman" w:hAnsi="Times New Roman"/>
          <w:sz w:val="24"/>
          <w:szCs w:val="24"/>
          <w:lang w:val="ro-RO"/>
        </w:rPr>
        <w:t xml:space="preserve"> Prevederea de la punctul 113 nu se aplică în </w:t>
      </w:r>
      <w:proofErr w:type="spellStart"/>
      <w:r w:rsidRPr="007F6022">
        <w:rPr>
          <w:rFonts w:ascii="Times New Roman" w:eastAsia="Times New Roman" w:hAnsi="Times New Roman"/>
          <w:sz w:val="24"/>
          <w:szCs w:val="24"/>
          <w:lang w:val="ro-RO"/>
        </w:rPr>
        <w:t>situaţia</w:t>
      </w:r>
      <w:proofErr w:type="spellEnd"/>
      <w:r w:rsidRPr="007F6022">
        <w:rPr>
          <w:rFonts w:ascii="Times New Roman" w:eastAsia="Times New Roman" w:hAnsi="Times New Roman"/>
          <w:sz w:val="24"/>
          <w:szCs w:val="24"/>
          <w:lang w:val="ro-RO"/>
        </w:rPr>
        <w:t xml:space="preserve"> în care banca este o entitate de </w:t>
      </w:r>
      <w:proofErr w:type="spellStart"/>
      <w:r w:rsidRPr="007F6022">
        <w:rPr>
          <w:rFonts w:ascii="Times New Roman" w:eastAsia="Times New Roman" w:hAnsi="Times New Roman"/>
          <w:sz w:val="24"/>
          <w:szCs w:val="24"/>
          <w:lang w:val="ro-RO"/>
        </w:rPr>
        <w:t>referinţă</w:t>
      </w:r>
      <w:proofErr w:type="spellEnd"/>
      <w:r w:rsidRPr="007F6022">
        <w:rPr>
          <w:rFonts w:ascii="Times New Roman" w:eastAsia="Times New Roman" w:hAnsi="Times New Roman"/>
          <w:sz w:val="24"/>
          <w:szCs w:val="24"/>
          <w:lang w:val="ro-RO"/>
        </w:rPr>
        <w:t xml:space="preserve"> pentru respectivul indice general al </w:t>
      </w:r>
      <w:proofErr w:type="spellStart"/>
      <w:r w:rsidRPr="007F6022">
        <w:rPr>
          <w:rFonts w:ascii="Times New Roman" w:eastAsia="Times New Roman" w:hAnsi="Times New Roman"/>
          <w:sz w:val="24"/>
          <w:szCs w:val="24"/>
          <w:lang w:val="ro-RO"/>
        </w:rPr>
        <w:t>pieţei</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sunt îndeplinite în mod cumulativ următoarele două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540E2D0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banca consideră că </w:t>
      </w:r>
      <w:proofErr w:type="spellStart"/>
      <w:r w:rsidRPr="007F6022">
        <w:rPr>
          <w:rFonts w:ascii="Times New Roman" w:eastAsia="Times New Roman" w:hAnsi="Times New Roman"/>
          <w:sz w:val="24"/>
          <w:szCs w:val="24"/>
          <w:lang w:val="ro-RO"/>
        </w:rPr>
        <w:t>variaţiile</w:t>
      </w:r>
      <w:proofErr w:type="spellEnd"/>
      <w:r w:rsidRPr="007F6022">
        <w:rPr>
          <w:rFonts w:ascii="Times New Roman" w:eastAsia="Times New Roman" w:hAnsi="Times New Roman"/>
          <w:sz w:val="24"/>
          <w:szCs w:val="24"/>
          <w:lang w:val="ro-RO"/>
        </w:rPr>
        <w:t xml:space="preserve"> indicelui general al </w:t>
      </w:r>
      <w:proofErr w:type="spellStart"/>
      <w:r w:rsidRPr="007F6022">
        <w:rPr>
          <w:rFonts w:ascii="Times New Roman" w:eastAsia="Times New Roman" w:hAnsi="Times New Roman"/>
          <w:sz w:val="24"/>
          <w:szCs w:val="24"/>
          <w:lang w:val="ro-RO"/>
        </w:rPr>
        <w:t>pieţei</w:t>
      </w:r>
      <w:proofErr w:type="spellEnd"/>
      <w:r w:rsidRPr="007F6022">
        <w:rPr>
          <w:rFonts w:ascii="Times New Roman" w:eastAsia="Times New Roman" w:hAnsi="Times New Roman"/>
          <w:sz w:val="24"/>
          <w:szCs w:val="24"/>
          <w:lang w:val="ro-RO"/>
        </w:rPr>
        <w:t xml:space="preserve"> nu sunt corelate în mod semnificativ cu calitatea creditului băncii, al </w:t>
      </w:r>
      <w:proofErr w:type="spellStart"/>
      <w:r w:rsidRPr="007F6022">
        <w:rPr>
          <w:rFonts w:ascii="Times New Roman" w:eastAsia="Times New Roman" w:hAnsi="Times New Roman"/>
          <w:sz w:val="24"/>
          <w:szCs w:val="24"/>
          <w:lang w:val="ro-RO"/>
        </w:rPr>
        <w:t>instituţiei</w:t>
      </w:r>
      <w:proofErr w:type="spellEnd"/>
      <w:r w:rsidRPr="007F6022">
        <w:rPr>
          <w:rFonts w:ascii="Times New Roman" w:eastAsia="Times New Roman" w:hAnsi="Times New Roman"/>
          <w:sz w:val="24"/>
          <w:szCs w:val="24"/>
          <w:lang w:val="ro-RO"/>
        </w:rPr>
        <w:t xml:space="preserve">-mamă, al </w:t>
      </w:r>
      <w:proofErr w:type="spellStart"/>
      <w:r w:rsidRPr="007F6022">
        <w:rPr>
          <w:rFonts w:ascii="Times New Roman" w:eastAsia="Times New Roman" w:hAnsi="Times New Roman"/>
          <w:sz w:val="24"/>
          <w:szCs w:val="24"/>
          <w:lang w:val="ro-RO"/>
        </w:rPr>
        <w:t>societăţii</w:t>
      </w:r>
      <w:proofErr w:type="spellEnd"/>
      <w:r w:rsidRPr="007F6022">
        <w:rPr>
          <w:rFonts w:ascii="Times New Roman" w:eastAsia="Times New Roman" w:hAnsi="Times New Roman"/>
          <w:sz w:val="24"/>
          <w:szCs w:val="24"/>
          <w:lang w:val="ro-RO"/>
        </w:rPr>
        <w:t xml:space="preserve"> financiare holding-mamă, al </w:t>
      </w:r>
      <w:proofErr w:type="spellStart"/>
      <w:r w:rsidRPr="007F6022">
        <w:rPr>
          <w:rFonts w:ascii="Times New Roman" w:eastAsia="Times New Roman" w:hAnsi="Times New Roman"/>
          <w:sz w:val="24"/>
          <w:szCs w:val="24"/>
          <w:lang w:val="ro-RO"/>
        </w:rPr>
        <w:t>societăţii</w:t>
      </w:r>
      <w:proofErr w:type="spellEnd"/>
      <w:r w:rsidRPr="007F6022">
        <w:rPr>
          <w:rFonts w:ascii="Times New Roman" w:eastAsia="Times New Roman" w:hAnsi="Times New Roman"/>
          <w:sz w:val="24"/>
          <w:szCs w:val="24"/>
          <w:lang w:val="ro-RO"/>
        </w:rPr>
        <w:t xml:space="preserve"> financiare holding mixtă-mamă sau al </w:t>
      </w:r>
      <w:proofErr w:type="spellStart"/>
      <w:r w:rsidRPr="007F6022">
        <w:rPr>
          <w:rFonts w:ascii="Times New Roman" w:eastAsia="Times New Roman" w:hAnsi="Times New Roman"/>
          <w:sz w:val="24"/>
          <w:szCs w:val="24"/>
          <w:lang w:val="ro-RO"/>
        </w:rPr>
        <w:t>societăţii</w:t>
      </w:r>
      <w:proofErr w:type="spellEnd"/>
      <w:r w:rsidRPr="007F6022">
        <w:rPr>
          <w:rFonts w:ascii="Times New Roman" w:eastAsia="Times New Roman" w:hAnsi="Times New Roman"/>
          <w:sz w:val="24"/>
          <w:szCs w:val="24"/>
          <w:lang w:val="ro-RO"/>
        </w:rPr>
        <w:t xml:space="preserve"> holding-mamă cu activitate mixtă;</w:t>
      </w:r>
    </w:p>
    <w:p w14:paraId="3EE2F0D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nu a realizat o determinare diferită de cea prevăzută la subpunctul 1).</w:t>
      </w:r>
    </w:p>
    <w:p w14:paraId="233D320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115.</w:t>
      </w:r>
      <w:r w:rsidRPr="007F6022">
        <w:rPr>
          <w:rFonts w:ascii="Times New Roman" w:eastAsia="Times New Roman" w:hAnsi="Times New Roman"/>
          <w:sz w:val="24"/>
          <w:szCs w:val="24"/>
          <w:lang w:val="ro-RO"/>
        </w:rPr>
        <w:t xml:space="preserve"> Băncile raportează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publică indicii generali ai </w:t>
      </w:r>
      <w:proofErr w:type="spellStart"/>
      <w:r w:rsidRPr="007F6022">
        <w:rPr>
          <w:rFonts w:ascii="Times New Roman" w:eastAsia="Times New Roman" w:hAnsi="Times New Roman"/>
          <w:sz w:val="24"/>
          <w:szCs w:val="24"/>
          <w:lang w:val="ro-RO"/>
        </w:rPr>
        <w:t>pieţei</w:t>
      </w:r>
      <w:proofErr w:type="spellEnd"/>
      <w:r w:rsidRPr="007F6022">
        <w:rPr>
          <w:rFonts w:ascii="Times New Roman" w:eastAsia="Times New Roman" w:hAnsi="Times New Roman"/>
          <w:sz w:val="24"/>
          <w:szCs w:val="24"/>
          <w:lang w:val="ro-RO"/>
        </w:rPr>
        <w:t xml:space="preserve"> pe care se bazează instrumentele lor de capital.</w:t>
      </w:r>
    </w:p>
    <w:p w14:paraId="7DB527E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116.</w:t>
      </w:r>
      <w:r w:rsidRPr="007F6022">
        <w:rPr>
          <w:rFonts w:ascii="Times New Roman" w:eastAsia="Times New Roman" w:hAnsi="Times New Roman"/>
          <w:sz w:val="24"/>
          <w:szCs w:val="24"/>
          <w:lang w:val="ro-RO"/>
        </w:rPr>
        <w:t xml:space="preserve"> În sensul punctului 113, indice general al </w:t>
      </w:r>
      <w:proofErr w:type="spellStart"/>
      <w:r w:rsidRPr="007F6022">
        <w:rPr>
          <w:rFonts w:ascii="Times New Roman" w:eastAsia="Times New Roman" w:hAnsi="Times New Roman"/>
          <w:sz w:val="24"/>
          <w:szCs w:val="24"/>
          <w:lang w:val="ro-RO"/>
        </w:rPr>
        <w:t>pieţei</w:t>
      </w:r>
      <w:proofErr w:type="spellEnd"/>
      <w:r w:rsidRPr="007F6022">
        <w:rPr>
          <w:rFonts w:ascii="Times New Roman" w:eastAsia="Times New Roman" w:hAnsi="Times New Roman"/>
          <w:sz w:val="24"/>
          <w:szCs w:val="24"/>
          <w:lang w:val="ro-RO"/>
        </w:rPr>
        <w:t xml:space="preserve"> poate fi considerată rata dobânzilor de </w:t>
      </w:r>
      <w:proofErr w:type="spellStart"/>
      <w:r w:rsidRPr="007F6022">
        <w:rPr>
          <w:rFonts w:ascii="Times New Roman" w:eastAsia="Times New Roman" w:hAnsi="Times New Roman"/>
          <w:sz w:val="24"/>
          <w:szCs w:val="24"/>
          <w:lang w:val="ro-RO"/>
        </w:rPr>
        <w:t>referinţă</w:t>
      </w:r>
      <w:proofErr w:type="spellEnd"/>
      <w:r w:rsidRPr="007F6022">
        <w:rPr>
          <w:rFonts w:ascii="Times New Roman" w:eastAsia="Times New Roman" w:hAnsi="Times New Roman"/>
          <w:sz w:val="24"/>
          <w:szCs w:val="24"/>
          <w:lang w:val="ro-RO"/>
        </w:rPr>
        <w:t xml:space="preserve"> pe </w:t>
      </w:r>
      <w:proofErr w:type="spellStart"/>
      <w:r w:rsidRPr="007F6022">
        <w:rPr>
          <w:rFonts w:ascii="Times New Roman" w:eastAsia="Times New Roman" w:hAnsi="Times New Roman"/>
          <w:sz w:val="24"/>
          <w:szCs w:val="24"/>
          <w:lang w:val="ro-RO"/>
        </w:rPr>
        <w:t>piaţa</w:t>
      </w:r>
      <w:proofErr w:type="spellEnd"/>
      <w:r w:rsidRPr="007F6022">
        <w:rPr>
          <w:rFonts w:ascii="Times New Roman" w:eastAsia="Times New Roman" w:hAnsi="Times New Roman"/>
          <w:sz w:val="24"/>
          <w:szCs w:val="24"/>
          <w:lang w:val="ro-RO"/>
        </w:rPr>
        <w:t xml:space="preserve"> interbancară (CHIBOR), determinată în conformitate cu actele normative ale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/sau un indice bursier dacă acesta este diversificat în mod corespunzător în conformitate cu </w:t>
      </w:r>
      <w:r w:rsidR="00AB1C00" w:rsidRPr="00AB1C00">
        <w:rPr>
          <w:rFonts w:ascii="Times New Roman" w:hAnsi="Times New Roman"/>
          <w:sz w:val="24"/>
          <w:szCs w:val="24"/>
          <w:lang w:val="ro-MD" w:eastAsia="ru-RU"/>
        </w:rPr>
        <w:t>Regulamentul nr.114/2018</w:t>
      </w:r>
      <w:r w:rsidR="00AB1C00">
        <w:rPr>
          <w:rFonts w:ascii="Times New Roman" w:hAnsi="Times New Roman"/>
          <w:sz w:val="24"/>
          <w:szCs w:val="24"/>
          <w:lang w:val="ro-MD" w:eastAsia="ru-RU"/>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/sau un alt indice de </w:t>
      </w:r>
      <w:proofErr w:type="spellStart"/>
      <w:r w:rsidRPr="007F6022">
        <w:rPr>
          <w:rFonts w:ascii="Times New Roman" w:eastAsia="Times New Roman" w:hAnsi="Times New Roman"/>
          <w:sz w:val="24"/>
          <w:szCs w:val="24"/>
          <w:lang w:val="ro-RO"/>
        </w:rPr>
        <w:t>referinţă</w:t>
      </w:r>
      <w:proofErr w:type="spellEnd"/>
      <w:r w:rsidRPr="007F6022">
        <w:rPr>
          <w:rFonts w:ascii="Times New Roman" w:eastAsia="Times New Roman" w:hAnsi="Times New Roman"/>
          <w:sz w:val="24"/>
          <w:szCs w:val="24"/>
          <w:lang w:val="ro-RO"/>
        </w:rPr>
        <w:t xml:space="preserve"> stabilit de către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w:t>
      </w:r>
    </w:p>
    <w:p w14:paraId="29C8E8AB" w14:textId="77777777" w:rsidR="00EE3A83" w:rsidRPr="001302F5" w:rsidRDefault="000A1AF1" w:rsidP="000A1AF1">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[Pct.116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1B92A57D" w14:textId="77777777" w:rsidR="006F0EBA" w:rsidRPr="007F6022" w:rsidRDefault="006F0EBA" w:rsidP="000A1AF1">
      <w:pPr>
        <w:spacing w:after="0" w:line="240" w:lineRule="auto"/>
        <w:jc w:val="both"/>
        <w:rPr>
          <w:rFonts w:ascii="Times New Roman" w:eastAsia="Times New Roman" w:hAnsi="Times New Roman"/>
          <w:sz w:val="24"/>
          <w:szCs w:val="24"/>
          <w:lang w:val="ro-RO"/>
        </w:rPr>
      </w:pPr>
    </w:p>
    <w:p w14:paraId="63E37D2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2</w:t>
      </w:r>
    </w:p>
    <w:p w14:paraId="2946469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Alte </w:t>
      </w:r>
      <w:proofErr w:type="spellStart"/>
      <w:r w:rsidRPr="007F6022">
        <w:rPr>
          <w:rFonts w:ascii="Times New Roman" w:eastAsia="Times New Roman" w:hAnsi="Times New Roman"/>
          <w:b/>
          <w:bCs/>
          <w:i/>
          <w:iCs/>
          <w:sz w:val="24"/>
          <w:szCs w:val="24"/>
          <w:lang w:val="ro-RO"/>
        </w:rPr>
        <w:t>cerinţe</w:t>
      </w:r>
      <w:proofErr w:type="spellEnd"/>
      <w:r w:rsidRPr="007F6022">
        <w:rPr>
          <w:rFonts w:ascii="Times New Roman" w:eastAsia="Times New Roman" w:hAnsi="Times New Roman"/>
          <w:b/>
          <w:bCs/>
          <w:i/>
          <w:iCs/>
          <w:sz w:val="24"/>
          <w:szCs w:val="24"/>
          <w:lang w:val="ro-RO"/>
        </w:rPr>
        <w:t xml:space="preserve"> privind deducerile</w:t>
      </w:r>
    </w:p>
    <w:p w14:paraId="080E285B"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117.</w:t>
      </w:r>
      <w:r w:rsidRPr="007F6022">
        <w:rPr>
          <w:rFonts w:ascii="Times New Roman" w:eastAsia="Times New Roman" w:hAnsi="Times New Roman"/>
          <w:sz w:val="24"/>
          <w:szCs w:val="24"/>
          <w:lang w:val="ro-RO"/>
        </w:rPr>
        <w:t xml:space="preserve"> Băncile nu deduc din niciun element al fondurilor proprii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indirecte sau sintetice de instrumente de capital emise de o entitate reglementată din sectorul financiar care nu se califică drept capital reglementat al </w:t>
      </w:r>
      <w:proofErr w:type="spellStart"/>
      <w:r w:rsidRPr="007F6022">
        <w:rPr>
          <w:rFonts w:ascii="Times New Roman" w:eastAsia="Times New Roman" w:hAnsi="Times New Roman"/>
          <w:sz w:val="24"/>
          <w:szCs w:val="24"/>
          <w:lang w:val="ro-RO"/>
        </w:rPr>
        <w:t>entităţii</w:t>
      </w:r>
      <w:proofErr w:type="spellEnd"/>
      <w:r w:rsidRPr="007F6022">
        <w:rPr>
          <w:rFonts w:ascii="Times New Roman" w:eastAsia="Times New Roman" w:hAnsi="Times New Roman"/>
          <w:sz w:val="24"/>
          <w:szCs w:val="24"/>
          <w:lang w:val="ro-RO"/>
        </w:rPr>
        <w:t xml:space="preserve"> respective. Băncile aplică acestor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o pondere de risc în conformitate cu prevederile</w:t>
      </w:r>
      <w:r w:rsidR="002920B0">
        <w:rPr>
          <w:rFonts w:ascii="Times New Roman" w:eastAsia="Times New Roman" w:hAnsi="Times New Roman"/>
          <w:sz w:val="24"/>
          <w:szCs w:val="24"/>
          <w:lang w:val="ro-RO"/>
        </w:rPr>
        <w:t xml:space="preserve"> </w:t>
      </w:r>
      <w:r w:rsidR="002920B0" w:rsidRPr="002920B0">
        <w:rPr>
          <w:rFonts w:ascii="Times New Roman" w:hAnsi="Times New Roman"/>
          <w:sz w:val="24"/>
          <w:szCs w:val="24"/>
          <w:lang w:val="ro-MD" w:eastAsia="ru-RU"/>
        </w:rPr>
        <w:t>Regulamentului nr.111/2018</w:t>
      </w:r>
      <w:r w:rsidRPr="007F6022">
        <w:rPr>
          <w:rFonts w:ascii="Times New Roman" w:eastAsia="Times New Roman" w:hAnsi="Times New Roman"/>
          <w:sz w:val="24"/>
          <w:szCs w:val="24"/>
          <w:lang w:val="ro-RO"/>
        </w:rPr>
        <w:t>.</w:t>
      </w:r>
    </w:p>
    <w:p w14:paraId="222EF251" w14:textId="77777777" w:rsidR="006F0EBA" w:rsidRPr="001302F5" w:rsidRDefault="006F0EBA" w:rsidP="006F0EBA">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[Pct.117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7E12DD4C" w14:textId="77777777" w:rsidR="006F0EBA" w:rsidRPr="006F0EBA" w:rsidRDefault="006F0EBA" w:rsidP="00EE3A83">
      <w:pPr>
        <w:spacing w:after="0" w:line="240" w:lineRule="auto"/>
        <w:ind w:firstLine="567"/>
        <w:jc w:val="both"/>
        <w:rPr>
          <w:rFonts w:ascii="Times New Roman" w:eastAsia="Times New Roman" w:hAnsi="Times New Roman"/>
          <w:sz w:val="24"/>
          <w:szCs w:val="24"/>
        </w:rPr>
      </w:pPr>
    </w:p>
    <w:p w14:paraId="34C09E9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118.</w:t>
      </w:r>
      <w:r w:rsidRPr="007F6022">
        <w:rPr>
          <w:rFonts w:ascii="Times New Roman" w:eastAsia="Times New Roman" w:hAnsi="Times New Roman"/>
          <w:sz w:val="24"/>
          <w:szCs w:val="24"/>
          <w:lang w:val="ro-RO"/>
        </w:rPr>
        <w:t xml:space="preserve"> Se consideră că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scadenţă</w:t>
      </w:r>
      <w:proofErr w:type="spellEnd"/>
      <w:r w:rsidRPr="007F6022">
        <w:rPr>
          <w:rFonts w:ascii="Times New Roman" w:eastAsia="Times New Roman" w:hAnsi="Times New Roman"/>
          <w:sz w:val="24"/>
          <w:szCs w:val="24"/>
          <w:lang w:val="ro-RO"/>
        </w:rPr>
        <w:t xml:space="preserve"> pentru </w:t>
      </w:r>
      <w:proofErr w:type="spellStart"/>
      <w:r w:rsidRPr="007F6022">
        <w:rPr>
          <w:rFonts w:ascii="Times New Roman" w:eastAsia="Times New Roman" w:hAnsi="Times New Roman"/>
          <w:sz w:val="24"/>
          <w:szCs w:val="24"/>
          <w:lang w:val="ro-RO"/>
        </w:rPr>
        <w:t>poziţiile</w:t>
      </w:r>
      <w:proofErr w:type="spellEnd"/>
      <w:r w:rsidRPr="007F6022">
        <w:rPr>
          <w:rFonts w:ascii="Times New Roman" w:eastAsia="Times New Roman" w:hAnsi="Times New Roman"/>
          <w:sz w:val="24"/>
          <w:szCs w:val="24"/>
          <w:lang w:val="ro-RO"/>
        </w:rPr>
        <w:t xml:space="preserve"> scurte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55 subpunctul 1), punctul 90 subpunctul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punctul 104 subpunctul 1) sunt îndeplinite în cazul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dacă sunt îndeplinite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5C9051E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banca are dreptul contractual de a vinde </w:t>
      </w:r>
      <w:proofErr w:type="spellStart"/>
      <w:r w:rsidRPr="007F6022">
        <w:rPr>
          <w:rFonts w:ascii="Times New Roman" w:eastAsia="Times New Roman" w:hAnsi="Times New Roman"/>
          <w:sz w:val="24"/>
          <w:szCs w:val="24"/>
          <w:lang w:val="ro-RO"/>
        </w:rPr>
        <w:t>contrapărţii</w:t>
      </w:r>
      <w:proofErr w:type="spellEnd"/>
      <w:r w:rsidRPr="007F6022">
        <w:rPr>
          <w:rFonts w:ascii="Times New Roman" w:eastAsia="Times New Roman" w:hAnsi="Times New Roman"/>
          <w:sz w:val="24"/>
          <w:szCs w:val="24"/>
          <w:lang w:val="ro-RO"/>
        </w:rPr>
        <w:t xml:space="preserve"> care furnizează acoperirea, la o dată viitoare precisă, </w:t>
      </w:r>
      <w:proofErr w:type="spellStart"/>
      <w:r w:rsidRPr="007F6022">
        <w:rPr>
          <w:rFonts w:ascii="Times New Roman" w:eastAsia="Times New Roman" w:hAnsi="Times New Roman"/>
          <w:sz w:val="24"/>
          <w:szCs w:val="24"/>
          <w:lang w:val="ro-RO"/>
        </w:rPr>
        <w:t>poziţia</w:t>
      </w:r>
      <w:proofErr w:type="spellEnd"/>
      <w:r w:rsidRPr="007F6022">
        <w:rPr>
          <w:rFonts w:ascii="Times New Roman" w:eastAsia="Times New Roman" w:hAnsi="Times New Roman"/>
          <w:sz w:val="24"/>
          <w:szCs w:val="24"/>
          <w:lang w:val="ro-RO"/>
        </w:rPr>
        <w:t xml:space="preserve"> lungă care este acoperită;</w:t>
      </w:r>
    </w:p>
    <w:p w14:paraId="27A214D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contrapartea</w:t>
      </w:r>
      <w:proofErr w:type="spellEnd"/>
      <w:r w:rsidRPr="007F6022">
        <w:rPr>
          <w:rFonts w:ascii="Times New Roman" w:eastAsia="Times New Roman" w:hAnsi="Times New Roman"/>
          <w:sz w:val="24"/>
          <w:szCs w:val="24"/>
          <w:lang w:val="ro-RO"/>
        </w:rPr>
        <w:t xml:space="preserve"> care furnizează acoperirea băncii este obligată prin contract să </w:t>
      </w:r>
      <w:proofErr w:type="spellStart"/>
      <w:r w:rsidRPr="007F6022">
        <w:rPr>
          <w:rFonts w:ascii="Times New Roman" w:eastAsia="Times New Roman" w:hAnsi="Times New Roman"/>
          <w:sz w:val="24"/>
          <w:szCs w:val="24"/>
          <w:lang w:val="ro-RO"/>
        </w:rPr>
        <w:t>achiziţioneze</w:t>
      </w:r>
      <w:proofErr w:type="spellEnd"/>
      <w:r w:rsidRPr="007F6022">
        <w:rPr>
          <w:rFonts w:ascii="Times New Roman" w:eastAsia="Times New Roman" w:hAnsi="Times New Roman"/>
          <w:sz w:val="24"/>
          <w:szCs w:val="24"/>
          <w:lang w:val="ro-RO"/>
        </w:rPr>
        <w:t xml:space="preserve"> de la aceasta, la data viitoare respectivă, </w:t>
      </w:r>
      <w:proofErr w:type="spellStart"/>
      <w:r w:rsidRPr="007F6022">
        <w:rPr>
          <w:rFonts w:ascii="Times New Roman" w:eastAsia="Times New Roman" w:hAnsi="Times New Roman"/>
          <w:sz w:val="24"/>
          <w:szCs w:val="24"/>
          <w:lang w:val="ro-RO"/>
        </w:rPr>
        <w:t>poziţia</w:t>
      </w:r>
      <w:proofErr w:type="spellEnd"/>
      <w:r w:rsidRPr="007F6022">
        <w:rPr>
          <w:rFonts w:ascii="Times New Roman" w:eastAsia="Times New Roman" w:hAnsi="Times New Roman"/>
          <w:sz w:val="24"/>
          <w:szCs w:val="24"/>
          <w:lang w:val="ro-RO"/>
        </w:rPr>
        <w:t xml:space="preserve"> lungă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subpunctul 1).</w:t>
      </w:r>
    </w:p>
    <w:p w14:paraId="1005FF0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1158C9A"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3</w:t>
      </w:r>
    </w:p>
    <w:p w14:paraId="42BFE0B6"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Condiţii</w:t>
      </w:r>
      <w:proofErr w:type="spellEnd"/>
      <w:r w:rsidRPr="007F6022">
        <w:rPr>
          <w:rFonts w:ascii="Times New Roman" w:eastAsia="Times New Roman" w:hAnsi="Times New Roman"/>
          <w:b/>
          <w:bCs/>
          <w:i/>
          <w:iCs/>
          <w:sz w:val="24"/>
          <w:szCs w:val="24"/>
          <w:lang w:val="ro-RO"/>
        </w:rPr>
        <w:t xml:space="preserve"> pentru diminuarea fondurilor proprii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aprobarea</w:t>
      </w:r>
    </w:p>
    <w:p w14:paraId="561C8E1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 prealabilă a Băncii </w:t>
      </w:r>
      <w:proofErr w:type="spellStart"/>
      <w:r w:rsidRPr="007F6022">
        <w:rPr>
          <w:rFonts w:ascii="Times New Roman" w:eastAsia="Times New Roman" w:hAnsi="Times New Roman"/>
          <w:b/>
          <w:bCs/>
          <w:i/>
          <w:iCs/>
          <w:sz w:val="24"/>
          <w:szCs w:val="24"/>
          <w:lang w:val="ro-RO"/>
        </w:rPr>
        <w:t>Naţionale</w:t>
      </w:r>
      <w:proofErr w:type="spellEnd"/>
      <w:r w:rsidRPr="007F6022">
        <w:rPr>
          <w:rFonts w:ascii="Times New Roman" w:eastAsia="Times New Roman" w:hAnsi="Times New Roman"/>
          <w:b/>
          <w:bCs/>
          <w:i/>
          <w:iCs/>
          <w:sz w:val="24"/>
          <w:szCs w:val="24"/>
          <w:lang w:val="ro-RO"/>
        </w:rPr>
        <w:t xml:space="preserve"> a Moldovei</w:t>
      </w:r>
    </w:p>
    <w:p w14:paraId="2084F33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119.</w:t>
      </w:r>
      <w:r w:rsidRPr="007F6022">
        <w:rPr>
          <w:rFonts w:ascii="Times New Roman" w:eastAsia="Times New Roman" w:hAnsi="Times New Roman"/>
          <w:sz w:val="24"/>
          <w:szCs w:val="24"/>
          <w:lang w:val="ro-RO"/>
        </w:rPr>
        <w:t xml:space="preserve"> O bancă solicită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înainte de:</w:t>
      </w:r>
    </w:p>
    <w:p w14:paraId="2774129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a reduce, a rambursa sau a răscumpăra instrumentele de fonduri proprii de nivel 1 de bază emise într-un mod care este permis în temeiul </w:t>
      </w:r>
      <w:proofErr w:type="spellStart"/>
      <w:r w:rsidRPr="007F6022">
        <w:rPr>
          <w:rFonts w:ascii="Times New Roman" w:eastAsia="Times New Roman" w:hAnsi="Times New Roman"/>
          <w:sz w:val="24"/>
          <w:szCs w:val="24"/>
          <w:lang w:val="ro-RO"/>
        </w:rPr>
        <w:t>legislaţiei</w:t>
      </w:r>
      <w:proofErr w:type="spellEnd"/>
      <w:r w:rsidRPr="007F6022">
        <w:rPr>
          <w:rFonts w:ascii="Times New Roman" w:eastAsia="Times New Roman" w:hAnsi="Times New Roman"/>
          <w:sz w:val="24"/>
          <w:szCs w:val="24"/>
          <w:lang w:val="ro-RO"/>
        </w:rPr>
        <w:t xml:space="preserve"> aferentă </w:t>
      </w:r>
      <w:proofErr w:type="spellStart"/>
      <w:r w:rsidRPr="007F6022">
        <w:rPr>
          <w:rFonts w:ascii="Times New Roman" w:eastAsia="Times New Roman" w:hAnsi="Times New Roman"/>
          <w:sz w:val="24"/>
          <w:szCs w:val="24"/>
          <w:lang w:val="ro-RO"/>
        </w:rPr>
        <w:t>pieţei</w:t>
      </w:r>
      <w:proofErr w:type="spellEnd"/>
      <w:r w:rsidRPr="007F6022">
        <w:rPr>
          <w:rFonts w:ascii="Times New Roman" w:eastAsia="Times New Roman" w:hAnsi="Times New Roman"/>
          <w:sz w:val="24"/>
          <w:szCs w:val="24"/>
          <w:lang w:val="ro-RO"/>
        </w:rPr>
        <w:t xml:space="preserve"> de capital, inclusiv în cazul în care instrumentele de fonduri proprii respective sunt transferate </w:t>
      </w:r>
      <w:proofErr w:type="spellStart"/>
      <w:r w:rsidRPr="007F6022">
        <w:rPr>
          <w:rFonts w:ascii="Times New Roman" w:eastAsia="Times New Roman" w:hAnsi="Times New Roman"/>
          <w:sz w:val="24"/>
          <w:szCs w:val="24"/>
          <w:lang w:val="ro-RO"/>
        </w:rPr>
        <w:t>angajaţilor</w:t>
      </w:r>
      <w:proofErr w:type="spellEnd"/>
      <w:r w:rsidRPr="007F6022">
        <w:rPr>
          <w:rFonts w:ascii="Times New Roman" w:eastAsia="Times New Roman" w:hAnsi="Times New Roman"/>
          <w:sz w:val="24"/>
          <w:szCs w:val="24"/>
          <w:lang w:val="ro-RO"/>
        </w:rPr>
        <w:t xml:space="preserve"> băncii ca parte a </w:t>
      </w:r>
      <w:proofErr w:type="spellStart"/>
      <w:r w:rsidRPr="007F6022">
        <w:rPr>
          <w:rFonts w:ascii="Times New Roman" w:eastAsia="Times New Roman" w:hAnsi="Times New Roman"/>
          <w:sz w:val="24"/>
          <w:szCs w:val="24"/>
          <w:lang w:val="ro-RO"/>
        </w:rPr>
        <w:t>remuneraţiei</w:t>
      </w:r>
      <w:proofErr w:type="spellEnd"/>
      <w:r w:rsidRPr="007F6022">
        <w:rPr>
          <w:rFonts w:ascii="Times New Roman" w:eastAsia="Times New Roman" w:hAnsi="Times New Roman"/>
          <w:sz w:val="24"/>
          <w:szCs w:val="24"/>
          <w:lang w:val="ro-RO"/>
        </w:rPr>
        <w:t xml:space="preserve"> 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/sau</w:t>
      </w:r>
    </w:p>
    <w:p w14:paraId="2AF959B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2) a exercita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de cumpărare, a restitui, a rambursa sau a răscumpăra instrumentele de fonduri proprii de nivel 1 suplimentar sau instrumentele de fonduri proprii de nivel 2, după caz, înainte de data </w:t>
      </w:r>
      <w:proofErr w:type="spellStart"/>
      <w:r w:rsidRPr="007F6022">
        <w:rPr>
          <w:rFonts w:ascii="Times New Roman" w:eastAsia="Times New Roman" w:hAnsi="Times New Roman"/>
          <w:sz w:val="24"/>
          <w:szCs w:val="24"/>
          <w:lang w:val="ro-RO"/>
        </w:rPr>
        <w:t>scadenţei</w:t>
      </w:r>
      <w:proofErr w:type="spellEnd"/>
      <w:r w:rsidRPr="007F6022">
        <w:rPr>
          <w:rFonts w:ascii="Times New Roman" w:eastAsia="Times New Roman" w:hAnsi="Times New Roman"/>
          <w:sz w:val="24"/>
          <w:szCs w:val="24"/>
          <w:lang w:val="ro-RO"/>
        </w:rPr>
        <w:t xml:space="preserve"> contractuale a acestora.</w:t>
      </w:r>
    </w:p>
    <w:p w14:paraId="3AF3597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120.</w:t>
      </w:r>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acordă unei bănci aprobarea să reducă, să răscumpere sau să ramburseze instrumentele de fonduri proprii de nivel 1 de bază, instrumentele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instrumentele de fonduri proprii de nivel 2 sau să exercite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de cumpărare, inclusiv prin înlocuirea lor cu alte instrumente de fonduri proprii, dacă banca a demonstrat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iar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consideră, în baza </w:t>
      </w:r>
      <w:proofErr w:type="spellStart"/>
      <w:r w:rsidRPr="007F6022">
        <w:rPr>
          <w:rFonts w:ascii="Times New Roman" w:eastAsia="Times New Roman" w:hAnsi="Times New Roman"/>
          <w:sz w:val="24"/>
          <w:szCs w:val="24"/>
          <w:lang w:val="ro-RO"/>
        </w:rPr>
        <w:t>informaţiei</w:t>
      </w:r>
      <w:proofErr w:type="spellEnd"/>
      <w:r w:rsidRPr="007F6022">
        <w:rPr>
          <w:rFonts w:ascii="Times New Roman" w:eastAsia="Times New Roman" w:hAnsi="Times New Roman"/>
          <w:sz w:val="24"/>
          <w:szCs w:val="24"/>
          <w:lang w:val="ro-RO"/>
        </w:rPr>
        <w:t xml:space="preserve"> disponibile, că:</w:t>
      </w:r>
    </w:p>
    <w:p w14:paraId="24BBBC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operaţiunea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nu va periclita stabilitatea băncii; </w:t>
      </w:r>
      <w:proofErr w:type="spellStart"/>
      <w:r w:rsidRPr="007F6022">
        <w:rPr>
          <w:rFonts w:ascii="Times New Roman" w:eastAsia="Times New Roman" w:hAnsi="Times New Roman"/>
          <w:sz w:val="24"/>
          <w:szCs w:val="24"/>
          <w:lang w:val="ro-RO"/>
        </w:rPr>
        <w:t>şi</w:t>
      </w:r>
      <w:proofErr w:type="spellEnd"/>
    </w:p>
    <w:p w14:paraId="512D745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în urma </w:t>
      </w:r>
      <w:proofErr w:type="spellStart"/>
      <w:r w:rsidRPr="007F6022">
        <w:rPr>
          <w:rFonts w:ascii="Times New Roman" w:eastAsia="Times New Roman" w:hAnsi="Times New Roman"/>
          <w:sz w:val="24"/>
          <w:szCs w:val="24"/>
          <w:lang w:val="ro-RO"/>
        </w:rPr>
        <w:t>operaţiunii</w:t>
      </w:r>
      <w:proofErr w:type="spellEnd"/>
      <w:r w:rsidRPr="007F6022">
        <w:rPr>
          <w:rFonts w:ascii="Times New Roman" w:eastAsia="Times New Roman" w:hAnsi="Times New Roman"/>
          <w:sz w:val="24"/>
          <w:szCs w:val="24"/>
          <w:lang w:val="ro-RO"/>
        </w:rPr>
        <w:t xml:space="preserve"> respective fondurile proprii ale băncii vor satisface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prevăzute de prezentul regulament, inclusiv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suplimentare de fonduri proprii impuse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 temeiul art.139 alin.(5) din Legea nr.202 din 6 octombrie 2017 privind activitatea băncilor,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cerinţa</w:t>
      </w:r>
      <w:proofErr w:type="spellEnd"/>
      <w:r w:rsidRPr="007F6022">
        <w:rPr>
          <w:rFonts w:ascii="Times New Roman" w:eastAsia="Times New Roman" w:hAnsi="Times New Roman"/>
          <w:sz w:val="24"/>
          <w:szCs w:val="24"/>
          <w:lang w:val="ro-RO"/>
        </w:rPr>
        <w:t xml:space="preserve"> de amortizor combinat stabilită în</w:t>
      </w:r>
      <w:r w:rsidR="0026628A">
        <w:rPr>
          <w:rFonts w:ascii="Times New Roman" w:eastAsia="Times New Roman" w:hAnsi="Times New Roman"/>
          <w:sz w:val="24"/>
          <w:szCs w:val="24"/>
          <w:lang w:val="ro-RO"/>
        </w:rPr>
        <w:t xml:space="preserve"> </w:t>
      </w:r>
      <w:r w:rsidR="0026628A" w:rsidRPr="00C60A35">
        <w:rPr>
          <w:rFonts w:ascii="Times New Roman" w:hAnsi="Times New Roman"/>
          <w:sz w:val="24"/>
          <w:szCs w:val="24"/>
          <w:lang w:val="ro-MD" w:eastAsia="ru-RU"/>
        </w:rPr>
        <w:t>Regulamentul nr.110/2018</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p>
    <w:p w14:paraId="57D5F1F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operaţiunea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nu va conduce la nerespectarea altor indicatori </w:t>
      </w:r>
      <w:proofErr w:type="spellStart"/>
      <w:r w:rsidRPr="007F6022">
        <w:rPr>
          <w:rFonts w:ascii="Times New Roman" w:eastAsia="Times New Roman" w:hAnsi="Times New Roman"/>
          <w:sz w:val="24"/>
          <w:szCs w:val="24"/>
          <w:lang w:val="ro-RO"/>
        </w:rPr>
        <w:t>prudenţiali</w:t>
      </w:r>
      <w:proofErr w:type="spellEnd"/>
      <w:r w:rsidRPr="007F6022">
        <w:rPr>
          <w:rFonts w:ascii="Times New Roman" w:eastAsia="Times New Roman" w:hAnsi="Times New Roman"/>
          <w:sz w:val="24"/>
          <w:szCs w:val="24"/>
          <w:lang w:val="ro-RO"/>
        </w:rPr>
        <w:t>.</w:t>
      </w:r>
    </w:p>
    <w:p w14:paraId="45B09D4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În cazul înlocuirii instrumentelor de fonduri proprii de nivel 1 de bază, instrumentelor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instrumentelor de fonduri proprii de nivel 2 cu alte instrumente de fonduri proprii, la evaluarea impactului </w:t>
      </w:r>
      <w:proofErr w:type="spellStart"/>
      <w:r w:rsidRPr="007F6022">
        <w:rPr>
          <w:rFonts w:ascii="Times New Roman" w:eastAsia="Times New Roman" w:hAnsi="Times New Roman"/>
          <w:sz w:val="24"/>
          <w:szCs w:val="24"/>
          <w:lang w:val="ro-RO"/>
        </w:rPr>
        <w:t>operaţiunii</w:t>
      </w:r>
      <w:proofErr w:type="spellEnd"/>
      <w:r w:rsidRPr="007F6022">
        <w:rPr>
          <w:rFonts w:ascii="Times New Roman" w:eastAsia="Times New Roman" w:hAnsi="Times New Roman"/>
          <w:sz w:val="24"/>
          <w:szCs w:val="24"/>
          <w:lang w:val="ro-RO"/>
        </w:rPr>
        <w:t xml:space="preserve"> respective asupra </w:t>
      </w:r>
      <w:proofErr w:type="spellStart"/>
      <w:r w:rsidRPr="007F6022">
        <w:rPr>
          <w:rFonts w:ascii="Times New Roman" w:eastAsia="Times New Roman" w:hAnsi="Times New Roman"/>
          <w:sz w:val="24"/>
          <w:szCs w:val="24"/>
          <w:lang w:val="ro-RO"/>
        </w:rPr>
        <w:t>stabilităţii</w:t>
      </w:r>
      <w:proofErr w:type="spellEnd"/>
      <w:r w:rsidRPr="007F6022">
        <w:rPr>
          <w:rFonts w:ascii="Times New Roman" w:eastAsia="Times New Roman" w:hAnsi="Times New Roman"/>
          <w:sz w:val="24"/>
          <w:szCs w:val="24"/>
          <w:lang w:val="ro-RO"/>
        </w:rPr>
        <w:t xml:space="preserve"> băncii se va </w:t>
      </w:r>
      <w:proofErr w:type="spellStart"/>
      <w:r w:rsidRPr="007F6022">
        <w:rPr>
          <w:rFonts w:ascii="Times New Roman" w:eastAsia="Times New Roman" w:hAnsi="Times New Roman"/>
          <w:sz w:val="24"/>
          <w:szCs w:val="24"/>
          <w:lang w:val="ro-RO"/>
        </w:rPr>
        <w:t>ţine</w:t>
      </w:r>
      <w:proofErr w:type="spellEnd"/>
      <w:r w:rsidRPr="007F6022">
        <w:rPr>
          <w:rFonts w:ascii="Times New Roman" w:eastAsia="Times New Roman" w:hAnsi="Times New Roman"/>
          <w:sz w:val="24"/>
          <w:szCs w:val="24"/>
          <w:lang w:val="ro-RO"/>
        </w:rPr>
        <w:t xml:space="preserve"> cont de faptul dacă înlocuirea respectivă este în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 xml:space="preserve"> sustenabile, având în vedere capacitatea băncii de a </w:t>
      </w:r>
      <w:proofErr w:type="spellStart"/>
      <w:r w:rsidRPr="007F6022">
        <w:rPr>
          <w:rFonts w:ascii="Times New Roman" w:eastAsia="Times New Roman" w:hAnsi="Times New Roman"/>
          <w:sz w:val="24"/>
          <w:szCs w:val="24"/>
          <w:lang w:val="ro-RO"/>
        </w:rPr>
        <w:t>obţine</w:t>
      </w:r>
      <w:proofErr w:type="spellEnd"/>
      <w:r w:rsidRPr="007F6022">
        <w:rPr>
          <w:rFonts w:ascii="Times New Roman" w:eastAsia="Times New Roman" w:hAnsi="Times New Roman"/>
          <w:sz w:val="24"/>
          <w:szCs w:val="24"/>
          <w:lang w:val="ro-RO"/>
        </w:rPr>
        <w:t xml:space="preserve"> venituri.</w:t>
      </w:r>
    </w:p>
    <w:p w14:paraId="238F3D29" w14:textId="77777777" w:rsidR="006F0EBA" w:rsidRPr="006F0EBA" w:rsidRDefault="006F0EBA" w:rsidP="00EE3A83">
      <w:pPr>
        <w:spacing w:after="0" w:line="240" w:lineRule="auto"/>
        <w:jc w:val="both"/>
        <w:rPr>
          <w:rFonts w:ascii="Times New Roman" w:eastAsia="Times New Roman" w:hAnsi="Times New Roman"/>
          <w:i/>
          <w:iCs/>
          <w:color w:val="663300"/>
          <w:sz w:val="24"/>
          <w:szCs w:val="24"/>
          <w:lang w:val="ro-RO"/>
        </w:rPr>
      </w:pPr>
      <w:r w:rsidRPr="006F0EBA">
        <w:rPr>
          <w:rFonts w:ascii="Times New Roman" w:eastAsia="Times New Roman" w:hAnsi="Times New Roman"/>
          <w:i/>
          <w:iCs/>
          <w:color w:val="663300"/>
          <w:sz w:val="24"/>
          <w:szCs w:val="24"/>
          <w:lang w:val="ro-RO"/>
        </w:rPr>
        <w:t xml:space="preserve">[Pct.120 modificat prin </w:t>
      </w:r>
      <w:proofErr w:type="spellStart"/>
      <w:r w:rsidRPr="006F0EBA">
        <w:rPr>
          <w:rFonts w:ascii="Times New Roman" w:eastAsia="Times New Roman" w:hAnsi="Times New Roman"/>
          <w:i/>
          <w:iCs/>
          <w:color w:val="663300"/>
          <w:sz w:val="24"/>
          <w:szCs w:val="24"/>
          <w:lang w:val="ro-RO"/>
        </w:rPr>
        <w:t>Hot.BNM</w:t>
      </w:r>
      <w:proofErr w:type="spellEnd"/>
      <w:r w:rsidRPr="006F0EBA">
        <w:rPr>
          <w:rFonts w:ascii="Times New Roman" w:eastAsia="Times New Roman" w:hAnsi="Times New Roman"/>
          <w:i/>
          <w:iCs/>
          <w:color w:val="663300"/>
          <w:sz w:val="24"/>
          <w:szCs w:val="24"/>
          <w:lang w:val="ro-RO"/>
        </w:rPr>
        <w:t xml:space="preserve"> nr.16 din 03.02.2022, în vigoare 25.03.2022]</w:t>
      </w:r>
    </w:p>
    <w:p w14:paraId="492A0B7C"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[Pct.120 în </w:t>
      </w:r>
      <w:proofErr w:type="spellStart"/>
      <w:r w:rsidRPr="007F6022">
        <w:rPr>
          <w:rFonts w:ascii="Times New Roman" w:eastAsia="Times New Roman" w:hAnsi="Times New Roman"/>
          <w:i/>
          <w:iCs/>
          <w:color w:val="663300"/>
          <w:sz w:val="24"/>
          <w:szCs w:val="24"/>
          <w:lang w:val="ro-RO"/>
        </w:rPr>
        <w:t>redacţia</w:t>
      </w:r>
      <w:proofErr w:type="spellEnd"/>
      <w:r w:rsidRPr="007F6022">
        <w:rPr>
          <w:rFonts w:ascii="Times New Roman" w:eastAsia="Times New Roman" w:hAnsi="Times New Roman"/>
          <w:i/>
          <w:iCs/>
          <w:color w:val="663300"/>
          <w:sz w:val="24"/>
          <w:szCs w:val="24"/>
          <w:lang w:val="ro-RO"/>
        </w:rPr>
        <w:t xml:space="preserve">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6D0779B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2D59AB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121.</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 xml:space="preserve"> sustenabile pentru capacitatea băncii de a </w:t>
      </w:r>
      <w:proofErr w:type="spellStart"/>
      <w:r w:rsidRPr="007F6022">
        <w:rPr>
          <w:rFonts w:ascii="Times New Roman" w:eastAsia="Times New Roman" w:hAnsi="Times New Roman"/>
          <w:sz w:val="24"/>
          <w:szCs w:val="24"/>
          <w:lang w:val="ro-RO"/>
        </w:rPr>
        <w:t>obţine</w:t>
      </w:r>
      <w:proofErr w:type="spellEnd"/>
      <w:r w:rsidRPr="007F6022">
        <w:rPr>
          <w:rFonts w:ascii="Times New Roman" w:eastAsia="Times New Roman" w:hAnsi="Times New Roman"/>
          <w:sz w:val="24"/>
          <w:szCs w:val="24"/>
          <w:lang w:val="ro-RO"/>
        </w:rPr>
        <w:t xml:space="preserve"> venituri înseamnă că profitabilitatea băncii, astfel cum a fost evaluată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este în continuare solidă sau că nu suferă modificări negative după înlocuirea instrumentelor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120 cu alte instrumente de fonduri proprii, la acea dată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 viitorul apropiat. Evaluarea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ţine</w:t>
      </w:r>
      <w:proofErr w:type="spellEnd"/>
      <w:r w:rsidRPr="007F6022">
        <w:rPr>
          <w:rFonts w:ascii="Times New Roman" w:eastAsia="Times New Roman" w:hAnsi="Times New Roman"/>
          <w:sz w:val="24"/>
          <w:szCs w:val="24"/>
          <w:lang w:val="ro-RO"/>
        </w:rPr>
        <w:t xml:space="preserve"> seama de profitabilitatea băncii în </w:t>
      </w:r>
      <w:proofErr w:type="spellStart"/>
      <w:r w:rsidRPr="007F6022">
        <w:rPr>
          <w:rFonts w:ascii="Times New Roman" w:eastAsia="Times New Roman" w:hAnsi="Times New Roman"/>
          <w:sz w:val="24"/>
          <w:szCs w:val="24"/>
          <w:lang w:val="ro-RO"/>
        </w:rPr>
        <w:t>situaţii</w:t>
      </w:r>
      <w:proofErr w:type="spellEnd"/>
      <w:r w:rsidRPr="007F6022">
        <w:rPr>
          <w:rFonts w:ascii="Times New Roman" w:eastAsia="Times New Roman" w:hAnsi="Times New Roman"/>
          <w:sz w:val="24"/>
          <w:szCs w:val="24"/>
          <w:lang w:val="ro-RO"/>
        </w:rPr>
        <w:t xml:space="preserve"> de criză.</w:t>
      </w:r>
    </w:p>
    <w:p w14:paraId="679CC5D4"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[Pct.121 modificat prin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045E391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DC0465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122.</w:t>
      </w:r>
      <w:r w:rsidRPr="007F6022">
        <w:rPr>
          <w:rFonts w:ascii="Times New Roman" w:eastAsia="Times New Roman" w:hAnsi="Times New Roman"/>
          <w:sz w:val="24"/>
          <w:szCs w:val="24"/>
          <w:lang w:val="ro-RO"/>
        </w:rPr>
        <w:t xml:space="preserve"> La evaluarea </w:t>
      </w:r>
      <w:proofErr w:type="spellStart"/>
      <w:r w:rsidRPr="007F6022">
        <w:rPr>
          <w:rFonts w:ascii="Times New Roman" w:eastAsia="Times New Roman" w:hAnsi="Times New Roman"/>
          <w:sz w:val="24"/>
          <w:szCs w:val="24"/>
          <w:lang w:val="ro-RO"/>
        </w:rPr>
        <w:t>viabilităţii</w:t>
      </w:r>
      <w:proofErr w:type="spellEnd"/>
      <w:r w:rsidRPr="007F6022">
        <w:rPr>
          <w:rFonts w:ascii="Times New Roman" w:eastAsia="Times New Roman" w:hAnsi="Times New Roman"/>
          <w:sz w:val="24"/>
          <w:szCs w:val="24"/>
          <w:lang w:val="ro-RO"/>
        </w:rPr>
        <w:t xml:space="preserve"> instrumentelor de înlocuire în raport cu capacitatea băncii de a </w:t>
      </w:r>
      <w:proofErr w:type="spellStart"/>
      <w:r w:rsidRPr="007F6022">
        <w:rPr>
          <w:rFonts w:ascii="Times New Roman" w:eastAsia="Times New Roman" w:hAnsi="Times New Roman"/>
          <w:sz w:val="24"/>
          <w:szCs w:val="24"/>
          <w:lang w:val="ro-RO"/>
        </w:rPr>
        <w:t>obţine</w:t>
      </w:r>
      <w:proofErr w:type="spellEnd"/>
      <w:r w:rsidRPr="007F6022">
        <w:rPr>
          <w:rFonts w:ascii="Times New Roman" w:eastAsia="Times New Roman" w:hAnsi="Times New Roman"/>
          <w:sz w:val="24"/>
          <w:szCs w:val="24"/>
          <w:lang w:val="ro-RO"/>
        </w:rPr>
        <w:t xml:space="preserve"> venituri,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examinează măsura în care respectivele instrumente de capital de înlocuire ar fi mai costisitoare pentru bancă decât cele pe care le-ar înlocui.</w:t>
      </w:r>
    </w:p>
    <w:p w14:paraId="4456AF6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123.</w:t>
      </w:r>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poate permite băncilor să răscumpere instrumentele de fonduri proprii de nivel 1 suplimentar sau instrumentele de fonduri proprii de nivel 2 până la cinci ani de la data emiterii numai în </w:t>
      </w:r>
      <w:proofErr w:type="spellStart"/>
      <w:r w:rsidRPr="007F6022">
        <w:rPr>
          <w:rFonts w:ascii="Times New Roman" w:eastAsia="Times New Roman" w:hAnsi="Times New Roman"/>
          <w:sz w:val="24"/>
          <w:szCs w:val="24"/>
          <w:lang w:val="ro-RO"/>
        </w:rPr>
        <w:t>situaţia</w:t>
      </w:r>
      <w:proofErr w:type="spellEnd"/>
      <w:r w:rsidRPr="007F6022">
        <w:rPr>
          <w:rFonts w:ascii="Times New Roman" w:eastAsia="Times New Roman" w:hAnsi="Times New Roman"/>
          <w:sz w:val="24"/>
          <w:szCs w:val="24"/>
          <w:lang w:val="ro-RO"/>
        </w:rPr>
        <w:t xml:space="preserve"> în care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120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cele specificate mai jos:</w:t>
      </w:r>
    </w:p>
    <w:p w14:paraId="4C92CBD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există o schimbare în clasificarea din punctul de vedere al reglementărilor </w:t>
      </w:r>
      <w:proofErr w:type="spellStart"/>
      <w:r w:rsidRPr="007F6022">
        <w:rPr>
          <w:rFonts w:ascii="Times New Roman" w:eastAsia="Times New Roman" w:hAnsi="Times New Roman"/>
          <w:sz w:val="24"/>
          <w:szCs w:val="24"/>
          <w:lang w:val="ro-RO"/>
        </w:rPr>
        <w:t>prudenţiale</w:t>
      </w:r>
      <w:proofErr w:type="spellEnd"/>
      <w:r w:rsidRPr="007F6022">
        <w:rPr>
          <w:rFonts w:ascii="Times New Roman" w:eastAsia="Times New Roman" w:hAnsi="Times New Roman"/>
          <w:sz w:val="24"/>
          <w:szCs w:val="24"/>
          <w:lang w:val="ro-RO"/>
        </w:rPr>
        <w:t xml:space="preserve"> a instrumentelor respective care ar putea conduce la excluderea lor din categoria fondurilor proprii sau la reclasificarea lor ca o formă de fonduri proprii de o calitate inferioară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sunt îndeplinite, cumulativ,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36A1F7E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consideră că o astfel de schimbare este suficient de sigură;</w:t>
      </w:r>
    </w:p>
    <w:p w14:paraId="7EAF3C3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banca demonstrează,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într-un mod satisfăcător, că reclasificarea din punctul de vedere al reglementărilor </w:t>
      </w:r>
      <w:proofErr w:type="spellStart"/>
      <w:r w:rsidRPr="007F6022">
        <w:rPr>
          <w:rFonts w:ascii="Times New Roman" w:eastAsia="Times New Roman" w:hAnsi="Times New Roman"/>
          <w:sz w:val="24"/>
          <w:szCs w:val="24"/>
          <w:lang w:val="ro-RO"/>
        </w:rPr>
        <w:t>prudenţiale</w:t>
      </w:r>
      <w:proofErr w:type="spellEnd"/>
      <w:r w:rsidRPr="007F6022">
        <w:rPr>
          <w:rFonts w:ascii="Times New Roman" w:eastAsia="Times New Roman" w:hAnsi="Times New Roman"/>
          <w:sz w:val="24"/>
          <w:szCs w:val="24"/>
          <w:lang w:val="ro-RO"/>
        </w:rPr>
        <w:t xml:space="preserve"> a instrumentelor respective nu a fost previzibilă în mod rezonabil în momentul emiterii lor;</w:t>
      </w:r>
    </w:p>
    <w:p w14:paraId="23A6F7A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există o schimbare în regimul fiscal aplicabil instrumentelor respective, iar banca demonstrează,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într-un mod satisfăcător că schimbarea este semnificativă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a fost previzibilă în momentul emiterii lor.</w:t>
      </w:r>
    </w:p>
    <w:p w14:paraId="5776C4E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124.</w:t>
      </w:r>
      <w:r w:rsidRPr="007F6022">
        <w:rPr>
          <w:rFonts w:ascii="Times New Roman" w:eastAsia="Times New Roman" w:hAnsi="Times New Roman"/>
          <w:sz w:val="24"/>
          <w:szCs w:val="24"/>
          <w:lang w:val="ro-RO"/>
        </w:rPr>
        <w:t xml:space="preserve"> În cazul în care instrumentele de fonduri proprii sunt </w:t>
      </w:r>
      <w:proofErr w:type="spellStart"/>
      <w:r w:rsidRPr="007F6022">
        <w:rPr>
          <w:rFonts w:ascii="Times New Roman" w:eastAsia="Times New Roman" w:hAnsi="Times New Roman"/>
          <w:sz w:val="24"/>
          <w:szCs w:val="24"/>
          <w:lang w:val="ro-RO"/>
        </w:rPr>
        <w:t>achiziţionate</w:t>
      </w:r>
      <w:proofErr w:type="spellEnd"/>
      <w:r w:rsidRPr="007F6022">
        <w:rPr>
          <w:rFonts w:ascii="Times New Roman" w:eastAsia="Times New Roman" w:hAnsi="Times New Roman"/>
          <w:sz w:val="24"/>
          <w:szCs w:val="24"/>
          <w:lang w:val="ro-RO"/>
        </w:rPr>
        <w:t xml:space="preserve"> cu scopul transferării acestora </w:t>
      </w:r>
      <w:proofErr w:type="spellStart"/>
      <w:r w:rsidRPr="007F6022">
        <w:rPr>
          <w:rFonts w:ascii="Times New Roman" w:eastAsia="Times New Roman" w:hAnsi="Times New Roman"/>
          <w:sz w:val="24"/>
          <w:szCs w:val="24"/>
          <w:lang w:val="ro-RO"/>
        </w:rPr>
        <w:t>angajaţilor</w:t>
      </w:r>
      <w:proofErr w:type="spellEnd"/>
      <w:r w:rsidRPr="007F6022">
        <w:rPr>
          <w:rFonts w:ascii="Times New Roman" w:eastAsia="Times New Roman" w:hAnsi="Times New Roman"/>
          <w:sz w:val="24"/>
          <w:szCs w:val="24"/>
          <w:lang w:val="ro-RO"/>
        </w:rPr>
        <w:t xml:space="preserve"> băncii ca parte a </w:t>
      </w:r>
      <w:proofErr w:type="spellStart"/>
      <w:r w:rsidRPr="007F6022">
        <w:rPr>
          <w:rFonts w:ascii="Times New Roman" w:eastAsia="Times New Roman" w:hAnsi="Times New Roman"/>
          <w:sz w:val="24"/>
          <w:szCs w:val="24"/>
          <w:lang w:val="ro-RO"/>
        </w:rPr>
        <w:t>remuneraţiei</w:t>
      </w:r>
      <w:proofErr w:type="spellEnd"/>
      <w:r w:rsidRPr="007F6022">
        <w:rPr>
          <w:rFonts w:ascii="Times New Roman" w:eastAsia="Times New Roman" w:hAnsi="Times New Roman"/>
          <w:sz w:val="24"/>
          <w:szCs w:val="24"/>
          <w:lang w:val="ro-RO"/>
        </w:rPr>
        <w:t xml:space="preserve"> lor băncile deduc respectivele instrumente din nivelul corespondent de fonduri proprii pentru perioada în care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bancă. Deducerea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nu este necesară în cazul în care cheltuielile legate de transferarea respectivă sunt deja incluse în fondurile proprii ca urmare a unui raport financiar interimar sau de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w:t>
      </w:r>
    </w:p>
    <w:p w14:paraId="026D0E4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125.</w:t>
      </w:r>
      <w:r w:rsidRPr="007F6022">
        <w:rPr>
          <w:rFonts w:ascii="Times New Roman" w:eastAsia="Times New Roman" w:hAnsi="Times New Roman"/>
          <w:sz w:val="24"/>
          <w:szCs w:val="24"/>
          <w:lang w:val="ro-RO"/>
        </w:rPr>
        <w:t xml:space="preserve"> Procedura de depunere a cererii pentru </w:t>
      </w:r>
      <w:proofErr w:type="spellStart"/>
      <w:r w:rsidRPr="007F6022">
        <w:rPr>
          <w:rFonts w:ascii="Times New Roman" w:eastAsia="Times New Roman" w:hAnsi="Times New Roman"/>
          <w:sz w:val="24"/>
          <w:szCs w:val="24"/>
          <w:lang w:val="ro-RO"/>
        </w:rPr>
        <w:t>obţinerea</w:t>
      </w:r>
      <w:proofErr w:type="spellEnd"/>
      <w:r w:rsidRPr="007F6022">
        <w:rPr>
          <w:rFonts w:ascii="Times New Roman" w:eastAsia="Times New Roman" w:hAnsi="Times New Roman"/>
          <w:sz w:val="24"/>
          <w:szCs w:val="24"/>
          <w:lang w:val="ro-RO"/>
        </w:rPr>
        <w:t xml:space="preserve"> aprobării prealabile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pentru efectuarea rambursărilor, reducerilor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răscumpărărilor, </w:t>
      </w:r>
      <w:proofErr w:type="spellStart"/>
      <w:r w:rsidRPr="007F6022">
        <w:rPr>
          <w:rFonts w:ascii="Times New Roman" w:eastAsia="Times New Roman" w:hAnsi="Times New Roman"/>
          <w:sz w:val="24"/>
          <w:szCs w:val="24"/>
          <w:lang w:val="ro-RO"/>
        </w:rPr>
        <w:t>conţinutul</w:t>
      </w:r>
      <w:proofErr w:type="spellEnd"/>
      <w:r w:rsidRPr="007F6022">
        <w:rPr>
          <w:rFonts w:ascii="Times New Roman" w:eastAsia="Times New Roman" w:hAnsi="Times New Roman"/>
          <w:sz w:val="24"/>
          <w:szCs w:val="24"/>
          <w:lang w:val="ro-RO"/>
        </w:rPr>
        <w:t xml:space="preserve"> acesteia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termenele pentru depunere sunt prevăzute în anexa 5.</w:t>
      </w:r>
    </w:p>
    <w:p w14:paraId="2CC9F91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B65906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4</w:t>
      </w:r>
    </w:p>
    <w:p w14:paraId="6262380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Derogare temporară de la deducerea din fondurile proprii</w:t>
      </w:r>
    </w:p>
    <w:p w14:paraId="6D0C589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126.</w:t>
      </w:r>
      <w:r w:rsidRPr="007F6022">
        <w:rPr>
          <w:rFonts w:ascii="Times New Roman" w:eastAsia="Times New Roman" w:hAnsi="Times New Roman"/>
          <w:sz w:val="24"/>
          <w:szCs w:val="24"/>
          <w:lang w:val="ro-RO"/>
        </w:rPr>
        <w:t xml:space="preserve"> În cazul în care o bancă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temporar instrumente de capital sau a acordat împrumuturi subordonate, după caz, care se califică drept instrumente de fonduri proprii de nivel 1 de bază/capital propriu, instrumente de fonduri proprii de nivel 1 suplimentar sau instrumente de fonduri proprii de nivel 2 ale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consideră că aceste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au scopul unei </w:t>
      </w:r>
      <w:proofErr w:type="spellStart"/>
      <w:r w:rsidRPr="007F6022">
        <w:rPr>
          <w:rFonts w:ascii="Times New Roman" w:eastAsia="Times New Roman" w:hAnsi="Times New Roman"/>
          <w:sz w:val="24"/>
          <w:szCs w:val="24"/>
          <w:lang w:val="ro-RO"/>
        </w:rPr>
        <w:t>operaţiuni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asistenţă</w:t>
      </w:r>
      <w:proofErr w:type="spellEnd"/>
      <w:r w:rsidRPr="007F6022">
        <w:rPr>
          <w:rFonts w:ascii="Times New Roman" w:eastAsia="Times New Roman" w:hAnsi="Times New Roman"/>
          <w:sz w:val="24"/>
          <w:szCs w:val="24"/>
          <w:lang w:val="ro-RO"/>
        </w:rPr>
        <w:t xml:space="preserve"> financiară destinate restructurării,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poate să acorde o derogare temporară de la aplicarea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privind deducerea care, în mod </w:t>
      </w:r>
      <w:proofErr w:type="spellStart"/>
      <w:r w:rsidRPr="007F6022">
        <w:rPr>
          <w:rFonts w:ascii="Times New Roman" w:eastAsia="Times New Roman" w:hAnsi="Times New Roman"/>
          <w:sz w:val="24"/>
          <w:szCs w:val="24"/>
          <w:lang w:val="ro-RO"/>
        </w:rPr>
        <w:t>obişnuit</w:t>
      </w:r>
      <w:proofErr w:type="spellEnd"/>
      <w:r w:rsidRPr="007F6022">
        <w:rPr>
          <w:rFonts w:ascii="Times New Roman" w:eastAsia="Times New Roman" w:hAnsi="Times New Roman"/>
          <w:sz w:val="24"/>
          <w:szCs w:val="24"/>
          <w:lang w:val="ro-RO"/>
        </w:rPr>
        <w:t>, s-ar aplica instrumentelor respective.</w:t>
      </w:r>
    </w:p>
    <w:p w14:paraId="0DB01A0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127.</w:t>
      </w:r>
      <w:r w:rsidRPr="007F6022">
        <w:rPr>
          <w:rFonts w:ascii="Times New Roman" w:eastAsia="Times New Roman" w:hAnsi="Times New Roman"/>
          <w:sz w:val="24"/>
          <w:szCs w:val="24"/>
          <w:lang w:val="ro-RO"/>
        </w:rPr>
        <w:t xml:space="preserve"> Pentru </w:t>
      </w:r>
      <w:proofErr w:type="spellStart"/>
      <w:r w:rsidRPr="007F6022">
        <w:rPr>
          <w:rFonts w:ascii="Times New Roman" w:eastAsia="Times New Roman" w:hAnsi="Times New Roman"/>
          <w:sz w:val="24"/>
          <w:szCs w:val="24"/>
          <w:lang w:val="ro-RO"/>
        </w:rPr>
        <w:t>obţinerea</w:t>
      </w:r>
      <w:proofErr w:type="spellEnd"/>
      <w:r w:rsidRPr="007F6022">
        <w:rPr>
          <w:rFonts w:ascii="Times New Roman" w:eastAsia="Times New Roman" w:hAnsi="Times New Roman"/>
          <w:sz w:val="24"/>
          <w:szCs w:val="24"/>
          <w:lang w:val="ro-RO"/>
        </w:rPr>
        <w:t xml:space="preserve"> derogării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126 băncile vor adresa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 scris o solicitare în acest sens, cu anexarea </w:t>
      </w:r>
      <w:proofErr w:type="spellStart"/>
      <w:r w:rsidRPr="007F6022">
        <w:rPr>
          <w:rFonts w:ascii="Times New Roman" w:eastAsia="Times New Roman" w:hAnsi="Times New Roman"/>
          <w:sz w:val="24"/>
          <w:szCs w:val="24"/>
          <w:lang w:val="ro-RO"/>
        </w:rPr>
        <w:t>informaţiei</w:t>
      </w:r>
      <w:proofErr w:type="spellEnd"/>
      <w:r w:rsidRPr="007F6022">
        <w:rPr>
          <w:rFonts w:ascii="Times New Roman" w:eastAsia="Times New Roman" w:hAnsi="Times New Roman"/>
          <w:sz w:val="24"/>
          <w:szCs w:val="24"/>
          <w:lang w:val="ro-RO"/>
        </w:rPr>
        <w:t xml:space="preserve"> pertinente din care să rezulte expres că instrumentele de capital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în entitatea din sectorul financiar sau datoriile subordonate acordate unor astfel de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au ca scop acordarea unei </w:t>
      </w:r>
      <w:proofErr w:type="spellStart"/>
      <w:r w:rsidRPr="007F6022">
        <w:rPr>
          <w:rFonts w:ascii="Times New Roman" w:eastAsia="Times New Roman" w:hAnsi="Times New Roman"/>
          <w:sz w:val="24"/>
          <w:szCs w:val="24"/>
          <w:lang w:val="ro-RO"/>
        </w:rPr>
        <w:t>asistenţe</w:t>
      </w:r>
      <w:proofErr w:type="spellEnd"/>
      <w:r w:rsidRPr="007F6022">
        <w:rPr>
          <w:rFonts w:ascii="Times New Roman" w:eastAsia="Times New Roman" w:hAnsi="Times New Roman"/>
          <w:sz w:val="24"/>
          <w:szCs w:val="24"/>
          <w:lang w:val="ro-RO"/>
        </w:rPr>
        <w:t xml:space="preserve"> financiare destinate restructurării.</w:t>
      </w:r>
    </w:p>
    <w:p w14:paraId="37E2A78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128.</w:t>
      </w:r>
      <w:r w:rsidRPr="007F6022">
        <w:rPr>
          <w:rFonts w:ascii="Times New Roman" w:eastAsia="Times New Roman" w:hAnsi="Times New Roman"/>
          <w:sz w:val="24"/>
          <w:szCs w:val="24"/>
          <w:lang w:val="ro-RO"/>
        </w:rPr>
        <w:t xml:space="preserve"> O derogare temporară are o durată care nu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perioada specificată în planul de </w:t>
      </w:r>
      <w:proofErr w:type="spellStart"/>
      <w:r w:rsidRPr="007F6022">
        <w:rPr>
          <w:rFonts w:ascii="Times New Roman" w:eastAsia="Times New Roman" w:hAnsi="Times New Roman"/>
          <w:sz w:val="24"/>
          <w:szCs w:val="24"/>
          <w:lang w:val="ro-RO"/>
        </w:rPr>
        <w:t>operaţiuni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asistenţă</w:t>
      </w:r>
      <w:proofErr w:type="spellEnd"/>
      <w:r w:rsidRPr="007F6022">
        <w:rPr>
          <w:rFonts w:ascii="Times New Roman" w:eastAsia="Times New Roman" w:hAnsi="Times New Roman"/>
          <w:sz w:val="24"/>
          <w:szCs w:val="24"/>
          <w:lang w:val="ro-RO"/>
        </w:rPr>
        <w:t xml:space="preserve"> financiară. Această derogare nu se acordă pentru o perioadă mai mare de 5 ani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se aplică numai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noile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de instrumente în entitatea din sectorul financiar care face obiectul </w:t>
      </w:r>
      <w:proofErr w:type="spellStart"/>
      <w:r w:rsidRPr="007F6022">
        <w:rPr>
          <w:rFonts w:ascii="Times New Roman" w:eastAsia="Times New Roman" w:hAnsi="Times New Roman"/>
          <w:sz w:val="24"/>
          <w:szCs w:val="24"/>
          <w:lang w:val="ro-RO"/>
        </w:rPr>
        <w:t>operaţiunii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asistenţă</w:t>
      </w:r>
      <w:proofErr w:type="spellEnd"/>
      <w:r w:rsidRPr="007F6022">
        <w:rPr>
          <w:rFonts w:ascii="Times New Roman" w:eastAsia="Times New Roman" w:hAnsi="Times New Roman"/>
          <w:sz w:val="24"/>
          <w:szCs w:val="24"/>
          <w:lang w:val="ro-RO"/>
        </w:rPr>
        <w:t xml:space="preserve"> financiară.</w:t>
      </w:r>
    </w:p>
    <w:p w14:paraId="0D42AA7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129.</w:t>
      </w:r>
      <w:r w:rsidRPr="007F6022">
        <w:rPr>
          <w:rFonts w:ascii="Times New Roman" w:eastAsia="Times New Roman" w:hAnsi="Times New Roman"/>
          <w:sz w:val="24"/>
          <w:szCs w:val="24"/>
          <w:lang w:val="ro-RO"/>
        </w:rPr>
        <w:t xml:space="preserve"> Cu scopul de a acorda o derogare temporară pentru deducerea din fondurile proprii,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poate considera că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temporare pentru o </w:t>
      </w:r>
      <w:proofErr w:type="spellStart"/>
      <w:r w:rsidRPr="007F6022">
        <w:rPr>
          <w:rFonts w:ascii="Times New Roman" w:eastAsia="Times New Roman" w:hAnsi="Times New Roman"/>
          <w:sz w:val="24"/>
          <w:szCs w:val="24"/>
          <w:lang w:val="ro-RO"/>
        </w:rPr>
        <w:t>operaţiune</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asistenţă</w:t>
      </w:r>
      <w:proofErr w:type="spellEnd"/>
      <w:r w:rsidRPr="007F6022">
        <w:rPr>
          <w:rFonts w:ascii="Times New Roman" w:eastAsia="Times New Roman" w:hAnsi="Times New Roman"/>
          <w:sz w:val="24"/>
          <w:szCs w:val="24"/>
          <w:lang w:val="ro-RO"/>
        </w:rPr>
        <w:t xml:space="preserve"> financiară menită să restructureze o entitate din sectorul financiar, în cazul în care </w:t>
      </w:r>
      <w:proofErr w:type="spellStart"/>
      <w:r w:rsidRPr="007F6022">
        <w:rPr>
          <w:rFonts w:ascii="Times New Roman" w:eastAsia="Times New Roman" w:hAnsi="Times New Roman"/>
          <w:sz w:val="24"/>
          <w:szCs w:val="24"/>
          <w:lang w:val="ro-RO"/>
        </w:rPr>
        <w:t>operaţiunea</w:t>
      </w:r>
      <w:proofErr w:type="spellEnd"/>
      <w:r w:rsidRPr="007F6022">
        <w:rPr>
          <w:rFonts w:ascii="Times New Roman" w:eastAsia="Times New Roman" w:hAnsi="Times New Roman"/>
          <w:sz w:val="24"/>
          <w:szCs w:val="24"/>
          <w:lang w:val="ro-RO"/>
        </w:rPr>
        <w:t xml:space="preserve"> este efectuată în cadrul unui plan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aprobată de către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 cazul în care planul prevede în mod clar etapele, calendarul, obiectivele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precizează </w:t>
      </w:r>
      <w:proofErr w:type="spellStart"/>
      <w:r w:rsidRPr="007F6022">
        <w:rPr>
          <w:rFonts w:ascii="Times New Roman" w:eastAsia="Times New Roman" w:hAnsi="Times New Roman"/>
          <w:sz w:val="24"/>
          <w:szCs w:val="24"/>
          <w:lang w:val="ro-RO"/>
        </w:rPr>
        <w:t>interacţiunea</w:t>
      </w:r>
      <w:proofErr w:type="spellEnd"/>
      <w:r w:rsidRPr="007F6022">
        <w:rPr>
          <w:rFonts w:ascii="Times New Roman" w:eastAsia="Times New Roman" w:hAnsi="Times New Roman"/>
          <w:sz w:val="24"/>
          <w:szCs w:val="24"/>
          <w:lang w:val="ro-RO"/>
        </w:rPr>
        <w:t xml:space="preserve"> între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temporare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operaţiunea</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asistenţă</w:t>
      </w:r>
      <w:proofErr w:type="spellEnd"/>
      <w:r w:rsidRPr="007F6022">
        <w:rPr>
          <w:rFonts w:ascii="Times New Roman" w:eastAsia="Times New Roman" w:hAnsi="Times New Roman"/>
          <w:sz w:val="24"/>
          <w:szCs w:val="24"/>
          <w:lang w:val="ro-RO"/>
        </w:rPr>
        <w:t xml:space="preserve"> financiară.</w:t>
      </w:r>
    </w:p>
    <w:p w14:paraId="51931DDA"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13ED26FD" w14:textId="77777777" w:rsidR="001436B5" w:rsidRDefault="001436B5" w:rsidP="00EE3A83">
      <w:pPr>
        <w:spacing w:after="0" w:line="240" w:lineRule="auto"/>
        <w:ind w:firstLine="567"/>
        <w:jc w:val="both"/>
        <w:rPr>
          <w:rFonts w:ascii="Times New Roman" w:eastAsia="Times New Roman" w:hAnsi="Times New Roman"/>
          <w:sz w:val="24"/>
          <w:szCs w:val="24"/>
          <w:lang w:val="ro-RO"/>
        </w:rPr>
      </w:pPr>
    </w:p>
    <w:p w14:paraId="0BFD75E1" w14:textId="77777777" w:rsidR="00F77D8E" w:rsidRPr="00F77D8E" w:rsidRDefault="00F77D8E" w:rsidP="00F77D8E">
      <w:pPr>
        <w:spacing w:after="120"/>
        <w:jc w:val="center"/>
        <w:rPr>
          <w:rFonts w:ascii="Times New Roman" w:eastAsia="Arial Unicode MS" w:hAnsi="Times New Roman"/>
          <w:b/>
          <w:bCs/>
          <w:vertAlign w:val="superscript"/>
          <w:lang w:val="ro-MD"/>
        </w:rPr>
      </w:pPr>
      <w:r w:rsidRPr="00F77D8E">
        <w:rPr>
          <w:rFonts w:ascii="Times New Roman" w:eastAsia="Arial Unicode MS" w:hAnsi="Times New Roman"/>
          <w:b/>
          <w:bCs/>
          <w:lang w:val="ro-MD"/>
        </w:rPr>
        <w:t>CAPITOLUL VI</w:t>
      </w:r>
      <w:r w:rsidRPr="00F77D8E">
        <w:rPr>
          <w:rFonts w:ascii="Times New Roman" w:eastAsia="Arial Unicode MS" w:hAnsi="Times New Roman"/>
          <w:b/>
          <w:bCs/>
          <w:vertAlign w:val="superscript"/>
          <w:lang w:val="ro-MD"/>
        </w:rPr>
        <w:t>1</w:t>
      </w:r>
    </w:p>
    <w:p w14:paraId="159FF489" w14:textId="77777777" w:rsidR="00F77D8E" w:rsidRDefault="00F77D8E" w:rsidP="00F77D8E">
      <w:pPr>
        <w:spacing w:after="120"/>
        <w:jc w:val="center"/>
        <w:rPr>
          <w:rFonts w:ascii="Times New Roman" w:eastAsia="Arial Unicode MS" w:hAnsi="Times New Roman"/>
          <w:b/>
          <w:bCs/>
          <w:lang w:val="ro-MD"/>
        </w:rPr>
      </w:pPr>
      <w:r w:rsidRPr="00F77D8E">
        <w:rPr>
          <w:rFonts w:ascii="Times New Roman" w:eastAsia="Arial Unicode MS" w:hAnsi="Times New Roman"/>
          <w:b/>
          <w:bCs/>
          <w:lang w:val="ro-MD"/>
        </w:rPr>
        <w:t>INTERESE MINORITARE CARE SE CALIFICĂ PENTRU INCLUDEREA ÎN FONDURILE PROPRII ȘI INSTRUMENTE DE FONDURI PROPRII EMISE DE FILIALE</w:t>
      </w:r>
    </w:p>
    <w:p w14:paraId="3474DD4C" w14:textId="77777777" w:rsidR="0018003B" w:rsidRPr="001302F5" w:rsidRDefault="0018003B" w:rsidP="0018003B">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[Cap.VI (pct.129</w:t>
      </w:r>
      <w:r w:rsidRPr="001302F5">
        <w:rPr>
          <w:rFonts w:ascii="Times New Roman" w:eastAsia="Times New Roman" w:hAnsi="Times New Roman"/>
          <w:i/>
          <w:iCs/>
          <w:color w:val="663300"/>
          <w:sz w:val="24"/>
          <w:szCs w:val="24"/>
          <w:vertAlign w:val="superscript"/>
          <w:lang w:val="ro-RO"/>
        </w:rPr>
        <w:t>1</w:t>
      </w:r>
      <w:r w:rsidRPr="001302F5">
        <w:rPr>
          <w:rFonts w:ascii="Times New Roman" w:eastAsia="Times New Roman" w:hAnsi="Times New Roman"/>
          <w:i/>
          <w:iCs/>
          <w:color w:val="663300"/>
          <w:sz w:val="24"/>
          <w:szCs w:val="24"/>
          <w:lang w:val="ro-RO"/>
        </w:rPr>
        <w:t xml:space="preserve"> – 129</w:t>
      </w:r>
      <w:r w:rsidRPr="001302F5">
        <w:rPr>
          <w:rFonts w:ascii="Times New Roman" w:eastAsia="Times New Roman" w:hAnsi="Times New Roman"/>
          <w:i/>
          <w:iCs/>
          <w:color w:val="663300"/>
          <w:sz w:val="24"/>
          <w:szCs w:val="24"/>
          <w:vertAlign w:val="superscript"/>
          <w:lang w:val="ro-RO"/>
        </w:rPr>
        <w:t>14</w:t>
      </w:r>
      <w:r w:rsidRPr="001302F5">
        <w:rPr>
          <w:rFonts w:ascii="Times New Roman" w:eastAsia="Times New Roman" w:hAnsi="Times New Roman"/>
          <w:i/>
          <w:iCs/>
          <w:color w:val="663300"/>
          <w:sz w:val="24"/>
          <w:szCs w:val="24"/>
          <w:lang w:val="ro-RO"/>
        </w:rPr>
        <w:t xml:space="preserve">) introdus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025A88ED" w14:textId="77777777" w:rsidR="0018003B" w:rsidRPr="001302F5" w:rsidRDefault="0018003B" w:rsidP="0018003B">
      <w:pPr>
        <w:spacing w:after="0" w:line="240" w:lineRule="auto"/>
        <w:jc w:val="both"/>
        <w:rPr>
          <w:rFonts w:ascii="Times New Roman" w:eastAsia="Times New Roman" w:hAnsi="Times New Roman"/>
          <w:i/>
          <w:iCs/>
          <w:color w:val="663300"/>
          <w:sz w:val="24"/>
          <w:szCs w:val="24"/>
          <w:lang w:val="ro-RO"/>
        </w:rPr>
      </w:pPr>
    </w:p>
    <w:p w14:paraId="6643972E"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sidRPr="00C06FC8">
        <w:rPr>
          <w:rFonts w:eastAsia="Arial Unicode MS"/>
          <w:b/>
          <w:vertAlign w:val="superscript"/>
          <w:lang w:val="ro-MD"/>
        </w:rPr>
        <w:t>1</w:t>
      </w:r>
      <w:r w:rsidRPr="00C06FC8">
        <w:rPr>
          <w:rFonts w:eastAsia="Arial Unicode MS"/>
          <w:b/>
          <w:lang w:val="ro-MD"/>
        </w:rPr>
        <w:t>.</w:t>
      </w:r>
      <w:r w:rsidRPr="00C06FC8">
        <w:rPr>
          <w:rFonts w:eastAsia="Arial Unicode MS"/>
          <w:lang w:val="ro-MD"/>
        </w:rPr>
        <w:t xml:space="preserve"> Interesele minoritare cuprind suma instrumentelor de fonduri proprii de nivel 1 de bază, a conturilor de prime de emisiune legate de instrumentele respective, a rezultatului reportat și a altor rezerve, aferente unei filiale, dacă sunt îndeplinite următoarele condiții:</w:t>
      </w:r>
      <w:r w:rsidRPr="00C06FC8">
        <w:rPr>
          <w:rFonts w:eastAsia="Arial Unicode MS"/>
          <w:i/>
          <w:iCs/>
          <w:lang w:val="ro-MD"/>
        </w:rPr>
        <w:t xml:space="preserve"> </w:t>
      </w:r>
    </w:p>
    <w:p w14:paraId="4A0BAA90" w14:textId="77777777" w:rsidR="007A3E2C" w:rsidRPr="00C06FC8" w:rsidRDefault="007A3E2C" w:rsidP="007A3E2C">
      <w:pPr>
        <w:pStyle w:val="ListParagraph"/>
        <w:numPr>
          <w:ilvl w:val="3"/>
          <w:numId w:val="1"/>
        </w:numPr>
        <w:tabs>
          <w:tab w:val="left" w:pos="450"/>
        </w:tabs>
        <w:spacing w:before="120"/>
        <w:ind w:left="0" w:firstLine="0"/>
        <w:jc w:val="both"/>
        <w:rPr>
          <w:rFonts w:eastAsia="Arial Unicode MS"/>
          <w:lang w:val="ro-MD"/>
        </w:rPr>
      </w:pPr>
      <w:r w:rsidRPr="00C06FC8">
        <w:rPr>
          <w:rFonts w:eastAsia="Arial Unicode MS"/>
          <w:lang w:val="ro-MD"/>
        </w:rPr>
        <w:t>filiala este o bancă</w:t>
      </w:r>
      <w:r>
        <w:rPr>
          <w:rFonts w:eastAsia="Arial Unicode MS"/>
          <w:lang w:val="ro-MD"/>
        </w:rPr>
        <w:t xml:space="preserve"> din Republica Moldova</w:t>
      </w:r>
      <w:r w:rsidRPr="00C06FC8">
        <w:rPr>
          <w:rFonts w:eastAsia="Arial Unicode MS"/>
          <w:lang w:val="ro-MD"/>
        </w:rPr>
        <w:t xml:space="preserve"> </w:t>
      </w:r>
      <w:r w:rsidRPr="00D0051C">
        <w:rPr>
          <w:rFonts w:eastAsia="Arial Unicode MS"/>
          <w:lang w:val="ro-MD"/>
        </w:rPr>
        <w:t>sau din alt stat</w:t>
      </w:r>
      <w:r w:rsidRPr="00C06FC8">
        <w:rPr>
          <w:rFonts w:eastAsia="Arial Unicode MS"/>
          <w:lang w:val="ro-MD"/>
        </w:rPr>
        <w:t>;</w:t>
      </w:r>
    </w:p>
    <w:p w14:paraId="3C9B218B" w14:textId="77777777" w:rsidR="007A3E2C" w:rsidRPr="00C06FC8" w:rsidRDefault="007A3E2C" w:rsidP="007A3E2C">
      <w:pPr>
        <w:pStyle w:val="ListParagraph"/>
        <w:numPr>
          <w:ilvl w:val="3"/>
          <w:numId w:val="1"/>
        </w:numPr>
        <w:tabs>
          <w:tab w:val="left" w:pos="450"/>
        </w:tabs>
        <w:spacing w:before="120"/>
        <w:ind w:left="0" w:firstLine="0"/>
        <w:jc w:val="both"/>
        <w:rPr>
          <w:rFonts w:eastAsia="Arial Unicode MS"/>
          <w:lang w:val="ro-MD"/>
        </w:rPr>
      </w:pPr>
      <w:r w:rsidRPr="00C06FC8">
        <w:rPr>
          <w:rFonts w:eastAsia="Arial Unicode MS"/>
          <w:lang w:val="ro-MD"/>
        </w:rPr>
        <w:t xml:space="preserve">filiala este inclusă în consolidare prin metoda consolidării globale în conformitate cu </w:t>
      </w:r>
      <w:r w:rsidRPr="00C06FC8">
        <w:rPr>
          <w:lang w:val="ro-MD" w:eastAsia="ru-RU"/>
        </w:rPr>
        <w:t>Regulamentul nr.101/2020;</w:t>
      </w:r>
    </w:p>
    <w:p w14:paraId="2662930F" w14:textId="77777777" w:rsidR="007A3E2C" w:rsidRPr="00C06FC8" w:rsidRDefault="007A3E2C" w:rsidP="007A3E2C">
      <w:pPr>
        <w:pStyle w:val="ListParagraph"/>
        <w:numPr>
          <w:ilvl w:val="3"/>
          <w:numId w:val="1"/>
        </w:numPr>
        <w:tabs>
          <w:tab w:val="left" w:pos="450"/>
        </w:tabs>
        <w:spacing w:before="120"/>
        <w:ind w:left="0" w:firstLine="0"/>
        <w:jc w:val="both"/>
        <w:rPr>
          <w:rFonts w:eastAsia="Arial Unicode MS"/>
          <w:lang w:val="ro-MD"/>
        </w:rPr>
      </w:pPr>
      <w:r w:rsidRPr="00C06FC8">
        <w:rPr>
          <w:rFonts w:eastAsia="Arial Unicode MS"/>
          <w:lang w:val="ro-MD"/>
        </w:rPr>
        <w:lastRenderedPageBreak/>
        <w:t xml:space="preserve">respectivele instrumente sunt deținute de alte persoane decât întreprinderile incluse în consolidare în conformitate cu </w:t>
      </w:r>
      <w:r w:rsidRPr="00C06FC8">
        <w:rPr>
          <w:lang w:val="ro-MD" w:eastAsia="ru-RU"/>
        </w:rPr>
        <w:t>Regulamentul nr.101/2020</w:t>
      </w:r>
      <w:r w:rsidRPr="00C06FC8">
        <w:rPr>
          <w:rFonts w:eastAsia="Arial Unicode MS"/>
          <w:lang w:val="ro-MD"/>
        </w:rPr>
        <w:t>.</w:t>
      </w:r>
    </w:p>
    <w:p w14:paraId="2EB07DD1"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sidRPr="00C06FC8">
        <w:rPr>
          <w:rFonts w:eastAsia="Arial Unicode MS"/>
          <w:b/>
          <w:vertAlign w:val="superscript"/>
          <w:lang w:val="ro-MD"/>
        </w:rPr>
        <w:t>2</w:t>
      </w:r>
      <w:r w:rsidRPr="00C06FC8">
        <w:rPr>
          <w:rFonts w:eastAsia="Arial Unicode MS"/>
          <w:b/>
          <w:lang w:val="ro-MD"/>
        </w:rPr>
        <w:t xml:space="preserve">. </w:t>
      </w:r>
      <w:r w:rsidRPr="00C06FC8">
        <w:rPr>
          <w:rFonts w:eastAsia="Arial Unicode MS"/>
          <w:lang w:val="ro-MD"/>
        </w:rPr>
        <w:t>Interesele minoritare care sunt finanțate direct sau indirect</w:t>
      </w:r>
      <w:r>
        <w:rPr>
          <w:rFonts w:eastAsia="Arial Unicode MS"/>
          <w:lang w:val="ro-MD"/>
        </w:rPr>
        <w:t xml:space="preserve"> </w:t>
      </w:r>
      <w:r w:rsidRPr="00C06FC8">
        <w:rPr>
          <w:rFonts w:eastAsia="Arial Unicode MS"/>
          <w:lang w:val="ro-MD"/>
        </w:rPr>
        <w:t>de întreprinderea-mamă a băncii sau de filialele acesteia nu se califică drept fonduri proprii de nivel 1 de bază consolidate</w:t>
      </w:r>
      <w:r w:rsidRPr="009E0FB5">
        <w:rPr>
          <w:rFonts w:eastAsia="Arial Unicode MS"/>
          <w:lang w:val="ro-MD"/>
        </w:rPr>
        <w:t>.</w:t>
      </w:r>
      <w:r w:rsidRPr="009E0FB5">
        <w:rPr>
          <w:rFonts w:eastAsia="Arial Unicode MS"/>
          <w:i/>
          <w:iCs/>
          <w:lang w:val="ro-MD"/>
        </w:rPr>
        <w:t xml:space="preserve"> </w:t>
      </w:r>
    </w:p>
    <w:p w14:paraId="43D78CD3" w14:textId="77777777" w:rsidR="007A3E2C" w:rsidRPr="00C06FC8" w:rsidRDefault="007A3E2C" w:rsidP="007A3E2C">
      <w:pPr>
        <w:pStyle w:val="ListParagraph"/>
        <w:tabs>
          <w:tab w:val="left" w:pos="426"/>
        </w:tabs>
        <w:spacing w:before="120" w:after="120"/>
        <w:ind w:left="0"/>
        <w:jc w:val="both"/>
        <w:rPr>
          <w:rFonts w:eastAsia="Arial Unicode MS"/>
          <w:lang w:val="ro-MD"/>
        </w:rPr>
      </w:pPr>
      <w:r w:rsidRPr="00C06FC8">
        <w:rPr>
          <w:rFonts w:eastAsia="Arial Unicode MS"/>
          <w:b/>
          <w:lang w:val="ro-MD"/>
        </w:rPr>
        <w:t>129</w:t>
      </w:r>
      <w:r w:rsidRPr="00C06FC8">
        <w:rPr>
          <w:rFonts w:eastAsia="Arial Unicode MS"/>
          <w:b/>
          <w:vertAlign w:val="superscript"/>
          <w:lang w:val="ro-MD"/>
        </w:rPr>
        <w:t>3</w:t>
      </w:r>
      <w:r w:rsidRPr="00C06FC8">
        <w:rPr>
          <w:rFonts w:eastAsia="Arial Unicode MS"/>
          <w:b/>
          <w:lang w:val="ro-MD"/>
        </w:rPr>
        <w:t xml:space="preserve">. </w:t>
      </w:r>
      <w:r>
        <w:rPr>
          <w:rFonts w:eastAsia="Arial Unicode MS"/>
          <w:lang w:val="ro-MD"/>
        </w:rPr>
        <w:t>Sunt eligibile pentru includerea în fondurile proprii</w:t>
      </w:r>
      <w:r w:rsidRPr="00C06FC8">
        <w:rPr>
          <w:rFonts w:eastAsia="Arial Unicode MS"/>
          <w:lang w:val="ro-MD"/>
        </w:rPr>
        <w:t xml:space="preserve"> </w:t>
      </w:r>
      <w:r>
        <w:rPr>
          <w:rFonts w:eastAsia="Arial Unicode MS"/>
          <w:lang w:val="ro-MD"/>
        </w:rPr>
        <w:t xml:space="preserve">consolidate ale băncii </w:t>
      </w:r>
      <w:r w:rsidRPr="00C06FC8">
        <w:rPr>
          <w:rFonts w:eastAsia="Arial Unicode MS"/>
          <w:lang w:val="ro-MD"/>
        </w:rPr>
        <w:t>interesele minoritare, instrumentele de fonduri proprii de nivel 1 suplimentar sau instrumentele de fonduri proprii de nivel 2, după caz, plus rezultatul reportat și conturile de prime de emisiune a</w:t>
      </w:r>
      <w:r>
        <w:rPr>
          <w:rFonts w:eastAsia="Arial Unicode MS"/>
          <w:lang w:val="ro-MD"/>
        </w:rPr>
        <w:t xml:space="preserve">le </w:t>
      </w:r>
      <w:r w:rsidRPr="00C06FC8">
        <w:rPr>
          <w:rFonts w:eastAsia="Arial Unicode MS"/>
          <w:lang w:val="ro-MD"/>
        </w:rPr>
        <w:t>unei filiale, dacă sunt îndeplinite următoarele condiții:</w:t>
      </w:r>
      <w:r w:rsidRPr="00C06FC8">
        <w:rPr>
          <w:rFonts w:eastAsia="Arial Unicode MS"/>
          <w:i/>
          <w:iCs/>
          <w:lang w:val="ro-MD"/>
        </w:rPr>
        <w:t xml:space="preserve"> </w:t>
      </w:r>
    </w:p>
    <w:p w14:paraId="3F424295" w14:textId="77777777" w:rsidR="007A3E2C" w:rsidRPr="00C06FC8" w:rsidRDefault="007A3E2C" w:rsidP="007A3E2C">
      <w:pPr>
        <w:pStyle w:val="ListParagraph"/>
        <w:numPr>
          <w:ilvl w:val="3"/>
          <w:numId w:val="2"/>
        </w:numPr>
        <w:tabs>
          <w:tab w:val="left" w:pos="540"/>
        </w:tabs>
        <w:spacing w:before="120"/>
        <w:ind w:left="0" w:firstLine="0"/>
        <w:jc w:val="both"/>
        <w:rPr>
          <w:rFonts w:eastAsia="Arial Unicode MS"/>
          <w:lang w:val="ro-MD"/>
        </w:rPr>
      </w:pPr>
      <w:r w:rsidRPr="00C06FC8">
        <w:rPr>
          <w:rFonts w:eastAsia="Arial Unicode MS"/>
          <w:lang w:val="ro-MD"/>
        </w:rPr>
        <w:t xml:space="preserve">filiala este o bancă </w:t>
      </w:r>
      <w:r>
        <w:rPr>
          <w:rFonts w:eastAsia="Arial Unicode MS"/>
          <w:lang w:val="ro-MD"/>
        </w:rPr>
        <w:t>din Republica Moldova</w:t>
      </w:r>
      <w:r w:rsidRPr="00C06FC8">
        <w:rPr>
          <w:rFonts w:eastAsia="Arial Unicode MS"/>
          <w:lang w:val="ro-MD"/>
        </w:rPr>
        <w:t xml:space="preserve"> </w:t>
      </w:r>
      <w:r w:rsidRPr="0069068B">
        <w:rPr>
          <w:rFonts w:eastAsia="Arial Unicode MS"/>
          <w:lang w:val="ro-MD"/>
        </w:rPr>
        <w:t>sau din alt stat</w:t>
      </w:r>
      <w:r w:rsidRPr="00C06FC8">
        <w:rPr>
          <w:rFonts w:eastAsia="Arial Unicode MS"/>
          <w:lang w:val="ro-MD"/>
        </w:rPr>
        <w:t>;</w:t>
      </w:r>
    </w:p>
    <w:p w14:paraId="6C01365A" w14:textId="77777777" w:rsidR="007A3E2C" w:rsidRPr="00C06FC8" w:rsidRDefault="007A3E2C" w:rsidP="007A3E2C">
      <w:pPr>
        <w:pStyle w:val="ListParagraph"/>
        <w:numPr>
          <w:ilvl w:val="3"/>
          <w:numId w:val="2"/>
        </w:numPr>
        <w:tabs>
          <w:tab w:val="left" w:pos="540"/>
        </w:tabs>
        <w:spacing w:before="120"/>
        <w:ind w:left="0" w:firstLine="0"/>
        <w:jc w:val="both"/>
        <w:rPr>
          <w:rFonts w:eastAsia="Arial Unicode MS"/>
          <w:lang w:val="ro-MD"/>
        </w:rPr>
      </w:pPr>
      <w:r w:rsidRPr="00C06FC8">
        <w:rPr>
          <w:rFonts w:eastAsia="Arial Unicode MS"/>
          <w:lang w:val="ro-MD"/>
        </w:rPr>
        <w:t xml:space="preserve">filiala este inclusă în consolidare prin metoda consolidării globale în conformitate cu Regulamentul nr.101/2020; </w:t>
      </w:r>
    </w:p>
    <w:p w14:paraId="058F0DF0" w14:textId="77777777" w:rsidR="007A3E2C" w:rsidRPr="00C06FC8" w:rsidRDefault="007A3E2C" w:rsidP="007A3E2C">
      <w:pPr>
        <w:pStyle w:val="ListParagraph"/>
        <w:numPr>
          <w:ilvl w:val="3"/>
          <w:numId w:val="2"/>
        </w:numPr>
        <w:tabs>
          <w:tab w:val="left" w:pos="540"/>
        </w:tabs>
        <w:spacing w:before="120"/>
        <w:ind w:left="0" w:firstLine="0"/>
        <w:jc w:val="both"/>
        <w:rPr>
          <w:rFonts w:eastAsia="Arial Unicode MS"/>
          <w:lang w:val="ro-MD"/>
        </w:rPr>
      </w:pPr>
      <w:r w:rsidRPr="00C06FC8">
        <w:rPr>
          <w:rFonts w:eastAsia="Arial Unicode MS"/>
          <w:lang w:val="ro-MD"/>
        </w:rPr>
        <w:t xml:space="preserve">respectivele instrumente sunt deținute de alte persoane decât întreprinderile incluse în consolidare în conformitate cu Regulamentul nr.101/2020. </w:t>
      </w:r>
    </w:p>
    <w:p w14:paraId="5C1671C0" w14:textId="77777777" w:rsidR="007A3E2C" w:rsidRPr="00624699" w:rsidRDefault="007A3E2C" w:rsidP="007A3E2C">
      <w:pPr>
        <w:pStyle w:val="ListParagraph"/>
        <w:tabs>
          <w:tab w:val="left" w:pos="426"/>
        </w:tabs>
        <w:spacing w:before="120" w:after="120"/>
        <w:ind w:left="0"/>
        <w:jc w:val="both"/>
        <w:rPr>
          <w:rFonts w:eastAsia="Arial Unicode MS"/>
          <w:b/>
          <w:lang w:val="ro-MD"/>
        </w:rPr>
      </w:pPr>
      <w:r w:rsidRPr="00624699">
        <w:rPr>
          <w:rFonts w:eastAsia="Arial Unicode MS"/>
          <w:b/>
          <w:lang w:val="ro-MD"/>
        </w:rPr>
        <w:t>129</w:t>
      </w:r>
      <w:r w:rsidRPr="00624699">
        <w:rPr>
          <w:rFonts w:eastAsia="Arial Unicode MS"/>
          <w:b/>
          <w:vertAlign w:val="superscript"/>
          <w:lang w:val="ro-MD"/>
        </w:rPr>
        <w:t>4</w:t>
      </w:r>
      <w:r w:rsidRPr="00624699">
        <w:rPr>
          <w:rFonts w:eastAsia="Arial Unicode MS"/>
          <w:b/>
          <w:lang w:val="ro-MD"/>
        </w:rPr>
        <w:t xml:space="preserve">. </w:t>
      </w:r>
      <w:r w:rsidRPr="00624699">
        <w:rPr>
          <w:rFonts w:eastAsia="Arial Unicode MS"/>
          <w:lang w:val="ro-MD"/>
        </w:rPr>
        <w:t>Băncile determină cuantumul intereselor minoritare ale unei filiale inclus în fondurile proprii de nivel 1 de bază consolidate scăzând din interesele minoritare ale respectivei întreprinderi produsul dintre cuantumul menționat la subpunctul 1) și procentul menționat la subpunctul 2):</w:t>
      </w:r>
      <w:r w:rsidRPr="00624699">
        <w:rPr>
          <w:rFonts w:eastAsia="Arial Unicode MS"/>
          <w:i/>
          <w:iCs/>
          <w:lang w:val="ro-MD"/>
        </w:rPr>
        <w:t xml:space="preserve"> </w:t>
      </w:r>
    </w:p>
    <w:p w14:paraId="6416AA1D" w14:textId="77777777" w:rsidR="007A3E2C" w:rsidRPr="00624699" w:rsidRDefault="007A3E2C" w:rsidP="007A3E2C">
      <w:pPr>
        <w:pStyle w:val="ListParagraph"/>
        <w:numPr>
          <w:ilvl w:val="3"/>
          <w:numId w:val="5"/>
        </w:numPr>
        <w:tabs>
          <w:tab w:val="left" w:pos="540"/>
        </w:tabs>
        <w:spacing w:before="120"/>
        <w:ind w:left="0" w:firstLine="0"/>
        <w:jc w:val="both"/>
        <w:rPr>
          <w:rFonts w:eastAsia="Arial Unicode MS"/>
          <w:lang w:val="ro-MD"/>
        </w:rPr>
      </w:pPr>
      <w:r w:rsidRPr="00624699">
        <w:rPr>
          <w:rFonts w:eastAsia="Arial Unicode MS"/>
          <w:lang w:val="ro-MD"/>
        </w:rPr>
        <w:t>fonduri proprii de nivel 1 de bază ale filialei minus cea mai mică dintre următoarele valori:</w:t>
      </w:r>
    </w:p>
    <w:p w14:paraId="548912CB" w14:textId="77777777" w:rsidR="007A3E2C" w:rsidRPr="00C06FC8" w:rsidRDefault="007A3E2C" w:rsidP="007A3E2C">
      <w:pPr>
        <w:pStyle w:val="ListParagraph"/>
        <w:numPr>
          <w:ilvl w:val="1"/>
          <w:numId w:val="4"/>
        </w:numPr>
        <w:tabs>
          <w:tab w:val="left" w:pos="540"/>
        </w:tabs>
        <w:spacing w:before="120"/>
        <w:ind w:left="0" w:firstLine="0"/>
        <w:jc w:val="both"/>
        <w:rPr>
          <w:rFonts w:eastAsia="Arial Unicode MS"/>
          <w:lang w:val="ro-MD"/>
        </w:rPr>
      </w:pPr>
      <w:r w:rsidRPr="00624699">
        <w:rPr>
          <w:rFonts w:eastAsia="Arial Unicode MS"/>
          <w:lang w:val="ro-MD"/>
        </w:rPr>
        <w:t>cuantumul fondurilor proprii de nivel 1 de bază ale filialei respective necesar pentru</w:t>
      </w:r>
      <w:r w:rsidRPr="00C06FC8">
        <w:rPr>
          <w:rFonts w:eastAsia="Arial Unicode MS"/>
          <w:lang w:val="ro-MD"/>
        </w:rPr>
        <w:t xml:space="preserve"> respectarea cerinței prevăzute la punctul 130 subpunctul 1), a cerințelor </w:t>
      </w:r>
      <w:r>
        <w:rPr>
          <w:rFonts w:eastAsia="Arial Unicode MS"/>
          <w:lang w:val="ro-MD"/>
        </w:rPr>
        <w:t xml:space="preserve">suplimentare </w:t>
      </w:r>
      <w:r w:rsidRPr="00C06FC8">
        <w:rPr>
          <w:rFonts w:eastAsia="Arial Unicode MS"/>
          <w:lang w:val="ro-MD"/>
        </w:rPr>
        <w:t>de fonduri proprii</w:t>
      </w:r>
      <w:r>
        <w:rPr>
          <w:rFonts w:eastAsia="Arial Unicode MS"/>
          <w:lang w:val="ro-MD"/>
        </w:rPr>
        <w:t xml:space="preserve"> impuse de Banca Națională a Moldovei în temeiul</w:t>
      </w:r>
      <w:r w:rsidRPr="00C06FC8">
        <w:rPr>
          <w:rFonts w:eastAsia="Arial Unicode MS"/>
          <w:lang w:val="ro-MD"/>
        </w:rPr>
        <w:t xml:space="preserve"> art.139 </w:t>
      </w:r>
      <w:r>
        <w:rPr>
          <w:rFonts w:eastAsia="Arial Unicode MS"/>
          <w:lang w:val="ro-MD"/>
        </w:rPr>
        <w:t xml:space="preserve">alin.(5) </w:t>
      </w:r>
      <w:r w:rsidRPr="00C06FC8">
        <w:rPr>
          <w:rFonts w:eastAsia="Arial Unicode MS"/>
          <w:lang w:val="ro-MD"/>
        </w:rPr>
        <w:t xml:space="preserve">din Legea nr. 202/2017, a cerinței privind amortizorul combinat </w:t>
      </w:r>
      <w:r>
        <w:rPr>
          <w:rFonts w:eastAsia="Arial Unicode MS"/>
          <w:lang w:val="ro-MD"/>
        </w:rPr>
        <w:t xml:space="preserve">stabilite </w:t>
      </w:r>
      <w:r w:rsidRPr="00C06FC8">
        <w:rPr>
          <w:rFonts w:eastAsia="Arial Unicode MS"/>
          <w:lang w:val="ro-MD"/>
        </w:rPr>
        <w:t xml:space="preserve">în </w:t>
      </w:r>
      <w:r w:rsidRPr="00C06FC8">
        <w:rPr>
          <w:lang w:val="ro-MD" w:eastAsia="ru-RU"/>
        </w:rPr>
        <w:t xml:space="preserve">Regulamentul nr.110/2018 </w:t>
      </w:r>
      <w:r w:rsidRPr="00C06FC8">
        <w:rPr>
          <w:rFonts w:eastAsia="Arial Unicode MS"/>
          <w:lang w:val="ro-MD"/>
        </w:rPr>
        <w:t>și a eventualelor norme locale suplimentare în materie de supraveghere din alte state, în cazul în care filiala este situată în alt stat, în măsura în care aceste cerințe trebuie să fie îndeplinite de fondurile proprii de nivel 1 de bază;</w:t>
      </w:r>
    </w:p>
    <w:p w14:paraId="29A2E40B" w14:textId="77777777" w:rsidR="007A3E2C" w:rsidRPr="00C06FC8" w:rsidRDefault="007A3E2C" w:rsidP="007A3E2C">
      <w:pPr>
        <w:pStyle w:val="ListParagraph"/>
        <w:numPr>
          <w:ilvl w:val="1"/>
          <w:numId w:val="4"/>
        </w:numPr>
        <w:tabs>
          <w:tab w:val="left" w:pos="540"/>
        </w:tabs>
        <w:spacing w:before="120"/>
        <w:ind w:left="0" w:firstLine="0"/>
        <w:jc w:val="both"/>
        <w:rPr>
          <w:rFonts w:eastAsia="Arial Unicode MS"/>
          <w:lang w:val="ro-MD"/>
        </w:rPr>
      </w:pPr>
      <w:r w:rsidRPr="00C06FC8">
        <w:rPr>
          <w:rFonts w:eastAsia="Arial Unicode MS"/>
          <w:lang w:val="ro-MD"/>
        </w:rPr>
        <w:t xml:space="preserve">cuantumul fondurilor proprii de nivel 1 de bază consolidate </w:t>
      </w:r>
      <w:r>
        <w:rPr>
          <w:rFonts w:eastAsia="Arial Unicode MS"/>
          <w:lang w:val="ro-MD"/>
        </w:rPr>
        <w:t>ale</w:t>
      </w:r>
      <w:r w:rsidRPr="00C06FC8">
        <w:rPr>
          <w:rFonts w:eastAsia="Arial Unicode MS"/>
          <w:lang w:val="ro-MD"/>
        </w:rPr>
        <w:t xml:space="preserve"> filialei respective care sunt necesare pe bază consolidată pentru respectarea cerinței prevăzute la punctul 130 subpunctul 1), a cerințelor </w:t>
      </w:r>
      <w:r>
        <w:rPr>
          <w:rFonts w:eastAsia="Arial Unicode MS"/>
          <w:lang w:val="ro-MD"/>
        </w:rPr>
        <w:t xml:space="preserve">suplimentare </w:t>
      </w:r>
      <w:r w:rsidRPr="00C06FC8">
        <w:rPr>
          <w:rFonts w:eastAsia="Arial Unicode MS"/>
          <w:lang w:val="ro-MD"/>
        </w:rPr>
        <w:t>de fonduri proprii</w:t>
      </w:r>
      <w:r w:rsidRPr="00C06FC8">
        <w:rPr>
          <w:rFonts w:eastAsia="Arial Unicode MS"/>
          <w:i/>
          <w:lang w:val="ro-MD"/>
        </w:rPr>
        <w:t xml:space="preserve"> </w:t>
      </w:r>
      <w:r>
        <w:rPr>
          <w:rFonts w:eastAsia="Arial Unicode MS"/>
          <w:lang w:val="ro-MD"/>
        </w:rPr>
        <w:t>impuse de Banca Națională a Moldovei în temeiul</w:t>
      </w:r>
      <w:r w:rsidRPr="00C06FC8">
        <w:rPr>
          <w:rFonts w:eastAsia="Arial Unicode MS"/>
          <w:lang w:val="ro-MD"/>
        </w:rPr>
        <w:t xml:space="preserve"> art.139 </w:t>
      </w:r>
      <w:r>
        <w:rPr>
          <w:rFonts w:eastAsia="Arial Unicode MS"/>
          <w:lang w:val="ro-MD"/>
        </w:rPr>
        <w:t xml:space="preserve">alin.(5) </w:t>
      </w:r>
      <w:r w:rsidRPr="00C06FC8">
        <w:rPr>
          <w:rFonts w:eastAsia="Arial Unicode MS"/>
          <w:lang w:val="ro-MD"/>
        </w:rPr>
        <w:t xml:space="preserve">din Legea nr. 202/2017, a cerinței privind amortizorul combinat, </w:t>
      </w:r>
      <w:r>
        <w:rPr>
          <w:rFonts w:eastAsia="Arial Unicode MS"/>
          <w:lang w:val="ro-MD"/>
        </w:rPr>
        <w:t xml:space="preserve">stabilite </w:t>
      </w:r>
      <w:r w:rsidRPr="00C06FC8">
        <w:rPr>
          <w:rFonts w:eastAsia="Arial Unicode MS"/>
          <w:lang w:val="ro-MD"/>
        </w:rPr>
        <w:t xml:space="preserve">în </w:t>
      </w:r>
      <w:r w:rsidRPr="00C06FC8">
        <w:rPr>
          <w:lang w:val="ro-MD" w:eastAsia="ru-RU"/>
        </w:rPr>
        <w:t xml:space="preserve">Regulamentul nr.110/2018 </w:t>
      </w:r>
      <w:r w:rsidRPr="00C06FC8">
        <w:rPr>
          <w:rFonts w:eastAsia="Arial Unicode MS"/>
          <w:lang w:val="ro-MD"/>
        </w:rPr>
        <w:t>și a eventualelor norme locale suplimentare în materie de supraveghere din alte state, în cazul în care filiala este situată în alt stat, în măsura în care aceste cerințe trebuie să fie îndeplinite de fondurile proprii de nivel 1 de bază;</w:t>
      </w:r>
    </w:p>
    <w:p w14:paraId="69133BDB" w14:textId="77777777" w:rsidR="007A3E2C" w:rsidRPr="00C06FC8" w:rsidRDefault="007A3E2C" w:rsidP="007A3E2C">
      <w:pPr>
        <w:pStyle w:val="ListParagraph"/>
        <w:numPr>
          <w:ilvl w:val="3"/>
          <w:numId w:val="5"/>
        </w:numPr>
        <w:tabs>
          <w:tab w:val="left" w:pos="540"/>
        </w:tabs>
        <w:spacing w:before="120"/>
        <w:ind w:left="0" w:firstLine="0"/>
        <w:jc w:val="both"/>
        <w:rPr>
          <w:rFonts w:eastAsia="Arial Unicode MS"/>
          <w:lang w:val="ro-MD"/>
        </w:rPr>
      </w:pPr>
      <w:r w:rsidRPr="00C06FC8">
        <w:rPr>
          <w:rFonts w:eastAsia="Arial Unicode MS"/>
          <w:lang w:val="ro-MD"/>
        </w:rPr>
        <w:t>interesele minoritare ale filialei exprimate ca procent din totalitatea instrumentelor de fonduri proprii de nivel 1 de bază ale respectivei întreprinderi, plus conturile de prime de emisiune, rezultatul reportat și alte rezerve aferente.</w:t>
      </w:r>
    </w:p>
    <w:p w14:paraId="21EC33CD"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5</w:t>
      </w:r>
      <w:r w:rsidRPr="00C06FC8">
        <w:rPr>
          <w:rFonts w:eastAsia="Arial Unicode MS"/>
          <w:b/>
          <w:lang w:val="ro-MD"/>
        </w:rPr>
        <w:t>.</w:t>
      </w:r>
      <w:r w:rsidRPr="00C06FC8">
        <w:rPr>
          <w:rFonts w:eastAsia="Arial Unicode MS"/>
          <w:lang w:val="ro-MD"/>
        </w:rPr>
        <w:t xml:space="preserve"> Societatea financiară holding-mamă poate să nu aplice prevederile punctului 129</w:t>
      </w:r>
      <w:r>
        <w:rPr>
          <w:rFonts w:eastAsia="Arial Unicode MS"/>
          <w:vertAlign w:val="superscript"/>
          <w:lang w:val="ro-MD"/>
        </w:rPr>
        <w:t>4</w:t>
      </w:r>
      <w:r w:rsidRPr="00C06FC8">
        <w:rPr>
          <w:rFonts w:eastAsia="Arial Unicode MS"/>
          <w:lang w:val="ro-MD"/>
        </w:rPr>
        <w:t>, cu informarea ulterioară a Băncii Naționale a Moldovei</w:t>
      </w:r>
      <w:r>
        <w:rPr>
          <w:rFonts w:eastAsia="Arial Unicode MS"/>
          <w:lang w:val="ro-MD"/>
        </w:rPr>
        <w:t xml:space="preserve">, dacă </w:t>
      </w:r>
      <w:r w:rsidRPr="00C06FC8">
        <w:rPr>
          <w:rFonts w:eastAsia="Arial Unicode MS"/>
          <w:lang w:val="ro-MD"/>
        </w:rPr>
        <w:t xml:space="preserve">îndeplinește </w:t>
      </w:r>
      <w:r>
        <w:rPr>
          <w:rFonts w:eastAsia="Arial Unicode MS"/>
          <w:lang w:val="ro-MD"/>
        </w:rPr>
        <w:t>cumulativ</w:t>
      </w:r>
      <w:r w:rsidRPr="00C06FC8">
        <w:rPr>
          <w:rFonts w:eastAsia="Arial Unicode MS"/>
          <w:lang w:val="ro-MD"/>
        </w:rPr>
        <w:t xml:space="preserve"> </w:t>
      </w:r>
      <w:r>
        <w:rPr>
          <w:rFonts w:eastAsia="Arial Unicode MS"/>
          <w:lang w:val="ro-MD"/>
        </w:rPr>
        <w:t xml:space="preserve">următoarele </w:t>
      </w:r>
      <w:r w:rsidRPr="00C06FC8">
        <w:rPr>
          <w:rFonts w:eastAsia="Arial Unicode MS"/>
          <w:lang w:val="ro-MD"/>
        </w:rPr>
        <w:t xml:space="preserve">condiții: </w:t>
      </w:r>
    </w:p>
    <w:p w14:paraId="7D8C00E2" w14:textId="77777777" w:rsidR="007A3E2C" w:rsidRPr="00C06FC8" w:rsidRDefault="007A3E2C" w:rsidP="007A3E2C">
      <w:pPr>
        <w:pStyle w:val="ListParagraph"/>
        <w:numPr>
          <w:ilvl w:val="3"/>
          <w:numId w:val="6"/>
        </w:numPr>
        <w:tabs>
          <w:tab w:val="left" w:pos="567"/>
        </w:tabs>
        <w:spacing w:before="120"/>
        <w:ind w:left="0" w:firstLine="0"/>
        <w:jc w:val="both"/>
        <w:rPr>
          <w:rFonts w:eastAsia="Arial Unicode MS"/>
          <w:lang w:val="ro-MD"/>
        </w:rPr>
      </w:pPr>
      <w:r w:rsidRPr="00C06FC8">
        <w:rPr>
          <w:rFonts w:eastAsia="Arial Unicode MS"/>
          <w:lang w:val="ro-MD"/>
        </w:rPr>
        <w:t>activitate</w:t>
      </w:r>
      <w:r>
        <w:rPr>
          <w:rFonts w:eastAsia="Arial Unicode MS"/>
          <w:lang w:val="ro-MD"/>
        </w:rPr>
        <w:t>a</w:t>
      </w:r>
      <w:r w:rsidRPr="00C06FC8">
        <w:rPr>
          <w:rFonts w:eastAsia="Arial Unicode MS"/>
          <w:lang w:val="ro-MD"/>
        </w:rPr>
        <w:t xml:space="preserve"> sa principală constă în dobândirea de dețineri;</w:t>
      </w:r>
    </w:p>
    <w:p w14:paraId="7F0ACDE4" w14:textId="77777777" w:rsidR="007A3E2C" w:rsidRPr="00C06FC8" w:rsidRDefault="007A3E2C" w:rsidP="007A3E2C">
      <w:pPr>
        <w:pStyle w:val="ListParagraph"/>
        <w:numPr>
          <w:ilvl w:val="3"/>
          <w:numId w:val="6"/>
        </w:numPr>
        <w:tabs>
          <w:tab w:val="left" w:pos="567"/>
        </w:tabs>
        <w:spacing w:before="120"/>
        <w:ind w:left="0" w:firstLine="0"/>
        <w:jc w:val="both"/>
        <w:rPr>
          <w:rFonts w:eastAsia="Arial Unicode MS"/>
          <w:lang w:val="ro-MD"/>
        </w:rPr>
      </w:pPr>
      <w:r w:rsidRPr="00C06FC8">
        <w:rPr>
          <w:rFonts w:eastAsia="Arial Unicode MS"/>
          <w:lang w:val="ro-MD"/>
        </w:rPr>
        <w:t>face obiectul supravegherii prudențiale pe bază consolidată;</w:t>
      </w:r>
    </w:p>
    <w:p w14:paraId="5C89A454" w14:textId="77777777" w:rsidR="007A3E2C" w:rsidRPr="00C06FC8" w:rsidRDefault="007A3E2C" w:rsidP="007A3E2C">
      <w:pPr>
        <w:pStyle w:val="ListParagraph"/>
        <w:numPr>
          <w:ilvl w:val="3"/>
          <w:numId w:val="5"/>
        </w:numPr>
        <w:tabs>
          <w:tab w:val="left" w:pos="540"/>
        </w:tabs>
        <w:spacing w:before="120"/>
        <w:ind w:left="0" w:firstLine="0"/>
        <w:jc w:val="both"/>
        <w:rPr>
          <w:rFonts w:eastAsia="Arial Unicode MS"/>
          <w:lang w:val="ro-MD"/>
        </w:rPr>
      </w:pPr>
      <w:r w:rsidRPr="00C06FC8">
        <w:rPr>
          <w:rFonts w:eastAsia="Arial Unicode MS"/>
          <w:lang w:val="ro-MD"/>
        </w:rPr>
        <w:t>consolidează o filială în care înregistrează doar dețineri minoritare în temeiul relației de control;</w:t>
      </w:r>
    </w:p>
    <w:p w14:paraId="27721823" w14:textId="77777777" w:rsidR="007A3E2C" w:rsidRPr="00800DCF" w:rsidRDefault="007A3E2C" w:rsidP="007A3E2C">
      <w:pPr>
        <w:pStyle w:val="ListParagraph"/>
        <w:numPr>
          <w:ilvl w:val="3"/>
          <w:numId w:val="5"/>
        </w:numPr>
        <w:tabs>
          <w:tab w:val="left" w:pos="540"/>
        </w:tabs>
        <w:spacing w:before="120"/>
        <w:ind w:left="0" w:firstLine="0"/>
        <w:jc w:val="both"/>
        <w:rPr>
          <w:rFonts w:eastAsia="Arial Unicode MS"/>
          <w:lang w:val="ro-MD"/>
        </w:rPr>
      </w:pPr>
      <w:r w:rsidRPr="00800DCF">
        <w:rPr>
          <w:rFonts w:eastAsia="Arial Unicode MS"/>
          <w:lang w:val="ro-MD"/>
        </w:rPr>
        <w:t xml:space="preserve">peste 90 % din fondurile proprii de nivel 1 de bază consolidate provin din fondurile proprii </w:t>
      </w:r>
      <w:r>
        <w:rPr>
          <w:rFonts w:eastAsia="Arial Unicode MS"/>
          <w:lang w:val="ro-MD"/>
        </w:rPr>
        <w:t>ale</w:t>
      </w:r>
      <w:r w:rsidRPr="00800DCF">
        <w:rPr>
          <w:rFonts w:eastAsia="Arial Unicode MS"/>
          <w:lang w:val="ro-MD"/>
        </w:rPr>
        <w:t xml:space="preserve"> filial</w:t>
      </w:r>
      <w:r>
        <w:rPr>
          <w:rFonts w:eastAsia="Arial Unicode MS"/>
          <w:lang w:val="ro-MD"/>
        </w:rPr>
        <w:t>ei</w:t>
      </w:r>
      <w:r w:rsidRPr="00800DCF">
        <w:rPr>
          <w:rFonts w:eastAsia="Arial Unicode MS"/>
          <w:lang w:val="ro-MD"/>
        </w:rPr>
        <w:t xml:space="preserve"> menționat</w:t>
      </w:r>
      <w:r>
        <w:rPr>
          <w:rFonts w:eastAsia="Arial Unicode MS"/>
          <w:lang w:val="ro-MD"/>
        </w:rPr>
        <w:t>e</w:t>
      </w:r>
      <w:r w:rsidRPr="00800DCF">
        <w:rPr>
          <w:rFonts w:eastAsia="Arial Unicode MS"/>
          <w:lang w:val="ro-MD"/>
        </w:rPr>
        <w:t xml:space="preserve"> la subpunctul 3).</w:t>
      </w:r>
    </w:p>
    <w:p w14:paraId="5F14C696" w14:textId="77777777" w:rsidR="007A3E2C" w:rsidRPr="00C06FC8" w:rsidRDefault="007A3E2C" w:rsidP="007A3E2C">
      <w:pPr>
        <w:pStyle w:val="ListParagraph"/>
        <w:tabs>
          <w:tab w:val="left" w:pos="426"/>
        </w:tabs>
        <w:spacing w:before="120" w:after="120"/>
        <w:ind w:left="0"/>
        <w:jc w:val="both"/>
        <w:rPr>
          <w:rFonts w:eastAsia="Arial Unicode MS"/>
          <w:b/>
          <w:lang w:val="ro-MD"/>
        </w:rPr>
      </w:pPr>
    </w:p>
    <w:p w14:paraId="3B135A75"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6</w:t>
      </w:r>
      <w:r w:rsidRPr="00C06FC8">
        <w:rPr>
          <w:rFonts w:eastAsia="Arial Unicode MS"/>
          <w:b/>
          <w:lang w:val="ro-MD"/>
        </w:rPr>
        <w:t xml:space="preserve">. </w:t>
      </w:r>
      <w:r>
        <w:rPr>
          <w:rFonts w:eastAsia="Arial Unicode MS"/>
          <w:lang w:val="ro-MD"/>
        </w:rPr>
        <w:t>I</w:t>
      </w:r>
      <w:r w:rsidRPr="00C06FC8">
        <w:rPr>
          <w:rFonts w:eastAsia="Arial Unicode MS"/>
          <w:lang w:val="ro-MD"/>
        </w:rPr>
        <w:t>nteresele minoritare ale unei filiale prevăzute la punctul 129</w:t>
      </w:r>
      <w:r w:rsidRPr="00C06FC8">
        <w:rPr>
          <w:rFonts w:eastAsia="Arial Unicode MS"/>
          <w:vertAlign w:val="superscript"/>
          <w:lang w:val="ro-MD"/>
        </w:rPr>
        <w:t>1</w:t>
      </w:r>
      <w:r w:rsidRPr="00C06FC8">
        <w:rPr>
          <w:rFonts w:eastAsia="Arial Unicode MS"/>
          <w:lang w:val="ro-MD"/>
        </w:rPr>
        <w:t xml:space="preserve">, care este, la rândul său, o întreprindere-mamă a </w:t>
      </w:r>
      <w:r w:rsidRPr="002C742C">
        <w:rPr>
          <w:rFonts w:eastAsia="Arial Unicode MS"/>
          <w:lang w:val="ro-MD"/>
        </w:rPr>
        <w:t>unei entități menționate la punctul 129</w:t>
      </w:r>
      <w:r w:rsidRPr="002C742C">
        <w:rPr>
          <w:rFonts w:eastAsia="Arial Unicode MS"/>
          <w:vertAlign w:val="superscript"/>
          <w:lang w:val="ro-MD"/>
        </w:rPr>
        <w:t>1</w:t>
      </w:r>
      <w:r w:rsidRPr="002C742C">
        <w:rPr>
          <w:rFonts w:eastAsia="Arial Unicode MS"/>
          <w:lang w:val="ro-MD"/>
        </w:rPr>
        <w:t xml:space="preserve"> se calculează conform prevederilor de la punctele 129</w:t>
      </w:r>
      <w:r w:rsidRPr="002C742C">
        <w:rPr>
          <w:rFonts w:eastAsia="Arial Unicode MS"/>
          <w:vertAlign w:val="superscript"/>
          <w:lang w:val="ro-MD"/>
        </w:rPr>
        <w:t>7</w:t>
      </w:r>
      <w:r w:rsidRPr="002C742C">
        <w:rPr>
          <w:rFonts w:eastAsia="Arial Unicode MS"/>
          <w:lang w:val="ro-MD"/>
        </w:rPr>
        <w:t xml:space="preserve"> și 129</w:t>
      </w:r>
      <w:r w:rsidRPr="002C742C">
        <w:rPr>
          <w:rFonts w:eastAsia="Arial Unicode MS"/>
          <w:vertAlign w:val="superscript"/>
          <w:lang w:val="ro-MD"/>
        </w:rPr>
        <w:t>8</w:t>
      </w:r>
      <w:r w:rsidRPr="002C742C">
        <w:rPr>
          <w:rFonts w:eastAsia="Arial Unicode MS"/>
          <w:lang w:val="ro-MD"/>
        </w:rPr>
        <w:t>.</w:t>
      </w:r>
    </w:p>
    <w:p w14:paraId="70821EE8"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7</w:t>
      </w:r>
      <w:r w:rsidRPr="00C06FC8">
        <w:rPr>
          <w:rFonts w:eastAsia="Arial Unicode MS"/>
          <w:b/>
          <w:lang w:val="ro-MD"/>
        </w:rPr>
        <w:t xml:space="preserve">. </w:t>
      </w:r>
      <w:r w:rsidRPr="00C06FC8">
        <w:rPr>
          <w:rFonts w:eastAsia="Arial Unicode MS"/>
          <w:lang w:val="ro-MD"/>
        </w:rPr>
        <w:t>În cazul în care filiala se conformează dispozițiilor privind cerințele de capital pe baza situației sale consolidate, se aplică următorul tratament:</w:t>
      </w:r>
    </w:p>
    <w:p w14:paraId="4AE89368" w14:textId="77777777" w:rsidR="007A3E2C" w:rsidRPr="00C06FC8" w:rsidRDefault="007A3E2C" w:rsidP="007A3E2C">
      <w:pPr>
        <w:pStyle w:val="ListParagraph"/>
        <w:numPr>
          <w:ilvl w:val="3"/>
          <w:numId w:val="7"/>
        </w:numPr>
        <w:tabs>
          <w:tab w:val="left" w:pos="360"/>
        </w:tabs>
        <w:spacing w:before="120"/>
        <w:ind w:left="0" w:firstLine="0"/>
        <w:jc w:val="both"/>
        <w:rPr>
          <w:rFonts w:eastAsia="Arial Unicode MS"/>
          <w:lang w:val="ro-MD"/>
        </w:rPr>
      </w:pPr>
      <w:r w:rsidRPr="00C06FC8">
        <w:rPr>
          <w:rFonts w:eastAsia="Arial Unicode MS"/>
          <w:lang w:val="ro-MD"/>
        </w:rPr>
        <w:lastRenderedPageBreak/>
        <w:t>fondurile proprii de nivel 1 de bază ale respectivei filiale pe bază consolidată, prevăzute la punctul 129</w:t>
      </w:r>
      <w:r>
        <w:rPr>
          <w:rFonts w:eastAsia="Arial Unicode MS"/>
          <w:vertAlign w:val="superscript"/>
          <w:lang w:val="ro-MD"/>
        </w:rPr>
        <w:t>4</w:t>
      </w:r>
      <w:r w:rsidRPr="00C06FC8">
        <w:rPr>
          <w:rFonts w:eastAsia="Arial Unicode MS"/>
          <w:lang w:val="ro-MD"/>
        </w:rPr>
        <w:t xml:space="preserve"> subpunctul 1) includ interesele minoritare eligibile care decurg din propriile filiale, calculate în conformitate cu punct</w:t>
      </w:r>
      <w:r>
        <w:rPr>
          <w:rFonts w:eastAsia="Arial Unicode MS"/>
          <w:lang w:val="ro-MD"/>
        </w:rPr>
        <w:t>ul</w:t>
      </w:r>
      <w:r w:rsidRPr="00C06FC8">
        <w:rPr>
          <w:rFonts w:eastAsia="Arial Unicode MS"/>
          <w:lang w:val="ro-MD"/>
        </w:rPr>
        <w:t xml:space="preserve"> 129</w:t>
      </w:r>
      <w:r>
        <w:rPr>
          <w:rFonts w:eastAsia="Arial Unicode MS"/>
          <w:vertAlign w:val="superscript"/>
          <w:lang w:val="ro-MD"/>
        </w:rPr>
        <w:t>4</w:t>
      </w:r>
      <w:r w:rsidRPr="00C06FC8">
        <w:rPr>
          <w:rFonts w:eastAsia="Arial Unicode MS"/>
          <w:lang w:val="ro-MD"/>
        </w:rPr>
        <w:t xml:space="preserve">; </w:t>
      </w:r>
    </w:p>
    <w:p w14:paraId="576BD0A0" w14:textId="77777777" w:rsidR="007A3E2C" w:rsidRPr="00C06FC8" w:rsidRDefault="007A3E2C" w:rsidP="007A3E2C">
      <w:pPr>
        <w:pStyle w:val="ListParagraph"/>
        <w:numPr>
          <w:ilvl w:val="3"/>
          <w:numId w:val="7"/>
        </w:numPr>
        <w:tabs>
          <w:tab w:val="left" w:pos="360"/>
        </w:tabs>
        <w:spacing w:before="120"/>
        <w:ind w:left="0" w:firstLine="0"/>
        <w:jc w:val="both"/>
        <w:rPr>
          <w:rFonts w:eastAsia="Arial Unicode MS"/>
          <w:lang w:val="ro-MD"/>
        </w:rPr>
      </w:pPr>
      <w:r w:rsidRPr="00C06FC8">
        <w:rPr>
          <w:rFonts w:eastAsia="Arial Unicode MS"/>
          <w:lang w:val="ro-MD"/>
        </w:rPr>
        <w:t xml:space="preserve">în scopul calculelor la nivel de filială, cuantumul fondurilor proprii de nivel 1 de bază </w:t>
      </w:r>
      <w:r>
        <w:rPr>
          <w:rFonts w:eastAsia="Arial Unicode MS"/>
          <w:lang w:val="ro-MD"/>
        </w:rPr>
        <w:t>prevăzut la</w:t>
      </w:r>
      <w:r w:rsidRPr="00C06FC8">
        <w:rPr>
          <w:rFonts w:eastAsia="Arial Unicode MS"/>
          <w:lang w:val="ro-MD"/>
        </w:rPr>
        <w:t xml:space="preserve"> punctul 129</w:t>
      </w:r>
      <w:r>
        <w:rPr>
          <w:rFonts w:eastAsia="Arial Unicode MS"/>
          <w:vertAlign w:val="superscript"/>
          <w:lang w:val="ro-MD"/>
        </w:rPr>
        <w:t>4</w:t>
      </w:r>
      <w:r w:rsidRPr="00C06FC8">
        <w:rPr>
          <w:rFonts w:eastAsia="Arial Unicode MS"/>
          <w:lang w:val="ro-MD"/>
        </w:rPr>
        <w:t xml:space="preserve"> subpunctul 1) litera a) este cuantumul necesar pentru îndeplinirea cerințelor în materie de fonduri proprii de nivel 1 de bază ale filialei respective la nivelul situației sale consolidate calculate în conformitate cu punctul 129</w:t>
      </w:r>
      <w:r>
        <w:rPr>
          <w:rFonts w:eastAsia="Arial Unicode MS"/>
          <w:vertAlign w:val="superscript"/>
          <w:lang w:val="ro-MD"/>
        </w:rPr>
        <w:t>4</w:t>
      </w:r>
      <w:r w:rsidRPr="00C06FC8">
        <w:rPr>
          <w:rFonts w:eastAsia="Arial Unicode MS"/>
          <w:lang w:val="ro-MD"/>
        </w:rPr>
        <w:t xml:space="preserve"> subpunctul 1). </w:t>
      </w:r>
    </w:p>
    <w:p w14:paraId="5E2F6DC7" w14:textId="77777777" w:rsidR="007A3E2C" w:rsidRPr="00C06FC8" w:rsidRDefault="007A3E2C" w:rsidP="007A3E2C">
      <w:pPr>
        <w:pStyle w:val="ListParagraph"/>
        <w:numPr>
          <w:ilvl w:val="3"/>
          <w:numId w:val="6"/>
        </w:numPr>
        <w:tabs>
          <w:tab w:val="left" w:pos="360"/>
        </w:tabs>
        <w:spacing w:before="120"/>
        <w:ind w:left="0" w:firstLine="0"/>
        <w:jc w:val="both"/>
        <w:rPr>
          <w:rFonts w:eastAsia="Arial Unicode MS"/>
          <w:lang w:val="ro-MD"/>
        </w:rPr>
      </w:pPr>
      <w:r w:rsidRPr="00C06FC8">
        <w:rPr>
          <w:rFonts w:eastAsia="Arial Unicode MS"/>
          <w:lang w:val="ro-MD"/>
        </w:rPr>
        <w:t>cuantumul fondurilor proprii de nivel 1 de bază consolidate necesare în conformitate cu punctul 129</w:t>
      </w:r>
      <w:r>
        <w:rPr>
          <w:rFonts w:eastAsia="Arial Unicode MS"/>
          <w:vertAlign w:val="superscript"/>
          <w:lang w:val="ro-MD"/>
        </w:rPr>
        <w:t>4</w:t>
      </w:r>
      <w:r>
        <w:rPr>
          <w:rFonts w:eastAsia="Arial Unicode MS"/>
          <w:lang w:val="ro-MD"/>
        </w:rPr>
        <w:t xml:space="preserve"> subpunctul 1)</w:t>
      </w:r>
      <w:r w:rsidRPr="00C06FC8">
        <w:rPr>
          <w:rFonts w:eastAsia="Arial Unicode MS"/>
          <w:lang w:val="ro-MD"/>
        </w:rPr>
        <w:t xml:space="preserve"> litera b) este egal cu contribuția filialei în conformitate cu situația consolidată a acesteia la cerințele de fonduri proprii de nivel 1 de bază ale băncii pentru care interesele minoritare eligibile sunt calculate pe bază consolidată. În scopul calculării contribuției, se elimină toate tranzacțiile </w:t>
      </w:r>
      <w:proofErr w:type="spellStart"/>
      <w:r w:rsidRPr="00C06FC8">
        <w:rPr>
          <w:rFonts w:eastAsia="Arial Unicode MS"/>
          <w:lang w:val="ro-MD"/>
        </w:rPr>
        <w:t>intragrup</w:t>
      </w:r>
      <w:proofErr w:type="spellEnd"/>
      <w:r w:rsidRPr="00C06FC8">
        <w:rPr>
          <w:rFonts w:eastAsia="Arial Unicode MS"/>
          <w:lang w:val="ro-MD"/>
        </w:rPr>
        <w:t xml:space="preserve"> dintre întreprinderi incluse în domeniul de aplicare al consolidării prudențiale a băncii.</w:t>
      </w:r>
    </w:p>
    <w:p w14:paraId="5C935B76" w14:textId="77777777" w:rsidR="007A3E2C" w:rsidRPr="00C06FC8" w:rsidRDefault="007A3E2C" w:rsidP="007A3E2C">
      <w:pPr>
        <w:pStyle w:val="ListParagraph"/>
        <w:tabs>
          <w:tab w:val="left" w:pos="426"/>
        </w:tabs>
        <w:spacing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8</w:t>
      </w:r>
      <w:r w:rsidRPr="00C06FC8">
        <w:rPr>
          <w:rFonts w:eastAsia="Arial Unicode MS"/>
          <w:b/>
          <w:lang w:val="ro-MD"/>
        </w:rPr>
        <w:t>.</w:t>
      </w:r>
      <w:r w:rsidRPr="00C06FC8">
        <w:rPr>
          <w:rFonts w:eastAsia="Arial Unicode MS"/>
          <w:lang w:val="ro-MD"/>
        </w:rPr>
        <w:t xml:space="preserve"> Atunci când efectuează consolidarea menționată la punctul 129</w:t>
      </w:r>
      <w:r>
        <w:rPr>
          <w:rFonts w:eastAsia="Arial Unicode MS"/>
          <w:vertAlign w:val="superscript"/>
          <w:lang w:val="ro-MD"/>
        </w:rPr>
        <w:t>7</w:t>
      </w:r>
      <w:r w:rsidRPr="00C06FC8">
        <w:rPr>
          <w:rFonts w:eastAsia="Arial Unicode MS"/>
          <w:lang w:val="ro-MD"/>
        </w:rPr>
        <w:t xml:space="preserve"> subpunctul 3)</w:t>
      </w:r>
      <w:r>
        <w:rPr>
          <w:rFonts w:eastAsia="Arial Unicode MS"/>
          <w:lang w:val="ro-MD"/>
        </w:rPr>
        <w:t>,</w:t>
      </w:r>
      <w:r w:rsidRPr="00C06FC8">
        <w:rPr>
          <w:rFonts w:eastAsia="Arial Unicode MS"/>
          <w:lang w:val="ro-MD"/>
        </w:rPr>
        <w:t xml:space="preserve"> filiala nu include cerințele de capital aferente filialelor sale care nu sunt incluse în domeniul de aplicare al consolidării prudențiale a băncii pentru care sunt calculate interesele minoritare eligibile. </w:t>
      </w:r>
    </w:p>
    <w:p w14:paraId="1C28947D"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9</w:t>
      </w:r>
      <w:r w:rsidRPr="00C06FC8">
        <w:rPr>
          <w:rFonts w:eastAsia="Arial Unicode MS"/>
          <w:b/>
          <w:lang w:val="ro-MD"/>
        </w:rPr>
        <w:t>.</w:t>
      </w:r>
      <w:r w:rsidRPr="00C06FC8">
        <w:rPr>
          <w:rFonts w:eastAsia="Arial Unicode MS"/>
          <w:lang w:val="ro-MD"/>
        </w:rPr>
        <w:t xml:space="preserve"> Dacă o bancă-mamă are o filială care nu este menționată la punctul 129</w:t>
      </w:r>
      <w:r w:rsidRPr="00C06FC8">
        <w:rPr>
          <w:rFonts w:eastAsia="Arial Unicode MS"/>
          <w:vertAlign w:val="superscript"/>
          <w:lang w:val="ro-MD"/>
        </w:rPr>
        <w:t>1</w:t>
      </w:r>
      <w:r w:rsidRPr="00C06FC8">
        <w:rPr>
          <w:rFonts w:eastAsia="Arial Unicode MS"/>
          <w:lang w:val="ro-MD"/>
        </w:rPr>
        <w:t xml:space="preserve"> și dacă această filială are la rândul său filiale care sunt prevăzute la punctul menționat, atunci banca-mamă poate include în fondurile sale proprii de nivel 1 de bază cuantumul intereselor minoritare </w:t>
      </w:r>
      <w:r>
        <w:rPr>
          <w:rFonts w:eastAsia="Arial Unicode MS"/>
          <w:lang w:val="ro-MD"/>
        </w:rPr>
        <w:t>ale</w:t>
      </w:r>
      <w:r w:rsidRPr="00C06FC8">
        <w:rPr>
          <w:rFonts w:eastAsia="Arial Unicode MS"/>
          <w:lang w:val="ro-MD"/>
        </w:rPr>
        <w:t xml:space="preserve"> respectivelor filiale, calculat în conformitate cu punctul 129</w:t>
      </w:r>
      <w:r>
        <w:rPr>
          <w:rFonts w:eastAsia="Arial Unicode MS"/>
          <w:vertAlign w:val="superscript"/>
          <w:lang w:val="ro-MD"/>
        </w:rPr>
        <w:t>4</w:t>
      </w:r>
      <w:r w:rsidRPr="00C06FC8">
        <w:rPr>
          <w:rFonts w:eastAsia="Arial Unicode MS"/>
          <w:lang w:val="ro-MD"/>
        </w:rPr>
        <w:t xml:space="preserve">. Cu toate acestea, banca-mamă nu poate include în fondurile sale proprii de nivel 1 de bază niciun interes minoritar </w:t>
      </w:r>
      <w:r>
        <w:rPr>
          <w:rFonts w:eastAsia="Arial Unicode MS"/>
          <w:lang w:val="ro-MD"/>
        </w:rPr>
        <w:t>al</w:t>
      </w:r>
      <w:r w:rsidRPr="00C06FC8">
        <w:rPr>
          <w:rFonts w:eastAsia="Arial Unicode MS"/>
          <w:lang w:val="ro-MD"/>
        </w:rPr>
        <w:t xml:space="preserve"> unei filiale care nu este menționată la punctul 129</w:t>
      </w:r>
      <w:r w:rsidRPr="00C06FC8">
        <w:rPr>
          <w:rFonts w:eastAsia="Arial Unicode MS"/>
          <w:vertAlign w:val="superscript"/>
          <w:lang w:val="ro-MD"/>
        </w:rPr>
        <w:t>1</w:t>
      </w:r>
      <w:r w:rsidRPr="00C06FC8">
        <w:rPr>
          <w:rFonts w:eastAsia="Arial Unicode MS"/>
          <w:lang w:val="ro-MD"/>
        </w:rPr>
        <w:t>.</w:t>
      </w:r>
      <w:r w:rsidRPr="00C06FC8">
        <w:rPr>
          <w:rFonts w:eastAsia="Arial Unicode MS"/>
          <w:i/>
          <w:iCs/>
          <w:lang w:val="ro-MD"/>
        </w:rPr>
        <w:t xml:space="preserve"> </w:t>
      </w:r>
    </w:p>
    <w:p w14:paraId="5BD531FC"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10</w:t>
      </w:r>
      <w:r w:rsidRPr="00C06FC8">
        <w:rPr>
          <w:rFonts w:eastAsia="Arial Unicode MS"/>
          <w:b/>
          <w:lang w:val="ro-MD"/>
        </w:rPr>
        <w:t>.</w:t>
      </w:r>
      <w:r w:rsidRPr="00C06FC8">
        <w:rPr>
          <w:rFonts w:eastAsia="Arial Unicode MS"/>
          <w:lang w:val="ro-MD"/>
        </w:rPr>
        <w:t xml:space="preserve"> Metodologia prevăzută la punctele 129</w:t>
      </w:r>
      <w:r>
        <w:rPr>
          <w:rFonts w:eastAsia="Arial Unicode MS"/>
          <w:vertAlign w:val="superscript"/>
          <w:lang w:val="ro-MD"/>
        </w:rPr>
        <w:t>7</w:t>
      </w:r>
      <w:r w:rsidRPr="00C06FC8">
        <w:rPr>
          <w:rFonts w:eastAsia="Arial Unicode MS"/>
          <w:lang w:val="ro-MD"/>
        </w:rPr>
        <w:t xml:space="preserve"> </w:t>
      </w:r>
      <w:r>
        <w:rPr>
          <w:rFonts w:eastAsia="Arial Unicode MS"/>
          <w:lang w:val="ro-MD"/>
        </w:rPr>
        <w:t>și</w:t>
      </w:r>
      <w:r w:rsidRPr="00C06FC8">
        <w:rPr>
          <w:rFonts w:eastAsia="Arial Unicode MS"/>
          <w:lang w:val="ro-MD"/>
        </w:rPr>
        <w:t xml:space="preserve"> 129</w:t>
      </w:r>
      <w:r>
        <w:rPr>
          <w:rFonts w:eastAsia="Arial Unicode MS"/>
          <w:vertAlign w:val="superscript"/>
          <w:lang w:val="ro-MD"/>
        </w:rPr>
        <w:t>8</w:t>
      </w:r>
      <w:r w:rsidRPr="00C06FC8">
        <w:rPr>
          <w:rFonts w:eastAsia="Arial Unicode MS"/>
          <w:lang w:val="ro-MD"/>
        </w:rPr>
        <w:t xml:space="preserve"> se aplică, </w:t>
      </w:r>
      <w:r w:rsidRPr="00C06FC8">
        <w:rPr>
          <w:rFonts w:eastAsia="Arial Unicode MS"/>
          <w:i/>
          <w:lang w:val="ro-MD"/>
        </w:rPr>
        <w:t>mutatis mutandis,</w:t>
      </w:r>
      <w:r w:rsidRPr="00C06FC8">
        <w:rPr>
          <w:rFonts w:eastAsia="Arial Unicode MS"/>
          <w:lang w:val="ro-MD"/>
        </w:rPr>
        <w:t xml:space="preserve"> și pentru calculul cuantumului instrumentelor de nivel 1 eligibile în conformitate cu punct</w:t>
      </w:r>
      <w:r>
        <w:rPr>
          <w:rFonts w:eastAsia="Arial Unicode MS"/>
          <w:lang w:val="ro-MD"/>
        </w:rPr>
        <w:t>ul</w:t>
      </w:r>
      <w:r w:rsidRPr="00C06FC8">
        <w:rPr>
          <w:rFonts w:eastAsia="Arial Unicode MS"/>
          <w:lang w:val="ro-MD"/>
        </w:rPr>
        <w:t xml:space="preserve"> 129</w:t>
      </w:r>
      <w:r>
        <w:rPr>
          <w:rFonts w:eastAsia="Arial Unicode MS"/>
          <w:vertAlign w:val="superscript"/>
          <w:lang w:val="ro-MD"/>
        </w:rPr>
        <w:t>11</w:t>
      </w:r>
      <w:r w:rsidRPr="00C06FC8">
        <w:rPr>
          <w:rFonts w:eastAsia="Arial Unicode MS"/>
          <w:lang w:val="ro-MD"/>
        </w:rPr>
        <w:t xml:space="preserve"> și al cuantumului fondurilor proprii eligibile în conformitate cu punct</w:t>
      </w:r>
      <w:r>
        <w:rPr>
          <w:rFonts w:eastAsia="Arial Unicode MS"/>
          <w:lang w:val="ro-MD"/>
        </w:rPr>
        <w:t>ul</w:t>
      </w:r>
      <w:r w:rsidRPr="00C06FC8">
        <w:rPr>
          <w:rFonts w:eastAsia="Arial Unicode MS"/>
          <w:lang w:val="ro-MD"/>
        </w:rPr>
        <w:t xml:space="preserve"> </w:t>
      </w:r>
      <w:r w:rsidRPr="00D261DF">
        <w:rPr>
          <w:rFonts w:eastAsia="Arial Unicode MS"/>
          <w:lang w:val="ro-MD"/>
        </w:rPr>
        <w:t>129</w:t>
      </w:r>
      <w:r>
        <w:rPr>
          <w:rFonts w:eastAsia="Arial Unicode MS"/>
          <w:vertAlign w:val="superscript"/>
          <w:lang w:val="ro-MD"/>
        </w:rPr>
        <w:t>13</w:t>
      </w:r>
      <w:r w:rsidRPr="00C06FC8">
        <w:rPr>
          <w:rFonts w:eastAsia="Arial Unicode MS"/>
          <w:lang w:val="ro-MD"/>
        </w:rPr>
        <w:t>, referințele la fonduri proprii de nivel 1 de bază fiind interpretate ca referințe la fonduri proprii de nivel 1 sau la fonduri proprii.</w:t>
      </w:r>
    </w:p>
    <w:p w14:paraId="1CEB81B1"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11</w:t>
      </w:r>
      <w:r w:rsidRPr="00C06FC8">
        <w:rPr>
          <w:rFonts w:eastAsia="Arial Unicode MS"/>
          <w:b/>
          <w:lang w:val="ro-MD"/>
        </w:rPr>
        <w:t>.</w:t>
      </w:r>
      <w:r w:rsidRPr="00C06FC8">
        <w:rPr>
          <w:rFonts w:eastAsia="Arial Unicode MS"/>
          <w:lang w:val="ro-MD"/>
        </w:rPr>
        <w:t xml:space="preserve"> Băncile determină cuantumul fondurilor proprii de nivel 1 eligibile ale unei filiale incluse în fondurile proprii consolidate scăzând din fondurile proprii de nivel 1 eligibile ale respectivei întreprinderi produsul dintre cuantumul menționat la subpunctul 1) și procentul menționat la subpunctul 2) din prezentul punct:</w:t>
      </w:r>
      <w:r w:rsidRPr="00C06FC8">
        <w:rPr>
          <w:rFonts w:eastAsia="Arial Unicode MS"/>
          <w:i/>
          <w:iCs/>
          <w:lang w:val="ro-MD"/>
        </w:rPr>
        <w:t xml:space="preserve"> </w:t>
      </w:r>
    </w:p>
    <w:p w14:paraId="11DB216B" w14:textId="77777777" w:rsidR="007A3E2C" w:rsidRPr="00C06FC8" w:rsidRDefault="007A3E2C" w:rsidP="007A3E2C">
      <w:pPr>
        <w:pStyle w:val="ListParagraph"/>
        <w:numPr>
          <w:ilvl w:val="0"/>
          <w:numId w:val="12"/>
        </w:numPr>
        <w:tabs>
          <w:tab w:val="left" w:pos="567"/>
        </w:tabs>
        <w:spacing w:before="120"/>
        <w:ind w:left="0" w:firstLine="0"/>
        <w:jc w:val="both"/>
        <w:rPr>
          <w:rFonts w:eastAsia="Arial Unicode MS"/>
          <w:lang w:val="ro-MD"/>
        </w:rPr>
      </w:pPr>
      <w:r w:rsidRPr="00C06FC8">
        <w:rPr>
          <w:rFonts w:eastAsia="Arial Unicode MS"/>
          <w:lang w:val="ro-MD"/>
        </w:rPr>
        <w:t>fondurile proprii de nivel 1 ale filialei minus cea mai mică dintre următoarele valori:</w:t>
      </w:r>
    </w:p>
    <w:p w14:paraId="1E9DCF9A" w14:textId="77777777" w:rsidR="007A3E2C" w:rsidRPr="00C06FC8" w:rsidRDefault="007A3E2C" w:rsidP="007A3E2C">
      <w:pPr>
        <w:pStyle w:val="ListParagraph"/>
        <w:numPr>
          <w:ilvl w:val="1"/>
          <w:numId w:val="8"/>
        </w:numPr>
        <w:tabs>
          <w:tab w:val="left" w:pos="567"/>
        </w:tabs>
        <w:spacing w:before="120"/>
        <w:ind w:left="0" w:firstLine="0"/>
        <w:jc w:val="both"/>
        <w:rPr>
          <w:rFonts w:eastAsia="Arial Unicode MS"/>
          <w:lang w:val="ro-MD"/>
        </w:rPr>
      </w:pPr>
      <w:r w:rsidRPr="00C06FC8">
        <w:rPr>
          <w:rFonts w:eastAsia="Arial Unicode MS"/>
          <w:lang w:val="ro-MD"/>
        </w:rPr>
        <w:t xml:space="preserve">cuantumul fondurilor proprii de nivel 1 ale filialei respective necesare pentru respectarea cerinței prevăzute la punctul 130 subpunctul 2), a cerințelor </w:t>
      </w:r>
      <w:r>
        <w:rPr>
          <w:rFonts w:eastAsia="Arial Unicode MS"/>
          <w:lang w:val="ro-MD"/>
        </w:rPr>
        <w:t xml:space="preserve">suplimentare </w:t>
      </w:r>
      <w:r w:rsidRPr="00C06FC8">
        <w:rPr>
          <w:rFonts w:eastAsia="Arial Unicode MS"/>
          <w:lang w:val="ro-MD"/>
        </w:rPr>
        <w:t xml:space="preserve">de fonduri proprii </w:t>
      </w:r>
      <w:r>
        <w:rPr>
          <w:rFonts w:eastAsia="Arial Unicode MS"/>
          <w:lang w:val="ro-MD"/>
        </w:rPr>
        <w:t>impuse de Banca Națională a Moldovei în temeiul</w:t>
      </w:r>
      <w:r w:rsidRPr="00C06FC8">
        <w:rPr>
          <w:rFonts w:eastAsia="Arial Unicode MS"/>
          <w:lang w:val="ro-MD"/>
        </w:rPr>
        <w:t xml:space="preserve"> art.139 </w:t>
      </w:r>
      <w:r>
        <w:rPr>
          <w:rFonts w:eastAsia="Arial Unicode MS"/>
          <w:lang w:val="ro-MD"/>
        </w:rPr>
        <w:t xml:space="preserve">alin.(5) </w:t>
      </w:r>
      <w:r w:rsidRPr="00C06FC8">
        <w:rPr>
          <w:rFonts w:eastAsia="Arial Unicode MS"/>
          <w:lang w:val="ro-MD"/>
        </w:rPr>
        <w:t>din Legea nr. 202/2017, a cerinței privind amortizorul combinat</w:t>
      </w:r>
      <w:r>
        <w:rPr>
          <w:rFonts w:eastAsia="Arial Unicode MS"/>
          <w:lang w:val="ro-MD"/>
        </w:rPr>
        <w:t xml:space="preserve"> stabilite </w:t>
      </w:r>
      <w:r w:rsidRPr="00C06FC8">
        <w:rPr>
          <w:rFonts w:eastAsia="Arial Unicode MS"/>
          <w:lang w:val="ro-MD"/>
        </w:rPr>
        <w:t xml:space="preserve">în Regulamentul </w:t>
      </w:r>
      <w:r w:rsidRPr="00C06FC8">
        <w:rPr>
          <w:lang w:val="ro-MD" w:eastAsia="ru-RU"/>
        </w:rPr>
        <w:t>nr.110/2018</w:t>
      </w:r>
      <w:r w:rsidRPr="00C06FC8">
        <w:rPr>
          <w:rFonts w:eastAsia="Arial Unicode MS"/>
          <w:lang w:val="ro-MD"/>
        </w:rPr>
        <w:t xml:space="preserve"> și a eventualelor norme locale suplimentare în materie de supraveghere din alte state, în cazul în care filiala este situată în alt stat, în măsura în care aceste cerințe trebuie să fie îndeplinite de fondurile proprii de nivel 1;</w:t>
      </w:r>
    </w:p>
    <w:p w14:paraId="27321699" w14:textId="77777777" w:rsidR="007A3E2C" w:rsidRPr="00C06FC8" w:rsidRDefault="007A3E2C" w:rsidP="007A3E2C">
      <w:pPr>
        <w:pStyle w:val="ListParagraph"/>
        <w:numPr>
          <w:ilvl w:val="1"/>
          <w:numId w:val="8"/>
        </w:numPr>
        <w:tabs>
          <w:tab w:val="left" w:pos="567"/>
        </w:tabs>
        <w:spacing w:before="120"/>
        <w:ind w:left="0" w:firstLine="0"/>
        <w:jc w:val="both"/>
        <w:rPr>
          <w:rFonts w:eastAsia="Arial Unicode MS"/>
          <w:lang w:val="ro-MD"/>
        </w:rPr>
      </w:pPr>
      <w:r w:rsidRPr="00C06FC8">
        <w:rPr>
          <w:rFonts w:eastAsia="Arial Unicode MS"/>
          <w:lang w:val="ro-MD"/>
        </w:rPr>
        <w:t xml:space="preserve">cuantumul fondurilor proprii de nivel 1 consolidate </w:t>
      </w:r>
      <w:r>
        <w:rPr>
          <w:rFonts w:eastAsia="Arial Unicode MS"/>
          <w:lang w:val="ro-MD"/>
        </w:rPr>
        <w:t>ale</w:t>
      </w:r>
      <w:r w:rsidRPr="00C06FC8">
        <w:rPr>
          <w:rFonts w:eastAsia="Arial Unicode MS"/>
          <w:lang w:val="ro-MD"/>
        </w:rPr>
        <w:t xml:space="preserve"> filialei care sunt necesare pe bază consolidată pentru respectarea cerinței prevăzute la punctul 130 subpunctul 2), a cerințelor </w:t>
      </w:r>
      <w:r>
        <w:rPr>
          <w:rFonts w:eastAsia="Arial Unicode MS"/>
          <w:lang w:val="ro-MD"/>
        </w:rPr>
        <w:t xml:space="preserve">suplimentare </w:t>
      </w:r>
      <w:r w:rsidRPr="00C06FC8">
        <w:rPr>
          <w:rFonts w:eastAsia="Arial Unicode MS"/>
          <w:lang w:val="ro-MD"/>
        </w:rPr>
        <w:t>de fonduri proprii</w:t>
      </w:r>
      <w:r w:rsidRPr="00C06FC8">
        <w:rPr>
          <w:rFonts w:eastAsia="Arial Unicode MS"/>
          <w:i/>
          <w:lang w:val="ro-MD"/>
        </w:rPr>
        <w:t xml:space="preserve"> </w:t>
      </w:r>
      <w:r>
        <w:rPr>
          <w:rFonts w:eastAsia="Arial Unicode MS"/>
          <w:lang w:val="ro-MD"/>
        </w:rPr>
        <w:t>impuse de Banca Națională a Moldovei în temeiul</w:t>
      </w:r>
      <w:r w:rsidRPr="00C06FC8">
        <w:rPr>
          <w:rFonts w:eastAsia="Arial Unicode MS"/>
          <w:lang w:val="ro-MD"/>
        </w:rPr>
        <w:t xml:space="preserve"> art.139 </w:t>
      </w:r>
      <w:r>
        <w:rPr>
          <w:rFonts w:eastAsia="Arial Unicode MS"/>
          <w:lang w:val="ro-MD"/>
        </w:rPr>
        <w:t xml:space="preserve">alin.(5) </w:t>
      </w:r>
      <w:r w:rsidRPr="00C06FC8">
        <w:rPr>
          <w:rFonts w:eastAsia="Arial Unicode MS"/>
          <w:lang w:val="ro-MD"/>
        </w:rPr>
        <w:t xml:space="preserve">din Legea nr. 202/2017, a cerinței privind amortizorul combinat </w:t>
      </w:r>
      <w:r>
        <w:rPr>
          <w:rFonts w:eastAsia="Arial Unicode MS"/>
          <w:lang w:val="ro-MD"/>
        </w:rPr>
        <w:t xml:space="preserve">stabilite </w:t>
      </w:r>
      <w:r w:rsidRPr="00C06FC8">
        <w:rPr>
          <w:rFonts w:eastAsia="Arial Unicode MS"/>
          <w:lang w:val="ro-MD"/>
        </w:rPr>
        <w:t xml:space="preserve">în Regulamentul </w:t>
      </w:r>
      <w:r w:rsidRPr="00C06FC8">
        <w:rPr>
          <w:lang w:val="ro-MD" w:eastAsia="ru-RU"/>
        </w:rPr>
        <w:t>nr.110/2018</w:t>
      </w:r>
      <w:r w:rsidRPr="00C06FC8">
        <w:rPr>
          <w:rFonts w:eastAsia="Arial Unicode MS"/>
          <w:lang w:val="ro-MD"/>
        </w:rPr>
        <w:t xml:space="preserve"> și a eventualelor norme locale suplimentare în materie de supraveghere din alte state, în cazul în care filiala este situată în alt stat, în măsura în care aceste cerințe trebuie să fie îndeplinite de fondurile proprii de nivel 1;</w:t>
      </w:r>
    </w:p>
    <w:p w14:paraId="4799A248" w14:textId="77777777" w:rsidR="007A3E2C" w:rsidRPr="00C06FC8" w:rsidRDefault="007A3E2C" w:rsidP="007A3E2C">
      <w:pPr>
        <w:pStyle w:val="ListParagraph"/>
        <w:numPr>
          <w:ilvl w:val="0"/>
          <w:numId w:val="12"/>
        </w:numPr>
        <w:tabs>
          <w:tab w:val="left" w:pos="567"/>
        </w:tabs>
        <w:spacing w:before="120"/>
        <w:ind w:left="0" w:firstLine="0"/>
        <w:jc w:val="both"/>
        <w:rPr>
          <w:rFonts w:eastAsia="Arial Unicode MS"/>
          <w:lang w:val="ro-MD"/>
        </w:rPr>
      </w:pPr>
      <w:r w:rsidRPr="00C06FC8">
        <w:rPr>
          <w:rFonts w:eastAsia="Arial Unicode MS"/>
          <w:lang w:val="ro-MD"/>
        </w:rPr>
        <w:t>fondurile proprii de nivel 1 eligibile ale filialei, exprimate ca procent din totalitatea instrumentelor de fonduri proprii de nivel 1 ale întreprinderii respective, plus conturile de prime de emisiune, rezultatul reportat și alte rezerve aferente.</w:t>
      </w:r>
    </w:p>
    <w:p w14:paraId="6BF36E8F"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12</w:t>
      </w:r>
      <w:r w:rsidRPr="00C06FC8">
        <w:rPr>
          <w:rFonts w:eastAsia="Arial Unicode MS"/>
          <w:b/>
          <w:lang w:val="ro-MD"/>
        </w:rPr>
        <w:t xml:space="preserve">. </w:t>
      </w:r>
      <w:r w:rsidRPr="00C06FC8">
        <w:rPr>
          <w:rFonts w:eastAsia="Arial Unicode MS"/>
          <w:lang w:val="ro-MD"/>
        </w:rPr>
        <w:t>Fără a aduce atingere prevederilor punctului 129</w:t>
      </w:r>
      <w:r>
        <w:rPr>
          <w:rFonts w:eastAsia="Arial Unicode MS"/>
          <w:vertAlign w:val="superscript"/>
          <w:lang w:val="ro-MD"/>
        </w:rPr>
        <w:t>5</w:t>
      </w:r>
      <w:r w:rsidRPr="00C06FC8">
        <w:rPr>
          <w:rFonts w:eastAsia="Arial Unicode MS"/>
          <w:lang w:val="ro-MD"/>
        </w:rPr>
        <w:t xml:space="preserve">, băncile determină cuantumul fondurilor proprii de nivel 1 eligibile ale unei filiale incluse în fondurile proprii de nivel 1 suplimentar </w:t>
      </w:r>
      <w:r w:rsidRPr="00C06FC8">
        <w:rPr>
          <w:rFonts w:eastAsia="Arial Unicode MS"/>
          <w:lang w:val="ro-MD"/>
        </w:rPr>
        <w:lastRenderedPageBreak/>
        <w:t>consolidate scăzând din fondurile proprii de nivel 1 eligibile ale respectivei întreprinderi incluse în fondurile proprii de nivel 1 consolidate interesele minoritare ale respectivei întreprinderi care sunt incluse în fondurile proprii de nivel 1 de bază consolidate.</w:t>
      </w:r>
      <w:r w:rsidRPr="00C06FC8">
        <w:rPr>
          <w:rFonts w:eastAsia="Arial Unicode MS"/>
          <w:i/>
          <w:iCs/>
          <w:lang w:val="ro-MD"/>
        </w:rPr>
        <w:t xml:space="preserve"> </w:t>
      </w:r>
    </w:p>
    <w:p w14:paraId="74E54BF2" w14:textId="77777777" w:rsidR="007A3E2C" w:rsidRPr="00C06FC8" w:rsidRDefault="007A3E2C" w:rsidP="007A3E2C">
      <w:pPr>
        <w:pStyle w:val="ListParagraph"/>
        <w:tabs>
          <w:tab w:val="left" w:pos="426"/>
        </w:tabs>
        <w:spacing w:before="120" w:after="120"/>
        <w:ind w:left="0"/>
        <w:jc w:val="both"/>
        <w:rPr>
          <w:rFonts w:eastAsia="Arial Unicode MS"/>
          <w:b/>
          <w:lang w:val="ro-MD"/>
        </w:rPr>
      </w:pPr>
      <w:r w:rsidRPr="00C06FC8">
        <w:rPr>
          <w:rFonts w:eastAsia="Arial Unicode MS"/>
          <w:b/>
          <w:lang w:val="ro-MD"/>
        </w:rPr>
        <w:t>129</w:t>
      </w:r>
      <w:r>
        <w:rPr>
          <w:rFonts w:eastAsia="Arial Unicode MS"/>
          <w:b/>
          <w:vertAlign w:val="superscript"/>
          <w:lang w:val="ro-MD"/>
        </w:rPr>
        <w:t>13</w:t>
      </w:r>
      <w:r w:rsidRPr="00C06FC8">
        <w:rPr>
          <w:rFonts w:eastAsia="Arial Unicode MS"/>
          <w:b/>
          <w:lang w:val="ro-MD"/>
        </w:rPr>
        <w:t xml:space="preserve">. </w:t>
      </w:r>
      <w:r w:rsidRPr="00C06FC8">
        <w:rPr>
          <w:rFonts w:eastAsia="Arial Unicode MS"/>
          <w:lang w:val="ro-MD"/>
        </w:rPr>
        <w:t>Băncile determină cuantumul fondurilor proprii eligibile ale unei filiale incluse în fondurile proprii consolidate scăzând din fondurile proprii eligibile ale respectivei întreprinderi produsul dintre cuantumul menționat la subpunctul 1) și procentul menționat la subpunctul 2) din prezentul punct:</w:t>
      </w:r>
      <w:r w:rsidRPr="00C06FC8">
        <w:rPr>
          <w:rFonts w:eastAsia="Arial Unicode MS"/>
          <w:i/>
          <w:iCs/>
          <w:lang w:val="ro-MD"/>
        </w:rPr>
        <w:t xml:space="preserve"> </w:t>
      </w:r>
    </w:p>
    <w:p w14:paraId="1B9F879D" w14:textId="77777777" w:rsidR="007A3E2C" w:rsidRPr="00C06FC8" w:rsidRDefault="007A3E2C" w:rsidP="007A3E2C">
      <w:pPr>
        <w:pStyle w:val="ListParagraph"/>
        <w:numPr>
          <w:ilvl w:val="0"/>
          <w:numId w:val="13"/>
        </w:numPr>
        <w:tabs>
          <w:tab w:val="left" w:pos="567"/>
        </w:tabs>
        <w:spacing w:before="120"/>
        <w:ind w:left="0" w:firstLine="0"/>
        <w:jc w:val="both"/>
        <w:rPr>
          <w:rFonts w:eastAsia="Arial Unicode MS"/>
          <w:lang w:val="ro-MD"/>
        </w:rPr>
      </w:pPr>
      <w:r w:rsidRPr="00C06FC8">
        <w:rPr>
          <w:rFonts w:eastAsia="Arial Unicode MS"/>
          <w:lang w:val="ro-MD"/>
        </w:rPr>
        <w:t>fondurile proprii ale filialei minus cea mai mică dintre următoarele valori:</w:t>
      </w:r>
    </w:p>
    <w:p w14:paraId="52225FE3" w14:textId="77777777" w:rsidR="007A3E2C" w:rsidRPr="00C06FC8" w:rsidRDefault="007A3E2C" w:rsidP="007A3E2C">
      <w:pPr>
        <w:pStyle w:val="ListParagraph"/>
        <w:numPr>
          <w:ilvl w:val="1"/>
          <w:numId w:val="10"/>
        </w:numPr>
        <w:tabs>
          <w:tab w:val="left" w:pos="567"/>
          <w:tab w:val="left" w:pos="900"/>
        </w:tabs>
        <w:spacing w:before="120"/>
        <w:ind w:left="0" w:firstLine="0"/>
        <w:jc w:val="both"/>
        <w:rPr>
          <w:rFonts w:eastAsia="Arial Unicode MS"/>
          <w:lang w:val="ro-MD"/>
        </w:rPr>
      </w:pPr>
      <w:r w:rsidRPr="00C06FC8">
        <w:rPr>
          <w:rFonts w:eastAsia="Arial Unicode MS"/>
          <w:lang w:val="ro-MD"/>
        </w:rPr>
        <w:t xml:space="preserve">cuantumul fondurilor proprii ale filialei necesare pentru respectarea cerinței prevăzute la punctul 130 subpunctul 3), a cerințelor </w:t>
      </w:r>
      <w:r>
        <w:rPr>
          <w:rFonts w:eastAsia="Arial Unicode MS"/>
          <w:lang w:val="ro-MD"/>
        </w:rPr>
        <w:t xml:space="preserve">suplimentare </w:t>
      </w:r>
      <w:r w:rsidRPr="00C06FC8">
        <w:rPr>
          <w:rFonts w:eastAsia="Arial Unicode MS"/>
          <w:lang w:val="ro-MD"/>
        </w:rPr>
        <w:t xml:space="preserve">de fonduri proprii </w:t>
      </w:r>
      <w:r>
        <w:rPr>
          <w:rFonts w:eastAsia="Arial Unicode MS"/>
          <w:lang w:val="ro-MD"/>
        </w:rPr>
        <w:t>impuse de Banca Națională a Moldovei în temeiul</w:t>
      </w:r>
      <w:r w:rsidRPr="00C06FC8">
        <w:rPr>
          <w:rFonts w:eastAsia="Arial Unicode MS"/>
          <w:lang w:val="ro-MD"/>
        </w:rPr>
        <w:t xml:space="preserve"> art.139 </w:t>
      </w:r>
      <w:r>
        <w:rPr>
          <w:rFonts w:eastAsia="Arial Unicode MS"/>
          <w:lang w:val="ro-MD"/>
        </w:rPr>
        <w:t xml:space="preserve">alin.(5) </w:t>
      </w:r>
      <w:r w:rsidRPr="00C06FC8">
        <w:rPr>
          <w:rFonts w:eastAsia="Arial Unicode MS"/>
          <w:lang w:val="ro-MD"/>
        </w:rPr>
        <w:t xml:space="preserve">din Legea nr. 202/2017, a cerinței privind amortizorul combinat </w:t>
      </w:r>
      <w:r>
        <w:rPr>
          <w:rFonts w:eastAsia="Arial Unicode MS"/>
          <w:lang w:val="ro-MD"/>
        </w:rPr>
        <w:t xml:space="preserve">stabilite </w:t>
      </w:r>
      <w:r w:rsidRPr="00C06FC8">
        <w:rPr>
          <w:rFonts w:eastAsia="Arial Unicode MS"/>
          <w:lang w:val="ro-MD"/>
        </w:rPr>
        <w:t xml:space="preserve">în Regulamentul </w:t>
      </w:r>
      <w:r w:rsidRPr="00C06FC8">
        <w:rPr>
          <w:lang w:val="ro-MD" w:eastAsia="ru-RU"/>
        </w:rPr>
        <w:t xml:space="preserve">nr.110/2018 </w:t>
      </w:r>
      <w:r w:rsidRPr="00C06FC8">
        <w:rPr>
          <w:rFonts w:eastAsia="Arial Unicode MS"/>
          <w:lang w:val="ro-MD"/>
        </w:rPr>
        <w:t>și a eventualelor norme locale suplimentare în materie de supraveghere din alte state, în cazul în care filiala este situată în alt stat;</w:t>
      </w:r>
    </w:p>
    <w:p w14:paraId="0BC556BE" w14:textId="77777777" w:rsidR="007A3E2C" w:rsidRPr="00C06FC8" w:rsidRDefault="007A3E2C" w:rsidP="007A3E2C">
      <w:pPr>
        <w:pStyle w:val="ListParagraph"/>
        <w:numPr>
          <w:ilvl w:val="1"/>
          <w:numId w:val="10"/>
        </w:numPr>
        <w:tabs>
          <w:tab w:val="left" w:pos="567"/>
        </w:tabs>
        <w:spacing w:before="120"/>
        <w:ind w:left="0" w:firstLine="0"/>
        <w:jc w:val="both"/>
        <w:rPr>
          <w:rFonts w:eastAsia="Arial Unicode MS"/>
          <w:lang w:val="ro-MD"/>
        </w:rPr>
      </w:pPr>
      <w:r w:rsidRPr="00C06FC8">
        <w:rPr>
          <w:rFonts w:eastAsia="Arial Unicode MS"/>
          <w:lang w:val="ro-MD"/>
        </w:rPr>
        <w:t xml:space="preserve">cuantumul fondurilor proprii </w:t>
      </w:r>
      <w:r>
        <w:rPr>
          <w:rFonts w:eastAsia="Arial Unicode MS"/>
          <w:lang w:val="ro-MD"/>
        </w:rPr>
        <w:t>ale</w:t>
      </w:r>
      <w:r w:rsidRPr="00C06FC8">
        <w:rPr>
          <w:rFonts w:eastAsia="Arial Unicode MS"/>
          <w:lang w:val="ro-MD"/>
        </w:rPr>
        <w:t xml:space="preserve"> filialei care sunt necesare pe bază consolidată pentru respectarea cerinței prevăzute la punctul 130 subpunctul 3), a cerințelor </w:t>
      </w:r>
      <w:r>
        <w:rPr>
          <w:rFonts w:eastAsia="Arial Unicode MS"/>
          <w:lang w:val="ro-MD"/>
        </w:rPr>
        <w:t xml:space="preserve">suplimentare </w:t>
      </w:r>
      <w:r w:rsidRPr="00C06FC8">
        <w:rPr>
          <w:rFonts w:eastAsia="Arial Unicode MS"/>
          <w:lang w:val="ro-MD"/>
        </w:rPr>
        <w:t>de fonduri proprii</w:t>
      </w:r>
      <w:r>
        <w:rPr>
          <w:rFonts w:eastAsia="Arial Unicode MS"/>
          <w:lang w:val="ro-MD"/>
        </w:rPr>
        <w:t xml:space="preserve"> impuse de Banca Națională a Moldovei în temeiul</w:t>
      </w:r>
      <w:r w:rsidRPr="00C06FC8">
        <w:rPr>
          <w:rFonts w:eastAsia="Arial Unicode MS"/>
          <w:lang w:val="ro-MD"/>
        </w:rPr>
        <w:t xml:space="preserve"> art.139 </w:t>
      </w:r>
      <w:r>
        <w:rPr>
          <w:rFonts w:eastAsia="Arial Unicode MS"/>
          <w:lang w:val="ro-MD"/>
        </w:rPr>
        <w:t xml:space="preserve">alin.(5) </w:t>
      </w:r>
      <w:r w:rsidRPr="00C06FC8">
        <w:rPr>
          <w:rFonts w:eastAsia="Arial Unicode MS"/>
          <w:lang w:val="ro-MD"/>
        </w:rPr>
        <w:t xml:space="preserve">din Legea nr. 202/2017, a cerinței privind amortizorul combinat </w:t>
      </w:r>
      <w:r>
        <w:rPr>
          <w:rFonts w:eastAsia="Arial Unicode MS"/>
          <w:lang w:val="ro-MD"/>
        </w:rPr>
        <w:t xml:space="preserve">stabilite </w:t>
      </w:r>
      <w:r w:rsidRPr="00C06FC8">
        <w:rPr>
          <w:rFonts w:eastAsia="Arial Unicode MS"/>
          <w:lang w:val="ro-MD"/>
        </w:rPr>
        <w:t xml:space="preserve">în Regulamentul </w:t>
      </w:r>
      <w:r w:rsidRPr="00C06FC8">
        <w:rPr>
          <w:lang w:val="ro-MD" w:eastAsia="ru-RU"/>
        </w:rPr>
        <w:t xml:space="preserve">nr.110/2018 </w:t>
      </w:r>
      <w:r w:rsidRPr="00C06FC8">
        <w:rPr>
          <w:rFonts w:eastAsia="Arial Unicode MS"/>
          <w:lang w:val="ro-MD"/>
        </w:rPr>
        <w:t>și a eventualelor norme locale suplimentare în materie de supraveghere din alte state, în cazul în care filiala este situată în alt stat;</w:t>
      </w:r>
    </w:p>
    <w:p w14:paraId="2C9D713F" w14:textId="77777777" w:rsidR="007A3E2C" w:rsidRPr="00C06FC8" w:rsidRDefault="007A3E2C" w:rsidP="007A3E2C">
      <w:pPr>
        <w:pStyle w:val="ListParagraph"/>
        <w:numPr>
          <w:ilvl w:val="0"/>
          <w:numId w:val="13"/>
        </w:numPr>
        <w:tabs>
          <w:tab w:val="left" w:pos="567"/>
        </w:tabs>
        <w:spacing w:before="120"/>
        <w:ind w:left="0" w:firstLine="0"/>
        <w:jc w:val="both"/>
        <w:rPr>
          <w:rFonts w:eastAsia="Arial Unicode MS"/>
          <w:lang w:val="ro-MD"/>
        </w:rPr>
      </w:pPr>
      <w:r w:rsidRPr="00C06FC8">
        <w:rPr>
          <w:rFonts w:eastAsia="Arial Unicode MS"/>
          <w:lang w:val="ro-MD"/>
        </w:rPr>
        <w:t>fondurile proprii eligibile ale întreprinderii, exprimate ca procent din totalitatea instrumentelor de fonduri proprii ale filialei, incluse în elementele de fonduri proprii de nivel 1 de bază, în elementele de fonduri proprii de nivel 1 suplimentar și în elementele de fonduri proprii de nivel 2, plus conturile de prime de emisiune, rezultatul reportat și alte rezerve aferente.</w:t>
      </w:r>
    </w:p>
    <w:p w14:paraId="2F0E3689" w14:textId="77777777" w:rsidR="001436B5" w:rsidRPr="007A3E2C" w:rsidRDefault="007A3E2C" w:rsidP="007A3E2C">
      <w:pPr>
        <w:pStyle w:val="ListParagraph"/>
        <w:tabs>
          <w:tab w:val="left" w:pos="426"/>
        </w:tabs>
        <w:spacing w:before="120" w:after="120"/>
        <w:ind w:left="0"/>
        <w:jc w:val="both"/>
        <w:rPr>
          <w:rFonts w:eastAsia="Arial Unicode MS"/>
          <w:lang w:val="ro-MD"/>
        </w:rPr>
      </w:pPr>
      <w:r w:rsidRPr="007A3E2C">
        <w:rPr>
          <w:rFonts w:eastAsia="Arial Unicode MS"/>
          <w:b/>
          <w:lang w:val="ro-MD"/>
        </w:rPr>
        <w:t>129</w:t>
      </w:r>
      <w:r w:rsidRPr="007A3E2C">
        <w:rPr>
          <w:rFonts w:eastAsia="Arial Unicode MS"/>
          <w:b/>
          <w:vertAlign w:val="superscript"/>
          <w:lang w:val="ro-MD"/>
        </w:rPr>
        <w:t>14</w:t>
      </w:r>
      <w:r w:rsidRPr="007A3E2C">
        <w:rPr>
          <w:rFonts w:eastAsia="Arial Unicode MS"/>
          <w:b/>
          <w:lang w:val="ro-MD"/>
        </w:rPr>
        <w:t xml:space="preserve">. </w:t>
      </w:r>
      <w:r w:rsidRPr="007A3E2C">
        <w:rPr>
          <w:rFonts w:eastAsia="Arial Unicode MS"/>
          <w:lang w:val="ro-MD"/>
        </w:rPr>
        <w:t>Fără a aduce atingere punctului 129</w:t>
      </w:r>
      <w:r w:rsidRPr="007A3E2C">
        <w:rPr>
          <w:rFonts w:eastAsia="Arial Unicode MS"/>
          <w:vertAlign w:val="superscript"/>
          <w:lang w:val="ro-MD"/>
        </w:rPr>
        <w:t>5</w:t>
      </w:r>
      <w:r w:rsidRPr="007A3E2C">
        <w:rPr>
          <w:rFonts w:eastAsia="Arial Unicode MS"/>
          <w:lang w:val="ro-MD"/>
        </w:rPr>
        <w:t>, băncile determină cuantumul fondurilor proprii eligibile ale unei filiale incluse în fondurile proprii de nivel 2 consolidate scăzând din fondurile proprii eligibile ale respectivei întreprinderi care sunt incluse în fondurile proprii consolidate fondurile proprii de nivel 1 eligibile ale respectivei întreprinderi care sunt incluse în fondurile proprii de nivel 1 consolidate</w:t>
      </w:r>
    </w:p>
    <w:p w14:paraId="4F4EE588" w14:textId="77777777" w:rsidR="00FC23CB" w:rsidRDefault="00FC23CB" w:rsidP="00EE3A83">
      <w:pPr>
        <w:spacing w:after="0" w:line="240" w:lineRule="auto"/>
        <w:jc w:val="center"/>
        <w:rPr>
          <w:rFonts w:ascii="Times New Roman" w:eastAsia="Times New Roman" w:hAnsi="Times New Roman"/>
          <w:b/>
          <w:bCs/>
          <w:sz w:val="24"/>
          <w:szCs w:val="24"/>
          <w:lang w:val="ro-RO"/>
        </w:rPr>
      </w:pPr>
    </w:p>
    <w:p w14:paraId="20C8825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VII</w:t>
      </w:r>
    </w:p>
    <w:p w14:paraId="473D786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CERINŢE GENERALE DE FONDURI PROPRII ŞI DE CAPITAL</w:t>
      </w:r>
    </w:p>
    <w:p w14:paraId="1C41131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130.</w:t>
      </w:r>
      <w:r w:rsidRPr="007F6022">
        <w:rPr>
          <w:rFonts w:ascii="Times New Roman" w:eastAsia="Times New Roman" w:hAnsi="Times New Roman"/>
          <w:sz w:val="24"/>
          <w:szCs w:val="24"/>
          <w:lang w:val="ro-RO"/>
        </w:rPr>
        <w:t xml:space="preserve"> Băncile îndeplinesc în orice moment următoarele </w:t>
      </w:r>
      <w:proofErr w:type="spellStart"/>
      <w:r w:rsidRPr="007F6022">
        <w:rPr>
          <w:rFonts w:ascii="Times New Roman" w:eastAsia="Times New Roman" w:hAnsi="Times New Roman"/>
          <w:sz w:val="24"/>
          <w:szCs w:val="24"/>
          <w:lang w:val="ro-RO"/>
        </w:rPr>
        <w:t>cerinţe</w:t>
      </w:r>
      <w:proofErr w:type="spellEnd"/>
      <w:r w:rsidRPr="007F6022">
        <w:rPr>
          <w:rFonts w:ascii="Times New Roman" w:eastAsia="Times New Roman" w:hAnsi="Times New Roman"/>
          <w:sz w:val="24"/>
          <w:szCs w:val="24"/>
          <w:lang w:val="ro-RO"/>
        </w:rPr>
        <w:t xml:space="preserve"> de fonduri proprii:</w:t>
      </w:r>
    </w:p>
    <w:p w14:paraId="0785FCA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o rată a fondurilor proprii de nivel 1 de bază de 5,5%;</w:t>
      </w:r>
    </w:p>
    <w:p w14:paraId="3A3A34F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o rată a fondurilor proprii de nivel 1 de 7,5%;</w:t>
      </w:r>
    </w:p>
    <w:p w14:paraId="660F88BA"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3) o rată a fondurilor proprii totale de 10,0%.</w:t>
      </w:r>
    </w:p>
    <w:p w14:paraId="7CFD37F6" w14:textId="77777777" w:rsidR="002971AD" w:rsidRPr="002971AD" w:rsidRDefault="002971AD" w:rsidP="002971AD">
      <w:pPr>
        <w:spacing w:after="0" w:line="240" w:lineRule="auto"/>
        <w:ind w:firstLine="567"/>
        <w:jc w:val="both"/>
        <w:rPr>
          <w:rFonts w:ascii="Times New Roman" w:eastAsia="Times New Roman" w:hAnsi="Times New Roman"/>
          <w:sz w:val="24"/>
          <w:szCs w:val="24"/>
          <w:lang w:val="ro-RO"/>
        </w:rPr>
      </w:pPr>
      <w:r w:rsidRPr="002971AD">
        <w:rPr>
          <w:rFonts w:ascii="Times New Roman" w:eastAsia="Times New Roman" w:hAnsi="Times New Roman"/>
          <w:sz w:val="24"/>
          <w:szCs w:val="24"/>
          <w:lang w:val="ro-RO"/>
        </w:rPr>
        <w:t>4) un indicator al efectului de levier de 3%.</w:t>
      </w:r>
    </w:p>
    <w:p w14:paraId="1958C3E4" w14:textId="77777777" w:rsidR="002971AD" w:rsidRPr="002971AD" w:rsidRDefault="002971AD" w:rsidP="002971AD">
      <w:pPr>
        <w:spacing w:after="0" w:line="240" w:lineRule="auto"/>
        <w:jc w:val="both"/>
        <w:rPr>
          <w:rFonts w:ascii="Times New Roman" w:eastAsia="Times New Roman" w:hAnsi="Times New Roman"/>
          <w:i/>
          <w:iCs/>
          <w:color w:val="663300"/>
          <w:sz w:val="24"/>
          <w:szCs w:val="24"/>
          <w:lang w:val="ro-RO"/>
        </w:rPr>
      </w:pPr>
      <w:r w:rsidRPr="002971AD">
        <w:rPr>
          <w:rFonts w:ascii="Times New Roman" w:eastAsia="Times New Roman" w:hAnsi="Times New Roman"/>
          <w:i/>
          <w:iCs/>
          <w:color w:val="663300"/>
          <w:sz w:val="24"/>
          <w:szCs w:val="24"/>
          <w:lang w:val="ro-RO"/>
        </w:rPr>
        <w:t xml:space="preserve">[Pct.130 completat prin </w:t>
      </w:r>
      <w:proofErr w:type="spellStart"/>
      <w:r w:rsidRPr="002971AD">
        <w:rPr>
          <w:rFonts w:ascii="Times New Roman" w:eastAsia="Times New Roman" w:hAnsi="Times New Roman"/>
          <w:i/>
          <w:iCs/>
          <w:color w:val="663300"/>
          <w:sz w:val="24"/>
          <w:szCs w:val="24"/>
          <w:lang w:val="ro-RO"/>
        </w:rPr>
        <w:t>Hot.BNM</w:t>
      </w:r>
      <w:proofErr w:type="spellEnd"/>
      <w:r w:rsidRPr="002971AD">
        <w:rPr>
          <w:rFonts w:ascii="Times New Roman" w:eastAsia="Times New Roman" w:hAnsi="Times New Roman"/>
          <w:i/>
          <w:iCs/>
          <w:color w:val="663300"/>
          <w:sz w:val="24"/>
          <w:szCs w:val="24"/>
          <w:lang w:val="ro-RO"/>
        </w:rPr>
        <w:t xml:space="preserve"> nr.176 din 31.07.2025, în vigoare 01.01.2026]</w:t>
      </w:r>
    </w:p>
    <w:p w14:paraId="7D5FCE7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131.</w:t>
      </w:r>
      <w:r w:rsidRPr="007F6022">
        <w:rPr>
          <w:rFonts w:ascii="Times New Roman" w:eastAsia="Times New Roman" w:hAnsi="Times New Roman"/>
          <w:sz w:val="24"/>
          <w:szCs w:val="24"/>
          <w:lang w:val="ro-RO"/>
        </w:rPr>
        <w:t xml:space="preserve"> Băncile </w:t>
      </w:r>
      <w:proofErr w:type="spellStart"/>
      <w:r w:rsidRPr="007F6022">
        <w:rPr>
          <w:rFonts w:ascii="Times New Roman" w:eastAsia="Times New Roman" w:hAnsi="Times New Roman"/>
          <w:sz w:val="24"/>
          <w:szCs w:val="24"/>
          <w:lang w:val="ro-RO"/>
        </w:rPr>
        <w:t>îşi</w:t>
      </w:r>
      <w:proofErr w:type="spellEnd"/>
      <w:r w:rsidRPr="007F6022">
        <w:rPr>
          <w:rFonts w:ascii="Times New Roman" w:eastAsia="Times New Roman" w:hAnsi="Times New Roman"/>
          <w:sz w:val="24"/>
          <w:szCs w:val="24"/>
          <w:lang w:val="ro-RO"/>
        </w:rPr>
        <w:t xml:space="preserve"> calculează ratele capitalului după cum urmează:</w:t>
      </w:r>
    </w:p>
    <w:p w14:paraId="5F81178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rata fondurilor proprii de nivel 1 de bază reprezintă fondurile proprii de nivel 1 de bază ale băncii exprimate ca procent din cuantumul total al expunerii la risc;</w:t>
      </w:r>
    </w:p>
    <w:p w14:paraId="7671788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rata fondurilor proprii de nivel 1 reprezintă fondurile proprii de nivel 1 ale băncii exprimate ca procent din cuantumul total al expunerii la risc;</w:t>
      </w:r>
    </w:p>
    <w:p w14:paraId="7A29B9F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3) rata fondurilor proprii totale reprezintă fondurile proprii ale băncii exprimate ca procent din cuantumul total al expunerii la risc.</w:t>
      </w:r>
    </w:p>
    <w:p w14:paraId="2DD1354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132.</w:t>
      </w:r>
      <w:r w:rsidRPr="007F6022">
        <w:rPr>
          <w:rFonts w:ascii="Times New Roman" w:eastAsia="Times New Roman" w:hAnsi="Times New Roman"/>
          <w:sz w:val="24"/>
          <w:szCs w:val="24"/>
          <w:lang w:val="ro-RO"/>
        </w:rPr>
        <w:t xml:space="preserve"> Cuantumul total al expunerii la risc este egal cu suma subpunctelor 1)-</w:t>
      </w:r>
      <w:r w:rsidR="001436B5">
        <w:rPr>
          <w:rFonts w:ascii="Times New Roman" w:eastAsia="Times New Roman" w:hAnsi="Times New Roman"/>
          <w:sz w:val="24"/>
          <w:szCs w:val="24"/>
          <w:lang w:val="ro-RO"/>
        </w:rPr>
        <w:t>6</w:t>
      </w:r>
      <w:r w:rsidRPr="007F6022">
        <w:rPr>
          <w:rFonts w:ascii="Times New Roman" w:eastAsia="Times New Roman" w:hAnsi="Times New Roman"/>
          <w:sz w:val="24"/>
          <w:szCs w:val="24"/>
          <w:lang w:val="ro-RO"/>
        </w:rPr>
        <w:t xml:space="preserve">) de la prezentul punct, după ce au fost luate în considerare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prevăzute la punctul 133:</w:t>
      </w:r>
    </w:p>
    <w:p w14:paraId="4DF6470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cuantumurile expunerilor ponderate la riscul de credit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tranzacţiile</w:t>
      </w:r>
      <w:proofErr w:type="spellEnd"/>
      <w:r w:rsidRPr="007F6022">
        <w:rPr>
          <w:rFonts w:ascii="Times New Roman" w:eastAsia="Times New Roman" w:hAnsi="Times New Roman"/>
          <w:sz w:val="24"/>
          <w:szCs w:val="24"/>
          <w:lang w:val="ro-RO"/>
        </w:rPr>
        <w:t xml:space="preserve"> incomplete calculate în conformitate cu </w:t>
      </w:r>
      <w:r w:rsidR="00826594">
        <w:rPr>
          <w:rFonts w:ascii="Times New Roman" w:eastAsia="Times New Roman" w:hAnsi="Times New Roman"/>
          <w:sz w:val="24"/>
          <w:szCs w:val="24"/>
          <w:lang w:val="ro-RO"/>
        </w:rPr>
        <w:t xml:space="preserve"> </w:t>
      </w:r>
      <w:r w:rsidR="00826594" w:rsidRPr="00826594">
        <w:rPr>
          <w:rFonts w:ascii="Times New Roman" w:hAnsi="Times New Roman"/>
          <w:sz w:val="24"/>
          <w:szCs w:val="24"/>
          <w:lang w:val="ro-MD"/>
        </w:rPr>
        <w:t>Regulamentul nr.111/2018 și Regulamentul nr.115/2018</w:t>
      </w:r>
      <w:r w:rsidRPr="007F6022">
        <w:rPr>
          <w:rFonts w:ascii="Times New Roman" w:eastAsia="Times New Roman" w:hAnsi="Times New Roman"/>
          <w:sz w:val="24"/>
          <w:szCs w:val="24"/>
          <w:lang w:val="ro-RO"/>
        </w:rPr>
        <w:t xml:space="preserve">,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toate </w:t>
      </w:r>
      <w:proofErr w:type="spellStart"/>
      <w:r w:rsidRPr="007F6022">
        <w:rPr>
          <w:rFonts w:ascii="Times New Roman" w:eastAsia="Times New Roman" w:hAnsi="Times New Roman"/>
          <w:sz w:val="24"/>
          <w:szCs w:val="24"/>
          <w:lang w:val="ro-RO"/>
        </w:rPr>
        <w:lastRenderedPageBreak/>
        <w:t>activităţile</w:t>
      </w:r>
      <w:proofErr w:type="spellEnd"/>
      <w:r w:rsidRPr="007F6022">
        <w:rPr>
          <w:rFonts w:ascii="Times New Roman" w:eastAsia="Times New Roman" w:hAnsi="Times New Roman"/>
          <w:sz w:val="24"/>
          <w:szCs w:val="24"/>
          <w:lang w:val="ro-RO"/>
        </w:rPr>
        <w:t xml:space="preserve"> unei bănci, excluzând cuantumurile ponderate la risc ale expunerilor din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al băncii;</w:t>
      </w:r>
    </w:p>
    <w:p w14:paraId="7C0EB32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determinate în conformitate cu</w:t>
      </w:r>
      <w:r w:rsidR="00826594">
        <w:rPr>
          <w:rFonts w:ascii="Times New Roman" w:eastAsia="Times New Roman" w:hAnsi="Times New Roman"/>
          <w:sz w:val="24"/>
          <w:szCs w:val="24"/>
          <w:lang w:val="ro-RO"/>
        </w:rPr>
        <w:t xml:space="preserve"> </w:t>
      </w:r>
      <w:r w:rsidR="00826594" w:rsidRPr="00826594">
        <w:rPr>
          <w:rFonts w:ascii="Times New Roman" w:hAnsi="Times New Roman"/>
          <w:sz w:val="24"/>
          <w:szCs w:val="24"/>
          <w:lang w:val="ro-MD"/>
        </w:rPr>
        <w:t>Regulamentul nr.114/2018 sau Regulamentul cu privire la expunerile mari, aprobat prin Hotărârea Comitetului executiv al Băncii Naționale a Moldovei nr.109 din 5 aprilie 2019</w:t>
      </w:r>
      <w:r w:rsidR="00590126">
        <w:rPr>
          <w:rFonts w:ascii="Times New Roman" w:hAnsi="Times New Roman"/>
          <w:sz w:val="24"/>
          <w:szCs w:val="24"/>
          <w:lang w:val="ro-MD"/>
        </w:rPr>
        <w:t xml:space="preserve"> </w:t>
      </w:r>
      <w:r w:rsidR="00590126" w:rsidRPr="00590126">
        <w:rPr>
          <w:rFonts w:ascii="Times New Roman" w:hAnsi="Times New Roman"/>
          <w:sz w:val="24"/>
          <w:szCs w:val="24"/>
          <w:lang w:val="ro-MD"/>
        </w:rPr>
        <w:t>(în continuare - Regulamentul nr.109/2019)</w:t>
      </w:r>
      <w:r w:rsidRPr="00590126">
        <w:rPr>
          <w:rFonts w:ascii="Times New Roman" w:hAnsi="Times New Roman"/>
          <w:sz w:val="24"/>
          <w:szCs w:val="24"/>
          <w:lang w:val="ro-MD"/>
        </w:rPr>
        <w:t>,</w:t>
      </w:r>
      <w:r w:rsidRPr="007F6022">
        <w:rPr>
          <w:rFonts w:ascii="Times New Roman" w:eastAsia="Times New Roman" w:hAnsi="Times New Roman"/>
          <w:sz w:val="24"/>
          <w:szCs w:val="24"/>
          <w:lang w:val="ro-RO"/>
        </w:rPr>
        <w:t xml:space="preserve"> după caz, aplicabile portofoliului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al unei bănci, pentru riscul de </w:t>
      </w:r>
      <w:proofErr w:type="spellStart"/>
      <w:r w:rsidRPr="007F6022">
        <w:rPr>
          <w:rFonts w:ascii="Times New Roman" w:eastAsia="Times New Roman" w:hAnsi="Times New Roman"/>
          <w:sz w:val="24"/>
          <w:szCs w:val="24"/>
          <w:lang w:val="ro-RO"/>
        </w:rPr>
        <w:t>poziţie</w:t>
      </w:r>
      <w:proofErr w:type="spellEnd"/>
      <w:r w:rsidRPr="007F6022">
        <w:rPr>
          <w:rFonts w:ascii="Times New Roman" w:eastAsia="Times New Roman" w:hAnsi="Times New Roman"/>
          <w:sz w:val="24"/>
          <w:szCs w:val="24"/>
          <w:lang w:val="ro-RO"/>
        </w:rPr>
        <w:t xml:space="preserve"> sau pentru expunerile mari care </w:t>
      </w:r>
      <w:proofErr w:type="spellStart"/>
      <w:r w:rsidRPr="007F6022">
        <w:rPr>
          <w:rFonts w:ascii="Times New Roman" w:eastAsia="Times New Roman" w:hAnsi="Times New Roman"/>
          <w:sz w:val="24"/>
          <w:szCs w:val="24"/>
          <w:lang w:val="ro-RO"/>
        </w:rPr>
        <w:t>depăşesc</w:t>
      </w:r>
      <w:proofErr w:type="spellEnd"/>
      <w:r w:rsidRPr="007F6022">
        <w:rPr>
          <w:rFonts w:ascii="Times New Roman" w:eastAsia="Times New Roman" w:hAnsi="Times New Roman"/>
          <w:sz w:val="24"/>
          <w:szCs w:val="24"/>
          <w:lang w:val="ro-RO"/>
        </w:rPr>
        <w:t xml:space="preserve"> limitele stabilite prin</w:t>
      </w:r>
      <w:r w:rsidR="00826594">
        <w:rPr>
          <w:rFonts w:ascii="Times New Roman" w:eastAsia="Times New Roman" w:hAnsi="Times New Roman"/>
          <w:sz w:val="24"/>
          <w:szCs w:val="24"/>
          <w:lang w:val="ro-RO"/>
        </w:rPr>
        <w:t xml:space="preserve"> </w:t>
      </w:r>
      <w:r w:rsidR="00826594" w:rsidRPr="00826594">
        <w:rPr>
          <w:rFonts w:ascii="Times New Roman" w:hAnsi="Times New Roman"/>
          <w:sz w:val="24"/>
          <w:szCs w:val="24"/>
          <w:lang w:val="ro-MD"/>
        </w:rPr>
        <w:t>Regulamentul nr.109/2019</w:t>
      </w:r>
      <w:r w:rsidRPr="007F6022">
        <w:rPr>
          <w:rFonts w:ascii="Times New Roman" w:eastAsia="Times New Roman" w:hAnsi="Times New Roman"/>
          <w:sz w:val="24"/>
          <w:szCs w:val="24"/>
          <w:lang w:val="ro-RO"/>
        </w:rPr>
        <w:t xml:space="preserve">, în măsura în care o bancă poate să </w:t>
      </w:r>
      <w:proofErr w:type="spellStart"/>
      <w:r w:rsidRPr="007F6022">
        <w:rPr>
          <w:rFonts w:ascii="Times New Roman" w:eastAsia="Times New Roman" w:hAnsi="Times New Roman"/>
          <w:sz w:val="24"/>
          <w:szCs w:val="24"/>
          <w:lang w:val="ro-RO"/>
        </w:rPr>
        <w:t>depăşească</w:t>
      </w:r>
      <w:proofErr w:type="spellEnd"/>
      <w:r w:rsidRPr="007F6022">
        <w:rPr>
          <w:rFonts w:ascii="Times New Roman" w:eastAsia="Times New Roman" w:hAnsi="Times New Roman"/>
          <w:sz w:val="24"/>
          <w:szCs w:val="24"/>
          <w:lang w:val="ro-RO"/>
        </w:rPr>
        <w:t xml:space="preserve"> limitele respective în </w:t>
      </w:r>
      <w:proofErr w:type="spellStart"/>
      <w:r w:rsidRPr="007F6022">
        <w:rPr>
          <w:rFonts w:ascii="Times New Roman" w:eastAsia="Times New Roman" w:hAnsi="Times New Roman"/>
          <w:sz w:val="24"/>
          <w:szCs w:val="24"/>
          <w:lang w:val="ro-RO"/>
        </w:rPr>
        <w:t>condiţiile</w:t>
      </w:r>
      <w:proofErr w:type="spellEnd"/>
      <w:r w:rsidR="00266A4E">
        <w:rPr>
          <w:rFonts w:ascii="Times New Roman" w:eastAsia="Times New Roman" w:hAnsi="Times New Roman"/>
          <w:sz w:val="24"/>
          <w:szCs w:val="24"/>
          <w:lang w:val="ro-RO"/>
        </w:rPr>
        <w:t xml:space="preserve"> </w:t>
      </w:r>
      <w:r w:rsidR="00266A4E" w:rsidRPr="00266A4E">
        <w:rPr>
          <w:rFonts w:ascii="Times New Roman" w:hAnsi="Times New Roman"/>
          <w:sz w:val="24"/>
          <w:szCs w:val="24"/>
          <w:lang w:val="ro-MD"/>
        </w:rPr>
        <w:t>acestuia</w:t>
      </w:r>
      <w:r w:rsidRPr="007F6022">
        <w:rPr>
          <w:rFonts w:ascii="Times New Roman" w:eastAsia="Times New Roman" w:hAnsi="Times New Roman"/>
          <w:sz w:val="24"/>
          <w:szCs w:val="24"/>
          <w:lang w:val="ro-RO"/>
        </w:rPr>
        <w:t>;</w:t>
      </w:r>
    </w:p>
    <w:p w14:paraId="5AFBA51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pentru riscul valutar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riscul de marfă, determinate în conformitate cu</w:t>
      </w:r>
      <w:r w:rsidR="00266A4E">
        <w:rPr>
          <w:rFonts w:ascii="Times New Roman" w:eastAsia="Times New Roman" w:hAnsi="Times New Roman"/>
          <w:sz w:val="24"/>
          <w:szCs w:val="24"/>
          <w:lang w:val="ro-RO"/>
        </w:rPr>
        <w:t xml:space="preserve"> </w:t>
      </w:r>
      <w:r w:rsidR="00266A4E" w:rsidRPr="00266A4E">
        <w:rPr>
          <w:rFonts w:ascii="Times New Roman" w:hAnsi="Times New Roman"/>
          <w:sz w:val="24"/>
          <w:szCs w:val="24"/>
          <w:lang w:val="ro-MD"/>
        </w:rPr>
        <w:t>Regulamentul nr.114/2018, precum și cerințele de fonduri proprii pentru riscul de decontare, determinate în conformitate cu Regulamentul nr.115/2018</w:t>
      </w:r>
      <w:r w:rsidRPr="007F6022">
        <w:rPr>
          <w:rFonts w:ascii="Times New Roman" w:eastAsia="Times New Roman" w:hAnsi="Times New Roman"/>
          <w:sz w:val="24"/>
          <w:szCs w:val="24"/>
          <w:lang w:val="ro-RO"/>
        </w:rPr>
        <w:t>;</w:t>
      </w:r>
    </w:p>
    <w:p w14:paraId="02F8B5E1"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pentru riscul </w:t>
      </w:r>
      <w:proofErr w:type="spellStart"/>
      <w:r w:rsidRPr="007F6022">
        <w:rPr>
          <w:rFonts w:ascii="Times New Roman" w:eastAsia="Times New Roman" w:hAnsi="Times New Roman"/>
          <w:sz w:val="24"/>
          <w:szCs w:val="24"/>
          <w:lang w:val="ro-RO"/>
        </w:rPr>
        <w:t>operaţional</w:t>
      </w:r>
      <w:proofErr w:type="spellEnd"/>
      <w:r w:rsidRPr="007F6022">
        <w:rPr>
          <w:rFonts w:ascii="Times New Roman" w:eastAsia="Times New Roman" w:hAnsi="Times New Roman"/>
          <w:sz w:val="24"/>
          <w:szCs w:val="24"/>
          <w:lang w:val="ro-RO"/>
        </w:rPr>
        <w:t>, determinate în conformitate cu</w:t>
      </w:r>
      <w:r w:rsidR="00266A4E">
        <w:rPr>
          <w:rFonts w:ascii="Times New Roman" w:eastAsia="Times New Roman" w:hAnsi="Times New Roman"/>
          <w:sz w:val="24"/>
          <w:szCs w:val="24"/>
          <w:lang w:val="ro-RO"/>
        </w:rPr>
        <w:t xml:space="preserve"> </w:t>
      </w:r>
      <w:r w:rsidR="00266A4E" w:rsidRPr="00266A4E">
        <w:rPr>
          <w:rFonts w:ascii="Times New Roman" w:hAnsi="Times New Roman"/>
          <w:sz w:val="24"/>
          <w:szCs w:val="24"/>
          <w:lang w:val="ro-MD"/>
        </w:rPr>
        <w:t>Regulamentul cu privire la tratamentul riscului operațional pentru bănci potrivit abordării de bază și abordării standardizate, aprobat prin Hotărârea Comitetului executiv al Băncii Naționale a Moldovei nr.113 din 25 mai 2018</w:t>
      </w:r>
      <w:r w:rsidRPr="007F6022">
        <w:rPr>
          <w:rFonts w:ascii="Times New Roman" w:eastAsia="Times New Roman" w:hAnsi="Times New Roman"/>
          <w:sz w:val="24"/>
          <w:szCs w:val="24"/>
          <w:lang w:val="ro-RO"/>
        </w:rPr>
        <w:t>;</w:t>
      </w:r>
    </w:p>
    <w:p w14:paraId="1A662267" w14:textId="77777777" w:rsidR="004C239B" w:rsidRPr="00590126" w:rsidRDefault="004C239B" w:rsidP="00590126">
      <w:pPr>
        <w:spacing w:after="0" w:line="240" w:lineRule="auto"/>
        <w:ind w:firstLine="567"/>
        <w:jc w:val="both"/>
        <w:rPr>
          <w:rFonts w:ascii="Times New Roman" w:hAnsi="Times New Roman"/>
          <w:sz w:val="24"/>
          <w:szCs w:val="24"/>
          <w:lang w:val="ro-MD"/>
        </w:rPr>
      </w:pPr>
      <w:r w:rsidRPr="00590126">
        <w:rPr>
          <w:rFonts w:ascii="Times New Roman" w:hAnsi="Times New Roman"/>
          <w:sz w:val="24"/>
          <w:szCs w:val="24"/>
          <w:lang w:val="ro-MD"/>
        </w:rPr>
        <w:t xml:space="preserve">5) </w:t>
      </w:r>
      <w:r w:rsidR="00590126" w:rsidRPr="00590126">
        <w:rPr>
          <w:rFonts w:ascii="Times New Roman" w:hAnsi="Times New Roman"/>
          <w:sz w:val="24"/>
          <w:szCs w:val="24"/>
          <w:lang w:val="ro-MD"/>
        </w:rPr>
        <w:t xml:space="preserve">cerințele de fonduri proprii calculate în conformitate cu Regulamentul cu privire la tratamentul riscului de ajustare a evaluării creditului pentru bănci, aprobat prin Hotărârea Comitetului executiv al Băncii Naționale a Moldovei nr.103/2020, pentru riscul aferent ajustărilor de credit pentru instrumentele financiare derivate </w:t>
      </w:r>
      <w:proofErr w:type="spellStart"/>
      <w:r w:rsidR="00590126" w:rsidRPr="00590126">
        <w:rPr>
          <w:rFonts w:ascii="Times New Roman" w:hAnsi="Times New Roman"/>
          <w:sz w:val="24"/>
          <w:szCs w:val="24"/>
          <w:lang w:val="ro-MD"/>
        </w:rPr>
        <w:t>extrabursiere</w:t>
      </w:r>
      <w:proofErr w:type="spellEnd"/>
      <w:r w:rsidR="00590126" w:rsidRPr="00590126">
        <w:rPr>
          <w:rFonts w:ascii="Times New Roman" w:hAnsi="Times New Roman"/>
          <w:sz w:val="24"/>
          <w:szCs w:val="24"/>
          <w:lang w:val="ro-MD"/>
        </w:rPr>
        <w:t xml:space="preserve"> (OTC), altele decât instrumentele financiare derivate de credit recunoscute pentru reducerea cuantumurilor ponderate la risc ale expunerilor pentru riscul de credit;</w:t>
      </w:r>
    </w:p>
    <w:p w14:paraId="5B427C98" w14:textId="77777777" w:rsidR="004C239B" w:rsidRDefault="004C239B" w:rsidP="004C239B">
      <w:pPr>
        <w:spacing w:after="0" w:line="240" w:lineRule="auto"/>
        <w:ind w:firstLine="567"/>
        <w:jc w:val="both"/>
        <w:rPr>
          <w:rFonts w:ascii="Times New Roman" w:hAnsi="Times New Roman"/>
          <w:lang w:val="ro-MD"/>
        </w:rPr>
      </w:pPr>
      <w:r w:rsidRPr="004C239B">
        <w:rPr>
          <w:rFonts w:ascii="Times New Roman" w:hAnsi="Times New Roman"/>
          <w:sz w:val="24"/>
          <w:szCs w:val="24"/>
          <w:lang w:val="ro-MD"/>
        </w:rPr>
        <w:t xml:space="preserve">6) </w:t>
      </w:r>
      <w:r w:rsidR="00590126" w:rsidRPr="00590126">
        <w:rPr>
          <w:rFonts w:ascii="Times New Roman" w:hAnsi="Times New Roman"/>
          <w:lang w:val="ro-MD"/>
        </w:rPr>
        <w:t xml:space="preserve">cuantumurile ponderate la risc ale expunerilor determinate în conformitate cu Regulamentul cu privire la tratamentul riscului de credit al </w:t>
      </w:r>
      <w:proofErr w:type="spellStart"/>
      <w:r w:rsidR="00590126" w:rsidRPr="00590126">
        <w:rPr>
          <w:rFonts w:ascii="Times New Roman" w:hAnsi="Times New Roman"/>
          <w:lang w:val="ro-MD"/>
        </w:rPr>
        <w:t>contrapărții</w:t>
      </w:r>
      <w:proofErr w:type="spellEnd"/>
      <w:r w:rsidR="00590126" w:rsidRPr="00590126">
        <w:rPr>
          <w:rFonts w:ascii="Times New Roman" w:hAnsi="Times New Roman"/>
          <w:lang w:val="ro-MD"/>
        </w:rPr>
        <w:t xml:space="preserve"> pentru bănci, aprobat prin Hotărârea Comitetului executiv al Băncii Naționale a Moldovei nr.102/2020, pentru riscul </w:t>
      </w:r>
      <w:proofErr w:type="spellStart"/>
      <w:r w:rsidR="00590126" w:rsidRPr="00590126">
        <w:rPr>
          <w:rFonts w:ascii="Times New Roman" w:hAnsi="Times New Roman"/>
          <w:lang w:val="ro-MD"/>
        </w:rPr>
        <w:t>contrapărții</w:t>
      </w:r>
      <w:proofErr w:type="spellEnd"/>
      <w:r w:rsidR="00590126" w:rsidRPr="00590126">
        <w:rPr>
          <w:rFonts w:ascii="Times New Roman" w:hAnsi="Times New Roman"/>
          <w:lang w:val="ro-MD"/>
        </w:rPr>
        <w:t xml:space="preserve"> care decurge din portofoliul de tranzacționare al băncii pentru contractele enumerate în regulamentul menționat și instrumente financiare derivate de credit, tranzacțiile de răscumpărare, operațiunile de dare sau luare de titluri de valoare sau mărfuri cu împrumut, tranzacții de creditare în marjă pe bază de titluri de valoare sau mărfuri și tranzacțiile cu termen lung de decontare.</w:t>
      </w:r>
    </w:p>
    <w:p w14:paraId="20B2C663" w14:textId="77777777" w:rsidR="006E5637" w:rsidRPr="001302F5" w:rsidRDefault="006E5637" w:rsidP="006E5637">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[Pct.132 în redacția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05717E6A" w14:textId="77777777" w:rsidR="006E5637" w:rsidRPr="004C239B" w:rsidRDefault="006E5637" w:rsidP="004C239B">
      <w:pPr>
        <w:spacing w:after="0" w:line="240" w:lineRule="auto"/>
        <w:ind w:firstLine="567"/>
        <w:jc w:val="both"/>
        <w:rPr>
          <w:rFonts w:ascii="Times New Roman" w:eastAsia="Times New Roman" w:hAnsi="Times New Roman"/>
          <w:sz w:val="24"/>
          <w:szCs w:val="24"/>
          <w:lang w:val="ro-RO"/>
        </w:rPr>
      </w:pPr>
    </w:p>
    <w:p w14:paraId="6E0B4FB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133.</w:t>
      </w:r>
      <w:r w:rsidRPr="007F6022">
        <w:rPr>
          <w:rFonts w:ascii="Times New Roman" w:eastAsia="Times New Roman" w:hAnsi="Times New Roman"/>
          <w:sz w:val="24"/>
          <w:szCs w:val="24"/>
          <w:lang w:val="ro-RO"/>
        </w:rPr>
        <w:t xml:space="preserve"> Următoarele </w:t>
      </w:r>
      <w:proofErr w:type="spellStart"/>
      <w:r w:rsidRPr="007F6022">
        <w:rPr>
          <w:rFonts w:ascii="Times New Roman" w:eastAsia="Times New Roman" w:hAnsi="Times New Roman"/>
          <w:sz w:val="24"/>
          <w:szCs w:val="24"/>
          <w:lang w:val="ro-RO"/>
        </w:rPr>
        <w:t>dispoziţii</w:t>
      </w:r>
      <w:proofErr w:type="spellEnd"/>
      <w:r w:rsidRPr="007F6022">
        <w:rPr>
          <w:rFonts w:ascii="Times New Roman" w:eastAsia="Times New Roman" w:hAnsi="Times New Roman"/>
          <w:sz w:val="24"/>
          <w:szCs w:val="24"/>
          <w:lang w:val="ro-RO"/>
        </w:rPr>
        <w:t xml:space="preserve"> se aplică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calculul cuantumului expunerii totale la risc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punctul 132.</w:t>
      </w:r>
    </w:p>
    <w:p w14:paraId="42FD396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132, subpunctele 3)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4) le includ pe cele care rezultă din toate </w:t>
      </w:r>
      <w:proofErr w:type="spellStart"/>
      <w:r w:rsidRPr="007F6022">
        <w:rPr>
          <w:rFonts w:ascii="Times New Roman" w:eastAsia="Times New Roman" w:hAnsi="Times New Roman"/>
          <w:sz w:val="24"/>
          <w:szCs w:val="24"/>
          <w:lang w:val="ro-RO"/>
        </w:rPr>
        <w:t>activităţile</w:t>
      </w:r>
      <w:proofErr w:type="spellEnd"/>
      <w:r w:rsidRPr="007F6022">
        <w:rPr>
          <w:rFonts w:ascii="Times New Roman" w:eastAsia="Times New Roman" w:hAnsi="Times New Roman"/>
          <w:sz w:val="24"/>
          <w:szCs w:val="24"/>
          <w:lang w:val="ro-RO"/>
        </w:rPr>
        <w:t xml:space="preserve"> băncii;</w:t>
      </w:r>
    </w:p>
    <w:p w14:paraId="0790FBD1"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multiplică cu 10,0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fonduri proprii prevăzute la punctul 132, subpunctele 2) - </w:t>
      </w:r>
      <w:r w:rsidR="004C239B">
        <w:rPr>
          <w:rFonts w:ascii="Times New Roman" w:eastAsia="Times New Roman" w:hAnsi="Times New Roman"/>
          <w:sz w:val="24"/>
          <w:szCs w:val="24"/>
          <w:lang w:val="ro-RO"/>
        </w:rPr>
        <w:t>5</w:t>
      </w:r>
      <w:r w:rsidRPr="007F6022">
        <w:rPr>
          <w:rFonts w:ascii="Times New Roman" w:eastAsia="Times New Roman" w:hAnsi="Times New Roman"/>
          <w:sz w:val="24"/>
          <w:szCs w:val="24"/>
          <w:lang w:val="ro-RO"/>
        </w:rPr>
        <w:t>).</w:t>
      </w:r>
    </w:p>
    <w:p w14:paraId="60194602" w14:textId="77777777" w:rsidR="006E5637" w:rsidRPr="001302F5" w:rsidRDefault="006E5637" w:rsidP="006E5637">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[Pct.133 în redacția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449FA6B3" w14:textId="77777777" w:rsidR="006E5637" w:rsidRPr="006E5637" w:rsidRDefault="006E5637" w:rsidP="00EE3A83">
      <w:pPr>
        <w:spacing w:after="0" w:line="240" w:lineRule="auto"/>
        <w:ind w:firstLine="567"/>
        <w:jc w:val="both"/>
        <w:rPr>
          <w:rFonts w:ascii="Times New Roman" w:eastAsia="Times New Roman" w:hAnsi="Times New Roman"/>
          <w:sz w:val="24"/>
          <w:szCs w:val="24"/>
        </w:rPr>
      </w:pPr>
    </w:p>
    <w:p w14:paraId="3BCAF10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134.</w:t>
      </w:r>
      <w:r w:rsidRPr="007F6022">
        <w:rPr>
          <w:rFonts w:ascii="Times New Roman" w:eastAsia="Times New Roman" w:hAnsi="Times New Roman"/>
          <w:sz w:val="24"/>
          <w:szCs w:val="24"/>
          <w:lang w:val="ro-RO"/>
        </w:rPr>
        <w:t xml:space="preserve"> Valoarea fondurilor proprii ale unei bănci nu pot scădea sub nivelul capitalului necesar pentru emiterea </w:t>
      </w:r>
      <w:proofErr w:type="spellStart"/>
      <w:r w:rsidRPr="007F6022">
        <w:rPr>
          <w:rFonts w:ascii="Times New Roman" w:eastAsia="Times New Roman" w:hAnsi="Times New Roman"/>
          <w:sz w:val="24"/>
          <w:szCs w:val="24"/>
          <w:lang w:val="ro-RO"/>
        </w:rPr>
        <w:t>licenţei</w:t>
      </w:r>
      <w:proofErr w:type="spellEnd"/>
      <w:r w:rsidRPr="007F6022">
        <w:rPr>
          <w:rFonts w:ascii="Times New Roman" w:eastAsia="Times New Roman" w:hAnsi="Times New Roman"/>
          <w:sz w:val="24"/>
          <w:szCs w:val="24"/>
          <w:lang w:val="ro-RO"/>
        </w:rPr>
        <w:t>.</w:t>
      </w:r>
    </w:p>
    <w:p w14:paraId="738E594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135.</w:t>
      </w:r>
      <w:r w:rsidRPr="007F6022">
        <w:rPr>
          <w:rFonts w:ascii="Times New Roman" w:eastAsia="Times New Roman" w:hAnsi="Times New Roman"/>
          <w:sz w:val="24"/>
          <w:szCs w:val="24"/>
          <w:lang w:val="ro-RO"/>
        </w:rPr>
        <w:t xml:space="preserve"> Băncile vor înlocui </w:t>
      </w:r>
      <w:proofErr w:type="spellStart"/>
      <w:r w:rsidRPr="007F6022">
        <w:rPr>
          <w:rFonts w:ascii="Times New Roman" w:eastAsia="Times New Roman" w:hAnsi="Times New Roman"/>
          <w:sz w:val="24"/>
          <w:szCs w:val="24"/>
          <w:lang w:val="ro-RO"/>
        </w:rPr>
        <w:t>cerinţa</w:t>
      </w:r>
      <w:proofErr w:type="spellEnd"/>
      <w:r w:rsidRPr="007F6022">
        <w:rPr>
          <w:rFonts w:ascii="Times New Roman" w:eastAsia="Times New Roman" w:hAnsi="Times New Roman"/>
          <w:sz w:val="24"/>
          <w:szCs w:val="24"/>
          <w:lang w:val="ro-RO"/>
        </w:rPr>
        <w:t xml:space="preserve"> de capital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132, subpunctul 2) cu o </w:t>
      </w:r>
      <w:proofErr w:type="spellStart"/>
      <w:r w:rsidRPr="007F6022">
        <w:rPr>
          <w:rFonts w:ascii="Times New Roman" w:eastAsia="Times New Roman" w:hAnsi="Times New Roman"/>
          <w:sz w:val="24"/>
          <w:szCs w:val="24"/>
          <w:lang w:val="ro-RO"/>
        </w:rPr>
        <w:t>cerinţă</w:t>
      </w:r>
      <w:proofErr w:type="spellEnd"/>
      <w:r w:rsidRPr="007F6022">
        <w:rPr>
          <w:rFonts w:ascii="Times New Roman" w:eastAsia="Times New Roman" w:hAnsi="Times New Roman"/>
          <w:sz w:val="24"/>
          <w:szCs w:val="24"/>
          <w:lang w:val="ro-RO"/>
        </w:rPr>
        <w:t xml:space="preserve"> de capital calculată în conformitate cu subpunctul 1) de la </w:t>
      </w:r>
      <w:proofErr w:type="spellStart"/>
      <w:r w:rsidRPr="007F6022">
        <w:rPr>
          <w:rFonts w:ascii="Times New Roman" w:eastAsia="Times New Roman" w:hAnsi="Times New Roman"/>
          <w:sz w:val="24"/>
          <w:szCs w:val="24"/>
          <w:lang w:val="ro-RO"/>
        </w:rPr>
        <w:t>acelaşi</w:t>
      </w:r>
      <w:proofErr w:type="spellEnd"/>
      <w:r w:rsidRPr="007F6022">
        <w:rPr>
          <w:rFonts w:ascii="Times New Roman" w:eastAsia="Times New Roman" w:hAnsi="Times New Roman"/>
          <w:sz w:val="24"/>
          <w:szCs w:val="24"/>
          <w:lang w:val="ro-RO"/>
        </w:rPr>
        <w:t xml:space="preserve"> punct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activităţile</w:t>
      </w:r>
      <w:proofErr w:type="spellEnd"/>
      <w:r w:rsidRPr="007F6022">
        <w:rPr>
          <w:rFonts w:ascii="Times New Roman" w:eastAsia="Times New Roman" w:hAnsi="Times New Roman"/>
          <w:sz w:val="24"/>
          <w:szCs w:val="24"/>
          <w:lang w:val="ro-RO"/>
        </w:rPr>
        <w:t xml:space="preserve"> legate de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 xml:space="preserve"> în cazul în care volumul </w:t>
      </w:r>
      <w:proofErr w:type="spellStart"/>
      <w:r w:rsidRPr="007F6022">
        <w:rPr>
          <w:rFonts w:ascii="Times New Roman" w:eastAsia="Times New Roman" w:hAnsi="Times New Roman"/>
          <w:sz w:val="24"/>
          <w:szCs w:val="24"/>
          <w:lang w:val="ro-RO"/>
        </w:rPr>
        <w:t>operaţiunilor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bilanţiere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extrabilanţiere</w:t>
      </w:r>
      <w:proofErr w:type="spellEnd"/>
      <w:r w:rsidRPr="007F6022">
        <w:rPr>
          <w:rFonts w:ascii="Times New Roman" w:eastAsia="Times New Roman" w:hAnsi="Times New Roman"/>
          <w:sz w:val="24"/>
          <w:szCs w:val="24"/>
          <w:lang w:val="ro-RO"/>
        </w:rPr>
        <w:t xml:space="preserve"> legate de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w:t>
      </w:r>
    </w:p>
    <w:p w14:paraId="37033B8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reprezintă, în mod normal,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de 5% din totalul activelor;</w:t>
      </w:r>
    </w:p>
    <w:p w14:paraId="120E878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nu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niciodată 6% din totalul activelor.</w:t>
      </w:r>
    </w:p>
    <w:p w14:paraId="5271FA5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136.</w:t>
      </w:r>
      <w:r w:rsidRPr="007F6022">
        <w:rPr>
          <w:rFonts w:ascii="Times New Roman" w:eastAsia="Times New Roman" w:hAnsi="Times New Roman"/>
          <w:sz w:val="24"/>
          <w:szCs w:val="24"/>
          <w:lang w:val="ro-RO"/>
        </w:rPr>
        <w:t xml:space="preserve"> La evaluarea mărimii </w:t>
      </w:r>
      <w:proofErr w:type="spellStart"/>
      <w:r w:rsidRPr="007F6022">
        <w:rPr>
          <w:rFonts w:ascii="Times New Roman" w:eastAsia="Times New Roman" w:hAnsi="Times New Roman"/>
          <w:sz w:val="24"/>
          <w:szCs w:val="24"/>
          <w:lang w:val="ro-RO"/>
        </w:rPr>
        <w:t>operaţiunilor</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bilanţiere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extrabilanţiere</w:t>
      </w:r>
      <w:proofErr w:type="spellEnd"/>
      <w:r w:rsidRPr="007F6022">
        <w:rPr>
          <w:rFonts w:ascii="Times New Roman" w:eastAsia="Times New Roman" w:hAnsi="Times New Roman"/>
          <w:sz w:val="24"/>
          <w:szCs w:val="24"/>
          <w:lang w:val="ro-RO"/>
        </w:rPr>
        <w:t>, băncile aplică următoarele:</w:t>
      </w:r>
    </w:p>
    <w:p w14:paraId="799DD39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1) instrumentele de datorie se evaluează la </w:t>
      </w:r>
      <w:proofErr w:type="spellStart"/>
      <w:r w:rsidRPr="007F6022">
        <w:rPr>
          <w:rFonts w:ascii="Times New Roman" w:eastAsia="Times New Roman" w:hAnsi="Times New Roman"/>
          <w:sz w:val="24"/>
          <w:szCs w:val="24"/>
          <w:lang w:val="ro-RO"/>
        </w:rPr>
        <w:t>preţurile</w:t>
      </w:r>
      <w:proofErr w:type="spellEnd"/>
      <w:r w:rsidRPr="007F6022">
        <w:rPr>
          <w:rFonts w:ascii="Times New Roman" w:eastAsia="Times New Roman" w:hAnsi="Times New Roman"/>
          <w:sz w:val="24"/>
          <w:szCs w:val="24"/>
          <w:lang w:val="ro-RO"/>
        </w:rPr>
        <w:t xml:space="preserve"> lor de </w:t>
      </w:r>
      <w:proofErr w:type="spellStart"/>
      <w:r w:rsidRPr="007F6022">
        <w:rPr>
          <w:rFonts w:ascii="Times New Roman" w:eastAsia="Times New Roman" w:hAnsi="Times New Roman"/>
          <w:sz w:val="24"/>
          <w:szCs w:val="24"/>
          <w:lang w:val="ro-RO"/>
        </w:rPr>
        <w:t>piaţă</w:t>
      </w:r>
      <w:proofErr w:type="spellEnd"/>
      <w:r w:rsidRPr="007F6022">
        <w:rPr>
          <w:rFonts w:ascii="Times New Roman" w:eastAsia="Times New Roman" w:hAnsi="Times New Roman"/>
          <w:sz w:val="24"/>
          <w:szCs w:val="24"/>
          <w:lang w:val="ro-RO"/>
        </w:rPr>
        <w:t xml:space="preserve"> sau la valoarea lor nominală, titlurile de capital la </w:t>
      </w:r>
      <w:proofErr w:type="spellStart"/>
      <w:r w:rsidRPr="007F6022">
        <w:rPr>
          <w:rFonts w:ascii="Times New Roman" w:eastAsia="Times New Roman" w:hAnsi="Times New Roman"/>
          <w:sz w:val="24"/>
          <w:szCs w:val="24"/>
          <w:lang w:val="ro-RO"/>
        </w:rPr>
        <w:t>preţurile</w:t>
      </w:r>
      <w:proofErr w:type="spellEnd"/>
      <w:r w:rsidRPr="007F6022">
        <w:rPr>
          <w:rFonts w:ascii="Times New Roman" w:eastAsia="Times New Roman" w:hAnsi="Times New Roman"/>
          <w:sz w:val="24"/>
          <w:szCs w:val="24"/>
          <w:lang w:val="ro-RO"/>
        </w:rPr>
        <w:t xml:space="preserve"> lor de </w:t>
      </w:r>
      <w:proofErr w:type="spellStart"/>
      <w:r w:rsidRPr="007F6022">
        <w:rPr>
          <w:rFonts w:ascii="Times New Roman" w:eastAsia="Times New Roman" w:hAnsi="Times New Roman"/>
          <w:sz w:val="24"/>
          <w:szCs w:val="24"/>
          <w:lang w:val="ro-RO"/>
        </w:rPr>
        <w:t>piaţă</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instrumentele financiare derivate în conformitate cu valoarea nominală sau de </w:t>
      </w:r>
      <w:proofErr w:type="spellStart"/>
      <w:r w:rsidRPr="007F6022">
        <w:rPr>
          <w:rFonts w:ascii="Times New Roman" w:eastAsia="Times New Roman" w:hAnsi="Times New Roman"/>
          <w:sz w:val="24"/>
          <w:szCs w:val="24"/>
          <w:lang w:val="ro-RO"/>
        </w:rPr>
        <w:t>piaţă</w:t>
      </w:r>
      <w:proofErr w:type="spellEnd"/>
      <w:r w:rsidRPr="007F6022">
        <w:rPr>
          <w:rFonts w:ascii="Times New Roman" w:eastAsia="Times New Roman" w:hAnsi="Times New Roman"/>
          <w:sz w:val="24"/>
          <w:szCs w:val="24"/>
          <w:lang w:val="ro-RO"/>
        </w:rPr>
        <w:t xml:space="preserve"> a instrumentelor-suport;</w:t>
      </w:r>
    </w:p>
    <w:p w14:paraId="36CA34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valoarea absolută 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lungi se adună cu valoarea absolută a </w:t>
      </w:r>
      <w:proofErr w:type="spellStart"/>
      <w:r w:rsidRPr="007F6022">
        <w:rPr>
          <w:rFonts w:ascii="Times New Roman" w:eastAsia="Times New Roman" w:hAnsi="Times New Roman"/>
          <w:sz w:val="24"/>
          <w:szCs w:val="24"/>
          <w:lang w:val="ro-RO"/>
        </w:rPr>
        <w:t>poziţiilor</w:t>
      </w:r>
      <w:proofErr w:type="spellEnd"/>
      <w:r w:rsidRPr="007F6022">
        <w:rPr>
          <w:rFonts w:ascii="Times New Roman" w:eastAsia="Times New Roman" w:hAnsi="Times New Roman"/>
          <w:sz w:val="24"/>
          <w:szCs w:val="24"/>
          <w:lang w:val="ro-RO"/>
        </w:rPr>
        <w:t xml:space="preserve"> scurte.</w:t>
      </w:r>
    </w:p>
    <w:p w14:paraId="063D756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137.</w:t>
      </w:r>
      <w:r w:rsidRPr="007F6022">
        <w:rPr>
          <w:rFonts w:ascii="Times New Roman" w:eastAsia="Times New Roman" w:hAnsi="Times New Roman"/>
          <w:sz w:val="24"/>
          <w:szCs w:val="24"/>
          <w:lang w:val="ro-RO"/>
        </w:rPr>
        <w:t xml:space="preserve"> În cazul în care o bancă nu </w:t>
      </w:r>
      <w:proofErr w:type="spellStart"/>
      <w:r w:rsidRPr="007F6022">
        <w:rPr>
          <w:rFonts w:ascii="Times New Roman" w:eastAsia="Times New Roman" w:hAnsi="Times New Roman"/>
          <w:sz w:val="24"/>
          <w:szCs w:val="24"/>
          <w:lang w:val="ro-RO"/>
        </w:rPr>
        <w:t>îndeplineşte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de la punctul 135, subpunctul 2), aceasta trebuie să notifice imediat, în scris,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Dacă, urmare notificării,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 urma unei evaluări, constată că banca nu </w:t>
      </w:r>
      <w:proofErr w:type="spellStart"/>
      <w:r w:rsidRPr="007F6022">
        <w:rPr>
          <w:rFonts w:ascii="Times New Roman" w:eastAsia="Times New Roman" w:hAnsi="Times New Roman"/>
          <w:sz w:val="24"/>
          <w:szCs w:val="24"/>
          <w:lang w:val="ro-RO"/>
        </w:rPr>
        <w:t>îndeplineşte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cerinţa</w:t>
      </w:r>
      <w:proofErr w:type="spellEnd"/>
      <w:r w:rsidRPr="007F6022">
        <w:rPr>
          <w:rFonts w:ascii="Times New Roman" w:eastAsia="Times New Roman" w:hAnsi="Times New Roman"/>
          <w:sz w:val="24"/>
          <w:szCs w:val="24"/>
          <w:lang w:val="ro-RO"/>
        </w:rPr>
        <w:t xml:space="preserve"> de la punctul 135, subpunctul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informează banca în acest sens, banca va înceta să aplice punctul 135 începând cu următoarea dată de raportare.</w:t>
      </w:r>
    </w:p>
    <w:p w14:paraId="7ECEC85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DE8811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VIII</w:t>
      </w:r>
    </w:p>
    <w:p w14:paraId="3BADB802"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APROBAREA PREALABILĂ PRIVIND DISTRIBUIRILE</w:t>
      </w:r>
    </w:p>
    <w:p w14:paraId="1278FE5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DE PROFIT ŞI/ORI PENTRU PLATA DOBÂNZII</w:t>
      </w:r>
    </w:p>
    <w:p w14:paraId="46C232BC"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[Titlul </w:t>
      </w:r>
      <w:proofErr w:type="spellStart"/>
      <w:r w:rsidRPr="007F6022">
        <w:rPr>
          <w:rFonts w:ascii="Times New Roman" w:eastAsia="Times New Roman" w:hAnsi="Times New Roman"/>
          <w:i/>
          <w:iCs/>
          <w:color w:val="663300"/>
          <w:sz w:val="24"/>
          <w:szCs w:val="24"/>
          <w:lang w:val="ro-RO"/>
        </w:rPr>
        <w:t>cap.VIII</w:t>
      </w:r>
      <w:proofErr w:type="spellEnd"/>
      <w:r w:rsidRPr="007F6022">
        <w:rPr>
          <w:rFonts w:ascii="Times New Roman" w:eastAsia="Times New Roman" w:hAnsi="Times New Roman"/>
          <w:i/>
          <w:iCs/>
          <w:color w:val="663300"/>
          <w:sz w:val="24"/>
          <w:szCs w:val="24"/>
          <w:lang w:val="ro-RO"/>
        </w:rPr>
        <w:t xml:space="preserve"> modificat prin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23213C0D"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4D098BD3" w14:textId="77777777" w:rsidR="00EE3A83" w:rsidRPr="007F6022" w:rsidRDefault="00EE3A83" w:rsidP="00092CE4">
      <w:pPr>
        <w:spacing w:after="0" w:line="240" w:lineRule="auto"/>
        <w:ind w:right="567"/>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Notă: Pe tot parcursul capitolului VIII, cuvintele "distribuirea capitalului" </w:t>
      </w:r>
      <w:proofErr w:type="spellStart"/>
      <w:r w:rsidRPr="007F6022">
        <w:rPr>
          <w:rFonts w:ascii="Times New Roman" w:eastAsia="Times New Roman" w:hAnsi="Times New Roman"/>
          <w:i/>
          <w:iCs/>
          <w:color w:val="663300"/>
          <w:sz w:val="24"/>
          <w:szCs w:val="24"/>
          <w:lang w:val="ro-RO"/>
        </w:rPr>
        <w:t>şi</w:t>
      </w:r>
      <w:proofErr w:type="spellEnd"/>
      <w:r w:rsidRPr="007F6022">
        <w:rPr>
          <w:rFonts w:ascii="Times New Roman" w:eastAsia="Times New Roman" w:hAnsi="Times New Roman"/>
          <w:i/>
          <w:iCs/>
          <w:color w:val="663300"/>
          <w:sz w:val="24"/>
          <w:szCs w:val="24"/>
          <w:lang w:val="ro-RO"/>
        </w:rPr>
        <w:t xml:space="preserve"> "distribuirea capitalului către </w:t>
      </w:r>
      <w:proofErr w:type="spellStart"/>
      <w:r w:rsidRPr="007F6022">
        <w:rPr>
          <w:rFonts w:ascii="Times New Roman" w:eastAsia="Times New Roman" w:hAnsi="Times New Roman"/>
          <w:i/>
          <w:iCs/>
          <w:color w:val="663300"/>
          <w:sz w:val="24"/>
          <w:szCs w:val="24"/>
          <w:lang w:val="ro-RO"/>
        </w:rPr>
        <w:t>acţionarii</w:t>
      </w:r>
      <w:proofErr w:type="spellEnd"/>
      <w:r w:rsidRPr="007F6022">
        <w:rPr>
          <w:rFonts w:ascii="Times New Roman" w:eastAsia="Times New Roman" w:hAnsi="Times New Roman"/>
          <w:i/>
          <w:iCs/>
          <w:color w:val="663300"/>
          <w:sz w:val="24"/>
          <w:szCs w:val="24"/>
          <w:lang w:val="ro-RO"/>
        </w:rPr>
        <w:t xml:space="preserve"> băncii", la orice formă gramaticală, se substituie, în toate cazurile, cu cuvintele "distribuirea profitului către </w:t>
      </w:r>
      <w:proofErr w:type="spellStart"/>
      <w:r w:rsidRPr="007F6022">
        <w:rPr>
          <w:rFonts w:ascii="Times New Roman" w:eastAsia="Times New Roman" w:hAnsi="Times New Roman"/>
          <w:i/>
          <w:iCs/>
          <w:color w:val="663300"/>
          <w:sz w:val="24"/>
          <w:szCs w:val="24"/>
          <w:lang w:val="ro-RO"/>
        </w:rPr>
        <w:t>acţionari</w:t>
      </w:r>
      <w:proofErr w:type="spellEnd"/>
      <w:r w:rsidRPr="007F6022">
        <w:rPr>
          <w:rFonts w:ascii="Times New Roman" w:eastAsia="Times New Roman" w:hAnsi="Times New Roman"/>
          <w:i/>
          <w:iCs/>
          <w:color w:val="663300"/>
          <w:sz w:val="24"/>
          <w:szCs w:val="24"/>
          <w:lang w:val="ro-RO"/>
        </w:rPr>
        <w:t xml:space="preserve"> </w:t>
      </w:r>
      <w:proofErr w:type="spellStart"/>
      <w:r w:rsidRPr="007F6022">
        <w:rPr>
          <w:rFonts w:ascii="Times New Roman" w:eastAsia="Times New Roman" w:hAnsi="Times New Roman"/>
          <w:i/>
          <w:iCs/>
          <w:color w:val="663300"/>
          <w:sz w:val="24"/>
          <w:szCs w:val="24"/>
          <w:lang w:val="ro-RO"/>
        </w:rPr>
        <w:t>şi</w:t>
      </w:r>
      <w:proofErr w:type="spellEnd"/>
      <w:r w:rsidRPr="007F6022">
        <w:rPr>
          <w:rFonts w:ascii="Times New Roman" w:eastAsia="Times New Roman" w:hAnsi="Times New Roman"/>
          <w:i/>
          <w:iCs/>
          <w:color w:val="663300"/>
          <w:sz w:val="24"/>
          <w:szCs w:val="24"/>
          <w:lang w:val="ro-RO"/>
        </w:rPr>
        <w:t xml:space="preserve">/ori pentru plata dobânzii către </w:t>
      </w:r>
      <w:proofErr w:type="spellStart"/>
      <w:r w:rsidRPr="007F6022">
        <w:rPr>
          <w:rFonts w:ascii="Times New Roman" w:eastAsia="Times New Roman" w:hAnsi="Times New Roman"/>
          <w:i/>
          <w:iCs/>
          <w:color w:val="663300"/>
          <w:sz w:val="24"/>
          <w:szCs w:val="24"/>
          <w:lang w:val="ro-RO"/>
        </w:rPr>
        <w:t>deţinătorii</w:t>
      </w:r>
      <w:proofErr w:type="spellEnd"/>
      <w:r w:rsidRPr="007F6022">
        <w:rPr>
          <w:rFonts w:ascii="Times New Roman" w:eastAsia="Times New Roman" w:hAnsi="Times New Roman"/>
          <w:i/>
          <w:iCs/>
          <w:color w:val="663300"/>
          <w:sz w:val="24"/>
          <w:szCs w:val="24"/>
          <w:lang w:val="ro-RO"/>
        </w:rPr>
        <w:t xml:space="preserve"> de instrumente de fonduri proprii de nivelul 1 suplimentar", la forma gramaticală corespunzătoare conform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0245F3F9"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50AD548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138.</w:t>
      </w:r>
      <w:r w:rsidRPr="007F6022">
        <w:rPr>
          <w:rFonts w:ascii="Times New Roman" w:eastAsia="Times New Roman" w:hAnsi="Times New Roman"/>
          <w:sz w:val="24"/>
          <w:szCs w:val="24"/>
          <w:lang w:val="ro-RO"/>
        </w:rPr>
        <w:t xml:space="preserve"> Banca nu poate distribui profit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efectua plata de dobândă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dacă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consideră că aceasta poate conduce la nerespectarea </w:t>
      </w:r>
      <w:proofErr w:type="spellStart"/>
      <w:r w:rsidRPr="007F6022">
        <w:rPr>
          <w:rFonts w:ascii="Times New Roman" w:eastAsia="Times New Roman" w:hAnsi="Times New Roman"/>
          <w:sz w:val="24"/>
          <w:szCs w:val="24"/>
          <w:lang w:val="ro-RO"/>
        </w:rPr>
        <w:t>cerinţelor</w:t>
      </w:r>
      <w:proofErr w:type="spellEnd"/>
      <w:r w:rsidRPr="007F6022">
        <w:rPr>
          <w:rFonts w:ascii="Times New Roman" w:eastAsia="Times New Roman" w:hAnsi="Times New Roman"/>
          <w:sz w:val="24"/>
          <w:szCs w:val="24"/>
          <w:lang w:val="ro-RO"/>
        </w:rPr>
        <w:t xml:space="preserve"> aferente fondurilor proprii sau a altor indicatori </w:t>
      </w:r>
      <w:proofErr w:type="spellStart"/>
      <w:r w:rsidRPr="007F6022">
        <w:rPr>
          <w:rFonts w:ascii="Times New Roman" w:eastAsia="Times New Roman" w:hAnsi="Times New Roman"/>
          <w:sz w:val="24"/>
          <w:szCs w:val="24"/>
          <w:lang w:val="ro-RO"/>
        </w:rPr>
        <w:t>prudenţiali</w:t>
      </w:r>
      <w:proofErr w:type="spellEnd"/>
      <w:r w:rsidRPr="007F6022">
        <w:rPr>
          <w:rFonts w:ascii="Times New Roman" w:eastAsia="Times New Roman" w:hAnsi="Times New Roman"/>
          <w:sz w:val="24"/>
          <w:szCs w:val="24"/>
          <w:lang w:val="ro-RO"/>
        </w:rPr>
        <w:t xml:space="preserve"> sau la periclitarea </w:t>
      </w:r>
      <w:proofErr w:type="spellStart"/>
      <w:r w:rsidRPr="007F6022">
        <w:rPr>
          <w:rFonts w:ascii="Times New Roman" w:eastAsia="Times New Roman" w:hAnsi="Times New Roman"/>
          <w:sz w:val="24"/>
          <w:szCs w:val="24"/>
          <w:lang w:val="ro-RO"/>
        </w:rPr>
        <w:t>stabilităţii</w:t>
      </w:r>
      <w:proofErr w:type="spellEnd"/>
      <w:r w:rsidRPr="007F6022">
        <w:rPr>
          <w:rFonts w:ascii="Times New Roman" w:eastAsia="Times New Roman" w:hAnsi="Times New Roman"/>
          <w:sz w:val="24"/>
          <w:szCs w:val="24"/>
          <w:lang w:val="ro-RO"/>
        </w:rPr>
        <w:t xml:space="preserve"> băncii.</w:t>
      </w:r>
    </w:p>
    <w:p w14:paraId="249073F2" w14:textId="77777777" w:rsidR="00EE3A83"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[Pct.138 în </w:t>
      </w:r>
      <w:proofErr w:type="spellStart"/>
      <w:r w:rsidRPr="007F6022">
        <w:rPr>
          <w:rFonts w:ascii="Times New Roman" w:eastAsia="Times New Roman" w:hAnsi="Times New Roman"/>
          <w:i/>
          <w:iCs/>
          <w:color w:val="663300"/>
          <w:sz w:val="24"/>
          <w:szCs w:val="24"/>
          <w:lang w:val="ro-RO"/>
        </w:rPr>
        <w:t>redacţia</w:t>
      </w:r>
      <w:proofErr w:type="spellEnd"/>
      <w:r w:rsidRPr="007F6022">
        <w:rPr>
          <w:rFonts w:ascii="Times New Roman" w:eastAsia="Times New Roman" w:hAnsi="Times New Roman"/>
          <w:i/>
          <w:iCs/>
          <w:color w:val="663300"/>
          <w:sz w:val="24"/>
          <w:szCs w:val="24"/>
          <w:lang w:val="ro-RO"/>
        </w:rPr>
        <w:t xml:space="preserve">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54BCDE88" w14:textId="77777777" w:rsidR="00DB1ECC" w:rsidRPr="007F6022" w:rsidRDefault="00DB1ECC" w:rsidP="00EE3A83">
      <w:pPr>
        <w:spacing w:after="0" w:line="240" w:lineRule="auto"/>
        <w:jc w:val="both"/>
        <w:rPr>
          <w:rFonts w:ascii="Times New Roman" w:eastAsia="Times New Roman" w:hAnsi="Times New Roman"/>
          <w:i/>
          <w:iCs/>
          <w:color w:val="663300"/>
          <w:sz w:val="24"/>
          <w:szCs w:val="24"/>
          <w:lang w:val="ro-RO"/>
        </w:rPr>
      </w:pPr>
    </w:p>
    <w:p w14:paraId="6CB1FC84" w14:textId="77777777" w:rsidR="00DD674C" w:rsidRPr="00DD674C" w:rsidRDefault="00EE3A83" w:rsidP="00DD674C">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r w:rsidR="00DD674C" w:rsidRPr="00DD674C">
        <w:rPr>
          <w:rFonts w:ascii="Times New Roman" w:eastAsia="Times New Roman" w:hAnsi="Times New Roman"/>
          <w:b/>
          <w:bCs/>
          <w:sz w:val="24"/>
          <w:szCs w:val="24"/>
          <w:lang w:val="ro-RO"/>
        </w:rPr>
        <w:t>138</w:t>
      </w:r>
      <w:r w:rsidR="00DD674C" w:rsidRPr="00DD674C">
        <w:rPr>
          <w:rFonts w:ascii="Times New Roman" w:eastAsia="Times New Roman" w:hAnsi="Times New Roman"/>
          <w:b/>
          <w:bCs/>
          <w:sz w:val="24"/>
          <w:szCs w:val="24"/>
          <w:vertAlign w:val="superscript"/>
          <w:lang w:val="ro-RO"/>
        </w:rPr>
        <w:t>1</w:t>
      </w:r>
      <w:r w:rsidR="00DD674C" w:rsidRPr="00DD674C">
        <w:rPr>
          <w:rFonts w:ascii="Times New Roman" w:eastAsia="Times New Roman" w:hAnsi="Times New Roman"/>
          <w:b/>
          <w:bCs/>
          <w:sz w:val="24"/>
          <w:szCs w:val="24"/>
          <w:lang w:val="ro-RO"/>
        </w:rPr>
        <w:t>.</w:t>
      </w:r>
      <w:r w:rsidR="00DD674C" w:rsidRPr="00DD674C">
        <w:rPr>
          <w:rFonts w:ascii="Times New Roman" w:eastAsia="Times New Roman" w:hAnsi="Times New Roman"/>
          <w:sz w:val="24"/>
          <w:szCs w:val="24"/>
          <w:lang w:val="ro-RO"/>
        </w:rPr>
        <w:t xml:space="preserve"> Banca poate distribui profit către </w:t>
      </w:r>
      <w:proofErr w:type="spellStart"/>
      <w:r w:rsidR="00DD674C" w:rsidRPr="00DD674C">
        <w:rPr>
          <w:rFonts w:ascii="Times New Roman" w:eastAsia="Times New Roman" w:hAnsi="Times New Roman"/>
          <w:sz w:val="24"/>
          <w:szCs w:val="24"/>
          <w:lang w:val="ro-RO"/>
        </w:rPr>
        <w:t>acţionari</w:t>
      </w:r>
      <w:proofErr w:type="spellEnd"/>
      <w:r w:rsidR="00DD674C" w:rsidRPr="00DD674C">
        <w:rPr>
          <w:rFonts w:ascii="Times New Roman" w:eastAsia="Times New Roman" w:hAnsi="Times New Roman"/>
          <w:sz w:val="24"/>
          <w:szCs w:val="24"/>
          <w:lang w:val="ro-RO"/>
        </w:rPr>
        <w:t xml:space="preserve"> </w:t>
      </w:r>
      <w:proofErr w:type="spellStart"/>
      <w:r w:rsidR="00DD674C" w:rsidRPr="00DD674C">
        <w:rPr>
          <w:rFonts w:ascii="Times New Roman" w:eastAsia="Times New Roman" w:hAnsi="Times New Roman"/>
          <w:sz w:val="24"/>
          <w:szCs w:val="24"/>
          <w:lang w:val="ro-RO"/>
        </w:rPr>
        <w:t>şi</w:t>
      </w:r>
      <w:proofErr w:type="spellEnd"/>
      <w:r w:rsidR="00DD674C" w:rsidRPr="00DD674C">
        <w:rPr>
          <w:rFonts w:ascii="Times New Roman" w:eastAsia="Times New Roman" w:hAnsi="Times New Roman"/>
          <w:sz w:val="24"/>
          <w:szCs w:val="24"/>
          <w:lang w:val="ro-RO"/>
        </w:rPr>
        <w:t xml:space="preserve">/ori efectua plata de dobândă către </w:t>
      </w:r>
      <w:proofErr w:type="spellStart"/>
      <w:r w:rsidR="00DD674C" w:rsidRPr="00DD674C">
        <w:rPr>
          <w:rFonts w:ascii="Times New Roman" w:eastAsia="Times New Roman" w:hAnsi="Times New Roman"/>
          <w:sz w:val="24"/>
          <w:szCs w:val="24"/>
          <w:lang w:val="ro-RO"/>
        </w:rPr>
        <w:t>deţinătorii</w:t>
      </w:r>
      <w:proofErr w:type="spellEnd"/>
      <w:r w:rsidR="00DD674C" w:rsidRPr="00DD674C">
        <w:rPr>
          <w:rFonts w:ascii="Times New Roman" w:eastAsia="Times New Roman" w:hAnsi="Times New Roman"/>
          <w:sz w:val="24"/>
          <w:szCs w:val="24"/>
          <w:lang w:val="ro-RO"/>
        </w:rPr>
        <w:t xml:space="preserve"> de instrumente de fonduri proprii de nivelul 1 suplimentar, cu </w:t>
      </w:r>
      <w:proofErr w:type="spellStart"/>
      <w:r w:rsidR="00DD674C" w:rsidRPr="00DD674C">
        <w:rPr>
          <w:rFonts w:ascii="Times New Roman" w:eastAsia="Times New Roman" w:hAnsi="Times New Roman"/>
          <w:sz w:val="24"/>
          <w:szCs w:val="24"/>
          <w:lang w:val="ro-RO"/>
        </w:rPr>
        <w:t>condiţia</w:t>
      </w:r>
      <w:proofErr w:type="spellEnd"/>
      <w:r w:rsidR="00DD674C" w:rsidRPr="00DD674C">
        <w:rPr>
          <w:rFonts w:ascii="Times New Roman" w:eastAsia="Times New Roman" w:hAnsi="Times New Roman"/>
          <w:sz w:val="24"/>
          <w:szCs w:val="24"/>
          <w:lang w:val="ro-RO"/>
        </w:rPr>
        <w:t xml:space="preserve"> ca urmare distribuirii respective să fie îndeplinite simultan următoarele </w:t>
      </w:r>
      <w:proofErr w:type="spellStart"/>
      <w:r w:rsidR="00DD674C" w:rsidRPr="00DD674C">
        <w:rPr>
          <w:rFonts w:ascii="Times New Roman" w:eastAsia="Times New Roman" w:hAnsi="Times New Roman"/>
          <w:sz w:val="24"/>
          <w:szCs w:val="24"/>
          <w:lang w:val="ro-RO"/>
        </w:rPr>
        <w:t>cerinţe</w:t>
      </w:r>
      <w:proofErr w:type="spellEnd"/>
      <w:r w:rsidR="00DD674C" w:rsidRPr="00DD674C">
        <w:rPr>
          <w:rFonts w:ascii="Times New Roman" w:eastAsia="Times New Roman" w:hAnsi="Times New Roman"/>
          <w:sz w:val="24"/>
          <w:szCs w:val="24"/>
          <w:lang w:val="ro-RO"/>
        </w:rPr>
        <w:t>:</w:t>
      </w:r>
    </w:p>
    <w:p w14:paraId="0331507D" w14:textId="77777777" w:rsidR="00DD674C" w:rsidRPr="00DD674C" w:rsidRDefault="00DD674C" w:rsidP="00DD674C">
      <w:pPr>
        <w:spacing w:after="0" w:line="240" w:lineRule="auto"/>
        <w:ind w:firstLine="567"/>
        <w:jc w:val="both"/>
        <w:rPr>
          <w:rFonts w:ascii="Times New Roman" w:eastAsia="Times New Roman" w:hAnsi="Times New Roman"/>
          <w:sz w:val="24"/>
          <w:szCs w:val="24"/>
          <w:lang w:val="ro-RO"/>
        </w:rPr>
      </w:pPr>
      <w:r w:rsidRPr="00DD674C">
        <w:rPr>
          <w:rFonts w:ascii="Times New Roman" w:eastAsia="Times New Roman" w:hAnsi="Times New Roman"/>
          <w:sz w:val="24"/>
          <w:szCs w:val="24"/>
          <w:lang w:val="ro-RO"/>
        </w:rPr>
        <w:t xml:space="preserve">1) fondurile proprii ale băncii vor satisface </w:t>
      </w:r>
      <w:proofErr w:type="spellStart"/>
      <w:r w:rsidRPr="00DD674C">
        <w:rPr>
          <w:rFonts w:ascii="Times New Roman" w:eastAsia="Times New Roman" w:hAnsi="Times New Roman"/>
          <w:sz w:val="24"/>
          <w:szCs w:val="24"/>
          <w:lang w:val="ro-RO"/>
        </w:rPr>
        <w:t>cerinţele</w:t>
      </w:r>
      <w:proofErr w:type="spellEnd"/>
      <w:r w:rsidRPr="00DD674C">
        <w:rPr>
          <w:rFonts w:ascii="Times New Roman" w:eastAsia="Times New Roman" w:hAnsi="Times New Roman"/>
          <w:sz w:val="24"/>
          <w:szCs w:val="24"/>
          <w:lang w:val="ro-RO"/>
        </w:rPr>
        <w:t xml:space="preserve"> de fonduri proprii prevăzute de prezentul regulament, inclusiv </w:t>
      </w:r>
      <w:proofErr w:type="spellStart"/>
      <w:r w:rsidRPr="00DD674C">
        <w:rPr>
          <w:rFonts w:ascii="Times New Roman" w:eastAsia="Times New Roman" w:hAnsi="Times New Roman"/>
          <w:sz w:val="24"/>
          <w:szCs w:val="24"/>
          <w:lang w:val="ro-RO"/>
        </w:rPr>
        <w:t>cerinţele</w:t>
      </w:r>
      <w:proofErr w:type="spellEnd"/>
      <w:r w:rsidRPr="00DD674C">
        <w:rPr>
          <w:rFonts w:ascii="Times New Roman" w:eastAsia="Times New Roman" w:hAnsi="Times New Roman"/>
          <w:sz w:val="24"/>
          <w:szCs w:val="24"/>
          <w:lang w:val="ro-RO"/>
        </w:rPr>
        <w:t xml:space="preserve"> suplimentare de fonduri proprii impuse de Banca </w:t>
      </w:r>
      <w:proofErr w:type="spellStart"/>
      <w:r w:rsidRPr="00DD674C">
        <w:rPr>
          <w:rFonts w:ascii="Times New Roman" w:eastAsia="Times New Roman" w:hAnsi="Times New Roman"/>
          <w:sz w:val="24"/>
          <w:szCs w:val="24"/>
          <w:lang w:val="ro-RO"/>
        </w:rPr>
        <w:t>Naţională</w:t>
      </w:r>
      <w:proofErr w:type="spellEnd"/>
      <w:r w:rsidRPr="00DD674C">
        <w:rPr>
          <w:rFonts w:ascii="Times New Roman" w:eastAsia="Times New Roman" w:hAnsi="Times New Roman"/>
          <w:sz w:val="24"/>
          <w:szCs w:val="24"/>
          <w:lang w:val="ro-RO"/>
        </w:rPr>
        <w:t xml:space="preserve"> a Moldovei în temeiul art.139 alin.(5) din Legea nr.202/2017, precum </w:t>
      </w:r>
      <w:proofErr w:type="spellStart"/>
      <w:r w:rsidRPr="00DD674C">
        <w:rPr>
          <w:rFonts w:ascii="Times New Roman" w:eastAsia="Times New Roman" w:hAnsi="Times New Roman"/>
          <w:sz w:val="24"/>
          <w:szCs w:val="24"/>
          <w:lang w:val="ro-RO"/>
        </w:rPr>
        <w:t>şi</w:t>
      </w:r>
      <w:proofErr w:type="spellEnd"/>
      <w:r w:rsidRPr="00DD674C">
        <w:rPr>
          <w:rFonts w:ascii="Times New Roman" w:eastAsia="Times New Roman" w:hAnsi="Times New Roman"/>
          <w:sz w:val="24"/>
          <w:szCs w:val="24"/>
          <w:lang w:val="ro-RO"/>
        </w:rPr>
        <w:t xml:space="preserve"> </w:t>
      </w:r>
      <w:proofErr w:type="spellStart"/>
      <w:r w:rsidRPr="00DD674C">
        <w:rPr>
          <w:rFonts w:ascii="Times New Roman" w:eastAsia="Times New Roman" w:hAnsi="Times New Roman"/>
          <w:sz w:val="24"/>
          <w:szCs w:val="24"/>
          <w:lang w:val="ro-RO"/>
        </w:rPr>
        <w:t>cerinţa</w:t>
      </w:r>
      <w:proofErr w:type="spellEnd"/>
      <w:r w:rsidRPr="00DD674C">
        <w:rPr>
          <w:rFonts w:ascii="Times New Roman" w:eastAsia="Times New Roman" w:hAnsi="Times New Roman"/>
          <w:sz w:val="24"/>
          <w:szCs w:val="24"/>
          <w:lang w:val="ro-RO"/>
        </w:rPr>
        <w:t xml:space="preserve"> de amortizor combinat stabilită în Regulamentul nr.110/2018;</w:t>
      </w:r>
    </w:p>
    <w:p w14:paraId="15E97AB1" w14:textId="77777777" w:rsidR="00DD674C" w:rsidRPr="00DD674C" w:rsidRDefault="00DD674C" w:rsidP="00DD674C">
      <w:pPr>
        <w:spacing w:after="0" w:line="240" w:lineRule="auto"/>
        <w:ind w:firstLine="567"/>
        <w:jc w:val="both"/>
        <w:rPr>
          <w:rFonts w:ascii="Times New Roman" w:eastAsia="Times New Roman" w:hAnsi="Times New Roman"/>
          <w:sz w:val="24"/>
          <w:szCs w:val="24"/>
          <w:lang w:val="ro-RO"/>
        </w:rPr>
      </w:pPr>
      <w:r w:rsidRPr="00DD674C">
        <w:rPr>
          <w:rFonts w:ascii="Times New Roman" w:eastAsia="Times New Roman" w:hAnsi="Times New Roman"/>
          <w:sz w:val="24"/>
          <w:szCs w:val="24"/>
          <w:lang w:val="ro-RO"/>
        </w:rPr>
        <w:t xml:space="preserve">2) banca respectă </w:t>
      </w:r>
      <w:proofErr w:type="spellStart"/>
      <w:r w:rsidRPr="00DD674C">
        <w:rPr>
          <w:rFonts w:ascii="Times New Roman" w:eastAsia="Times New Roman" w:hAnsi="Times New Roman"/>
          <w:sz w:val="24"/>
          <w:szCs w:val="24"/>
          <w:lang w:val="ro-RO"/>
        </w:rPr>
        <w:t>toţi</w:t>
      </w:r>
      <w:proofErr w:type="spellEnd"/>
      <w:r w:rsidRPr="00DD674C">
        <w:rPr>
          <w:rFonts w:ascii="Times New Roman" w:eastAsia="Times New Roman" w:hAnsi="Times New Roman"/>
          <w:sz w:val="24"/>
          <w:szCs w:val="24"/>
          <w:lang w:val="ro-RO"/>
        </w:rPr>
        <w:t xml:space="preserve"> indicatorii </w:t>
      </w:r>
      <w:proofErr w:type="spellStart"/>
      <w:r w:rsidRPr="00DD674C">
        <w:rPr>
          <w:rFonts w:ascii="Times New Roman" w:eastAsia="Times New Roman" w:hAnsi="Times New Roman"/>
          <w:sz w:val="24"/>
          <w:szCs w:val="24"/>
          <w:lang w:val="ro-RO"/>
        </w:rPr>
        <w:t>prudenţiali</w:t>
      </w:r>
      <w:proofErr w:type="spellEnd"/>
      <w:r w:rsidRPr="00DD674C">
        <w:rPr>
          <w:rFonts w:ascii="Times New Roman" w:eastAsia="Times New Roman" w:hAnsi="Times New Roman"/>
          <w:sz w:val="24"/>
          <w:szCs w:val="24"/>
          <w:lang w:val="ro-RO"/>
        </w:rPr>
        <w:t>;</w:t>
      </w:r>
    </w:p>
    <w:p w14:paraId="3914A362" w14:textId="77777777" w:rsidR="00DD674C" w:rsidRPr="00DD674C" w:rsidRDefault="00DD674C" w:rsidP="00DD674C">
      <w:pPr>
        <w:spacing w:after="0" w:line="240" w:lineRule="auto"/>
        <w:ind w:firstLine="567"/>
        <w:jc w:val="both"/>
        <w:rPr>
          <w:rFonts w:ascii="Times New Roman" w:eastAsia="Times New Roman" w:hAnsi="Times New Roman"/>
          <w:sz w:val="24"/>
          <w:szCs w:val="24"/>
          <w:lang w:val="ro-RO"/>
        </w:rPr>
      </w:pPr>
      <w:r w:rsidRPr="00DD674C">
        <w:rPr>
          <w:rFonts w:ascii="Times New Roman" w:eastAsia="Times New Roman" w:hAnsi="Times New Roman"/>
          <w:sz w:val="24"/>
          <w:szCs w:val="24"/>
          <w:lang w:val="ro-RO"/>
        </w:rPr>
        <w:t xml:space="preserve">3) banca respectă măsurile de supraveghere </w:t>
      </w:r>
      <w:proofErr w:type="spellStart"/>
      <w:r w:rsidRPr="00DD674C">
        <w:rPr>
          <w:rFonts w:ascii="Times New Roman" w:eastAsia="Times New Roman" w:hAnsi="Times New Roman"/>
          <w:sz w:val="24"/>
          <w:szCs w:val="24"/>
          <w:lang w:val="ro-RO"/>
        </w:rPr>
        <w:t>şi</w:t>
      </w:r>
      <w:proofErr w:type="spellEnd"/>
      <w:r w:rsidRPr="00DD674C">
        <w:rPr>
          <w:rFonts w:ascii="Times New Roman" w:eastAsia="Times New Roman" w:hAnsi="Times New Roman"/>
          <w:sz w:val="24"/>
          <w:szCs w:val="24"/>
          <w:lang w:val="ro-RO"/>
        </w:rPr>
        <w:t xml:space="preserve"> redresare impuse de către Banca </w:t>
      </w:r>
      <w:proofErr w:type="spellStart"/>
      <w:r w:rsidRPr="00DD674C">
        <w:rPr>
          <w:rFonts w:ascii="Times New Roman" w:eastAsia="Times New Roman" w:hAnsi="Times New Roman"/>
          <w:sz w:val="24"/>
          <w:szCs w:val="24"/>
          <w:lang w:val="ro-RO"/>
        </w:rPr>
        <w:t>Naţională</w:t>
      </w:r>
      <w:proofErr w:type="spellEnd"/>
      <w:r w:rsidRPr="00DD674C">
        <w:rPr>
          <w:rFonts w:ascii="Times New Roman" w:eastAsia="Times New Roman" w:hAnsi="Times New Roman"/>
          <w:sz w:val="24"/>
          <w:szCs w:val="24"/>
          <w:lang w:val="ro-RO"/>
        </w:rPr>
        <w:t xml:space="preserve"> a Moldovei;</w:t>
      </w:r>
    </w:p>
    <w:p w14:paraId="67CCB13A" w14:textId="77777777" w:rsidR="00DD674C" w:rsidRPr="00DD674C" w:rsidRDefault="00DD674C" w:rsidP="00DD674C">
      <w:pPr>
        <w:spacing w:after="0" w:line="240" w:lineRule="auto"/>
        <w:ind w:firstLine="567"/>
        <w:jc w:val="both"/>
        <w:rPr>
          <w:rFonts w:ascii="Times New Roman" w:eastAsia="Times New Roman" w:hAnsi="Times New Roman"/>
          <w:sz w:val="24"/>
          <w:szCs w:val="24"/>
          <w:lang w:val="ro-RO"/>
        </w:rPr>
      </w:pPr>
      <w:r w:rsidRPr="00DD674C">
        <w:rPr>
          <w:rFonts w:ascii="Times New Roman" w:eastAsia="Times New Roman" w:hAnsi="Times New Roman"/>
          <w:sz w:val="24"/>
          <w:szCs w:val="24"/>
          <w:lang w:val="ro-RO"/>
        </w:rPr>
        <w:t xml:space="preserve">4) distribuirea dividendelor nu va conduce la periclitarea </w:t>
      </w:r>
      <w:proofErr w:type="spellStart"/>
      <w:r w:rsidRPr="00DD674C">
        <w:rPr>
          <w:rFonts w:ascii="Times New Roman" w:eastAsia="Times New Roman" w:hAnsi="Times New Roman"/>
          <w:sz w:val="24"/>
          <w:szCs w:val="24"/>
          <w:lang w:val="ro-RO"/>
        </w:rPr>
        <w:t>stabilităţii</w:t>
      </w:r>
      <w:proofErr w:type="spellEnd"/>
      <w:r w:rsidRPr="00DD674C">
        <w:rPr>
          <w:rFonts w:ascii="Times New Roman" w:eastAsia="Times New Roman" w:hAnsi="Times New Roman"/>
          <w:sz w:val="24"/>
          <w:szCs w:val="24"/>
          <w:lang w:val="ro-RO"/>
        </w:rPr>
        <w:t xml:space="preserve"> băncii prin evaluarea impactului evenimentelor, inclusiv ulterioare, de ordin economic </w:t>
      </w:r>
      <w:proofErr w:type="spellStart"/>
      <w:r w:rsidRPr="00DD674C">
        <w:rPr>
          <w:rFonts w:ascii="Times New Roman" w:eastAsia="Times New Roman" w:hAnsi="Times New Roman"/>
          <w:sz w:val="24"/>
          <w:szCs w:val="24"/>
          <w:lang w:val="ro-RO"/>
        </w:rPr>
        <w:t>şi</w:t>
      </w:r>
      <w:proofErr w:type="spellEnd"/>
      <w:r w:rsidRPr="00DD674C">
        <w:rPr>
          <w:rFonts w:ascii="Times New Roman" w:eastAsia="Times New Roman" w:hAnsi="Times New Roman"/>
          <w:sz w:val="24"/>
          <w:szCs w:val="24"/>
          <w:lang w:val="ro-RO"/>
        </w:rPr>
        <w:t xml:space="preserve"> social asupra </w:t>
      </w:r>
      <w:proofErr w:type="spellStart"/>
      <w:r w:rsidRPr="00DD674C">
        <w:rPr>
          <w:rFonts w:ascii="Times New Roman" w:eastAsia="Times New Roman" w:hAnsi="Times New Roman"/>
          <w:sz w:val="24"/>
          <w:szCs w:val="24"/>
          <w:lang w:val="ro-RO"/>
        </w:rPr>
        <w:t>stabilităţii</w:t>
      </w:r>
      <w:proofErr w:type="spellEnd"/>
      <w:r w:rsidRPr="00DD674C">
        <w:rPr>
          <w:rFonts w:ascii="Times New Roman" w:eastAsia="Times New Roman" w:hAnsi="Times New Roman"/>
          <w:sz w:val="24"/>
          <w:szCs w:val="24"/>
          <w:lang w:val="ro-RO"/>
        </w:rPr>
        <w:t xml:space="preserve"> băncii </w:t>
      </w:r>
      <w:proofErr w:type="spellStart"/>
      <w:r w:rsidRPr="00DD674C">
        <w:rPr>
          <w:rFonts w:ascii="Times New Roman" w:eastAsia="Times New Roman" w:hAnsi="Times New Roman"/>
          <w:sz w:val="24"/>
          <w:szCs w:val="24"/>
          <w:lang w:val="ro-RO"/>
        </w:rPr>
        <w:t>şi</w:t>
      </w:r>
      <w:proofErr w:type="spellEnd"/>
      <w:r w:rsidRPr="00DD674C">
        <w:rPr>
          <w:rFonts w:ascii="Times New Roman" w:eastAsia="Times New Roman" w:hAnsi="Times New Roman"/>
          <w:sz w:val="24"/>
          <w:szCs w:val="24"/>
          <w:lang w:val="ro-RO"/>
        </w:rPr>
        <w:t xml:space="preserve"> a </w:t>
      </w:r>
      <w:proofErr w:type="spellStart"/>
      <w:r w:rsidRPr="00DD674C">
        <w:rPr>
          <w:rFonts w:ascii="Times New Roman" w:eastAsia="Times New Roman" w:hAnsi="Times New Roman"/>
          <w:sz w:val="24"/>
          <w:szCs w:val="24"/>
          <w:lang w:val="ro-RO"/>
        </w:rPr>
        <w:t>capacităţii</w:t>
      </w:r>
      <w:proofErr w:type="spellEnd"/>
      <w:r w:rsidRPr="00DD674C">
        <w:rPr>
          <w:rFonts w:ascii="Times New Roman" w:eastAsia="Times New Roman" w:hAnsi="Times New Roman"/>
          <w:sz w:val="24"/>
          <w:szCs w:val="24"/>
          <w:lang w:val="ro-RO"/>
        </w:rPr>
        <w:t xml:space="preserve"> acesteia de a respecta indicatorii de </w:t>
      </w:r>
      <w:proofErr w:type="spellStart"/>
      <w:r w:rsidRPr="00DD674C">
        <w:rPr>
          <w:rFonts w:ascii="Times New Roman" w:eastAsia="Times New Roman" w:hAnsi="Times New Roman"/>
          <w:sz w:val="24"/>
          <w:szCs w:val="24"/>
          <w:lang w:val="ro-RO"/>
        </w:rPr>
        <w:t>prudenţă</w:t>
      </w:r>
      <w:proofErr w:type="spellEnd"/>
      <w:r w:rsidRPr="00DD674C">
        <w:rPr>
          <w:rFonts w:ascii="Times New Roman" w:eastAsia="Times New Roman" w:hAnsi="Times New Roman"/>
          <w:sz w:val="24"/>
          <w:szCs w:val="24"/>
          <w:lang w:val="ro-RO"/>
        </w:rPr>
        <w:t xml:space="preserve"> </w:t>
      </w:r>
      <w:proofErr w:type="spellStart"/>
      <w:r w:rsidRPr="00DD674C">
        <w:rPr>
          <w:rFonts w:ascii="Times New Roman" w:eastAsia="Times New Roman" w:hAnsi="Times New Roman"/>
          <w:sz w:val="24"/>
          <w:szCs w:val="24"/>
          <w:lang w:val="ro-RO"/>
        </w:rPr>
        <w:t>şi</w:t>
      </w:r>
      <w:proofErr w:type="spellEnd"/>
      <w:r w:rsidRPr="00DD674C">
        <w:rPr>
          <w:rFonts w:ascii="Times New Roman" w:eastAsia="Times New Roman" w:hAnsi="Times New Roman"/>
          <w:sz w:val="24"/>
          <w:szCs w:val="24"/>
          <w:lang w:val="ro-RO"/>
        </w:rPr>
        <w:t xml:space="preserve"> de </w:t>
      </w:r>
      <w:proofErr w:type="spellStart"/>
      <w:r w:rsidRPr="00DD674C">
        <w:rPr>
          <w:rFonts w:ascii="Times New Roman" w:eastAsia="Times New Roman" w:hAnsi="Times New Roman"/>
          <w:sz w:val="24"/>
          <w:szCs w:val="24"/>
          <w:lang w:val="ro-RO"/>
        </w:rPr>
        <w:t>performanţă</w:t>
      </w:r>
      <w:proofErr w:type="spellEnd"/>
      <w:r w:rsidRPr="00DD674C">
        <w:rPr>
          <w:rFonts w:ascii="Times New Roman" w:eastAsia="Times New Roman" w:hAnsi="Times New Roman"/>
          <w:sz w:val="24"/>
          <w:szCs w:val="24"/>
          <w:lang w:val="ro-RO"/>
        </w:rPr>
        <w:t xml:space="preserve"> financiară ai băncii </w:t>
      </w:r>
      <w:proofErr w:type="spellStart"/>
      <w:r w:rsidRPr="00DD674C">
        <w:rPr>
          <w:rFonts w:ascii="Times New Roman" w:eastAsia="Times New Roman" w:hAnsi="Times New Roman"/>
          <w:sz w:val="24"/>
          <w:szCs w:val="24"/>
          <w:lang w:val="ro-RO"/>
        </w:rPr>
        <w:t>aferenţi</w:t>
      </w:r>
      <w:proofErr w:type="spellEnd"/>
      <w:r w:rsidRPr="00DD674C">
        <w:rPr>
          <w:rFonts w:ascii="Times New Roman" w:eastAsia="Times New Roman" w:hAnsi="Times New Roman"/>
          <w:sz w:val="24"/>
          <w:szCs w:val="24"/>
          <w:lang w:val="ro-RO"/>
        </w:rPr>
        <w:t xml:space="preserve"> veniturilor </w:t>
      </w:r>
      <w:proofErr w:type="spellStart"/>
      <w:r w:rsidRPr="00DD674C">
        <w:rPr>
          <w:rFonts w:ascii="Times New Roman" w:eastAsia="Times New Roman" w:hAnsi="Times New Roman"/>
          <w:sz w:val="24"/>
          <w:szCs w:val="24"/>
          <w:lang w:val="ro-RO"/>
        </w:rPr>
        <w:t>şi</w:t>
      </w:r>
      <w:proofErr w:type="spellEnd"/>
      <w:r w:rsidRPr="00DD674C">
        <w:rPr>
          <w:rFonts w:ascii="Times New Roman" w:eastAsia="Times New Roman" w:hAnsi="Times New Roman"/>
          <w:sz w:val="24"/>
          <w:szCs w:val="24"/>
          <w:lang w:val="ro-RO"/>
        </w:rPr>
        <w:t xml:space="preserve"> </w:t>
      </w:r>
      <w:proofErr w:type="spellStart"/>
      <w:r w:rsidRPr="00DD674C">
        <w:rPr>
          <w:rFonts w:ascii="Times New Roman" w:eastAsia="Times New Roman" w:hAnsi="Times New Roman"/>
          <w:sz w:val="24"/>
          <w:szCs w:val="24"/>
          <w:lang w:val="ro-RO"/>
        </w:rPr>
        <w:t>profitabilităţii</w:t>
      </w:r>
      <w:proofErr w:type="spellEnd"/>
      <w:r w:rsidRPr="00DD674C">
        <w:rPr>
          <w:rFonts w:ascii="Times New Roman" w:eastAsia="Times New Roman" w:hAnsi="Times New Roman"/>
          <w:sz w:val="24"/>
          <w:szCs w:val="24"/>
          <w:lang w:val="ro-RO"/>
        </w:rPr>
        <w:t xml:space="preserve"> capitalului, activelor, determinat, cel </w:t>
      </w:r>
      <w:proofErr w:type="spellStart"/>
      <w:r w:rsidRPr="00DD674C">
        <w:rPr>
          <w:rFonts w:ascii="Times New Roman" w:eastAsia="Times New Roman" w:hAnsi="Times New Roman"/>
          <w:sz w:val="24"/>
          <w:szCs w:val="24"/>
          <w:lang w:val="ro-RO"/>
        </w:rPr>
        <w:t>puţin</w:t>
      </w:r>
      <w:proofErr w:type="spellEnd"/>
      <w:r w:rsidRPr="00DD674C">
        <w:rPr>
          <w:rFonts w:ascii="Times New Roman" w:eastAsia="Times New Roman" w:hAnsi="Times New Roman"/>
          <w:sz w:val="24"/>
          <w:szCs w:val="24"/>
          <w:lang w:val="ro-RO"/>
        </w:rPr>
        <w:t>, prin evaluarea rezultatelor testărilor la stres.</w:t>
      </w:r>
    </w:p>
    <w:p w14:paraId="32B7FAFA" w14:textId="77777777" w:rsidR="00DD674C" w:rsidRPr="00DD674C" w:rsidRDefault="00DD674C" w:rsidP="00DD674C">
      <w:pPr>
        <w:spacing w:after="0" w:line="240" w:lineRule="auto"/>
        <w:ind w:firstLine="567"/>
        <w:jc w:val="both"/>
        <w:rPr>
          <w:rFonts w:ascii="Times New Roman" w:eastAsia="Times New Roman" w:hAnsi="Times New Roman"/>
          <w:sz w:val="24"/>
          <w:szCs w:val="24"/>
          <w:lang w:val="ro-RO"/>
        </w:rPr>
      </w:pPr>
      <w:r w:rsidRPr="00DD674C">
        <w:rPr>
          <w:rFonts w:ascii="Times New Roman" w:eastAsia="Times New Roman" w:hAnsi="Times New Roman"/>
          <w:sz w:val="24"/>
          <w:szCs w:val="24"/>
          <w:lang w:val="ro-RO"/>
        </w:rPr>
        <w:t xml:space="preserve">Banca solicită aprobarea prealabilă a Băncii </w:t>
      </w:r>
      <w:proofErr w:type="spellStart"/>
      <w:r w:rsidRPr="00DD674C">
        <w:rPr>
          <w:rFonts w:ascii="Times New Roman" w:eastAsia="Times New Roman" w:hAnsi="Times New Roman"/>
          <w:sz w:val="24"/>
          <w:szCs w:val="24"/>
          <w:lang w:val="ro-RO"/>
        </w:rPr>
        <w:t>Naţionale</w:t>
      </w:r>
      <w:proofErr w:type="spellEnd"/>
      <w:r w:rsidRPr="00DD674C">
        <w:rPr>
          <w:rFonts w:ascii="Times New Roman" w:eastAsia="Times New Roman" w:hAnsi="Times New Roman"/>
          <w:sz w:val="24"/>
          <w:szCs w:val="24"/>
          <w:lang w:val="ro-RO"/>
        </w:rPr>
        <w:t xml:space="preserve"> a Moldovei, pentru distribuirile cumulative anuale care sunt egale sau </w:t>
      </w:r>
      <w:proofErr w:type="spellStart"/>
      <w:r w:rsidRPr="00DD674C">
        <w:rPr>
          <w:rFonts w:ascii="Times New Roman" w:eastAsia="Times New Roman" w:hAnsi="Times New Roman"/>
          <w:sz w:val="24"/>
          <w:szCs w:val="24"/>
          <w:lang w:val="ro-RO"/>
        </w:rPr>
        <w:t>depăşesc</w:t>
      </w:r>
      <w:proofErr w:type="spellEnd"/>
      <w:r w:rsidRPr="00DD674C">
        <w:rPr>
          <w:rFonts w:ascii="Times New Roman" w:eastAsia="Times New Roman" w:hAnsi="Times New Roman"/>
          <w:sz w:val="24"/>
          <w:szCs w:val="24"/>
          <w:lang w:val="ro-RO"/>
        </w:rPr>
        <w:t xml:space="preserve"> 25% din profitul net al anului precedent înregistrat de bancă.</w:t>
      </w:r>
    </w:p>
    <w:p w14:paraId="57241ACA" w14:textId="77777777" w:rsidR="00DD674C" w:rsidRPr="00DD674C" w:rsidRDefault="00DD674C" w:rsidP="00DD674C">
      <w:pPr>
        <w:spacing w:after="0" w:line="240" w:lineRule="auto"/>
        <w:ind w:firstLine="567"/>
        <w:jc w:val="both"/>
        <w:rPr>
          <w:rFonts w:ascii="Times New Roman" w:eastAsia="Times New Roman" w:hAnsi="Times New Roman"/>
          <w:sz w:val="24"/>
          <w:szCs w:val="24"/>
          <w:lang w:val="ro-RO"/>
        </w:rPr>
      </w:pPr>
      <w:r w:rsidRPr="00DD674C">
        <w:rPr>
          <w:rFonts w:ascii="Times New Roman" w:eastAsia="Times New Roman" w:hAnsi="Times New Roman"/>
          <w:sz w:val="24"/>
          <w:szCs w:val="24"/>
          <w:lang w:val="ro-RO"/>
        </w:rPr>
        <w:t xml:space="preserve">Banca notifică, în scris, Banca </w:t>
      </w:r>
      <w:proofErr w:type="spellStart"/>
      <w:r w:rsidRPr="00DD674C">
        <w:rPr>
          <w:rFonts w:ascii="Times New Roman" w:eastAsia="Times New Roman" w:hAnsi="Times New Roman"/>
          <w:sz w:val="24"/>
          <w:szCs w:val="24"/>
          <w:lang w:val="ro-RO"/>
        </w:rPr>
        <w:t>Naţională</w:t>
      </w:r>
      <w:proofErr w:type="spellEnd"/>
      <w:r w:rsidRPr="00DD674C">
        <w:rPr>
          <w:rFonts w:ascii="Times New Roman" w:eastAsia="Times New Roman" w:hAnsi="Times New Roman"/>
          <w:sz w:val="24"/>
          <w:szCs w:val="24"/>
          <w:lang w:val="ro-RO"/>
        </w:rPr>
        <w:t xml:space="preserve"> a Moldovei cu privire la distribuirea efectuată în temeiul prezentului punct, cu cel </w:t>
      </w:r>
      <w:proofErr w:type="spellStart"/>
      <w:r w:rsidRPr="00DD674C">
        <w:rPr>
          <w:rFonts w:ascii="Times New Roman" w:eastAsia="Times New Roman" w:hAnsi="Times New Roman"/>
          <w:sz w:val="24"/>
          <w:szCs w:val="24"/>
          <w:lang w:val="ro-RO"/>
        </w:rPr>
        <w:t>puţin</w:t>
      </w:r>
      <w:proofErr w:type="spellEnd"/>
      <w:r w:rsidRPr="00DD674C">
        <w:rPr>
          <w:rFonts w:ascii="Times New Roman" w:eastAsia="Times New Roman" w:hAnsi="Times New Roman"/>
          <w:sz w:val="24"/>
          <w:szCs w:val="24"/>
          <w:lang w:val="ro-RO"/>
        </w:rPr>
        <w:t xml:space="preserve"> 10 zile lucrătoare înainte de </w:t>
      </w:r>
      <w:proofErr w:type="spellStart"/>
      <w:r w:rsidRPr="00DD674C">
        <w:rPr>
          <w:rFonts w:ascii="Times New Roman" w:eastAsia="Times New Roman" w:hAnsi="Times New Roman"/>
          <w:sz w:val="24"/>
          <w:szCs w:val="24"/>
          <w:lang w:val="ro-RO"/>
        </w:rPr>
        <w:t>desfăşurarea</w:t>
      </w:r>
      <w:proofErr w:type="spellEnd"/>
      <w:r w:rsidRPr="00DD674C">
        <w:rPr>
          <w:rFonts w:ascii="Times New Roman" w:eastAsia="Times New Roman" w:hAnsi="Times New Roman"/>
          <w:sz w:val="24"/>
          <w:szCs w:val="24"/>
          <w:lang w:val="ro-RO"/>
        </w:rPr>
        <w:t xml:space="preserve"> </w:t>
      </w:r>
      <w:proofErr w:type="spellStart"/>
      <w:r w:rsidRPr="00DD674C">
        <w:rPr>
          <w:rFonts w:ascii="Times New Roman" w:eastAsia="Times New Roman" w:hAnsi="Times New Roman"/>
          <w:sz w:val="24"/>
          <w:szCs w:val="24"/>
          <w:lang w:val="ro-RO"/>
        </w:rPr>
        <w:t>şedinţei</w:t>
      </w:r>
      <w:proofErr w:type="spellEnd"/>
      <w:r w:rsidRPr="00DD674C">
        <w:rPr>
          <w:rFonts w:ascii="Times New Roman" w:eastAsia="Times New Roman" w:hAnsi="Times New Roman"/>
          <w:sz w:val="24"/>
          <w:szCs w:val="24"/>
          <w:lang w:val="ro-RO"/>
        </w:rPr>
        <w:t xml:space="preserve"> Consiliului băncii la care va fi examinată chestiunea privind distribuirea profitului către </w:t>
      </w:r>
      <w:proofErr w:type="spellStart"/>
      <w:r w:rsidRPr="00DD674C">
        <w:rPr>
          <w:rFonts w:ascii="Times New Roman" w:eastAsia="Times New Roman" w:hAnsi="Times New Roman"/>
          <w:sz w:val="24"/>
          <w:szCs w:val="24"/>
          <w:lang w:val="ro-RO"/>
        </w:rPr>
        <w:t>acţionari</w:t>
      </w:r>
      <w:proofErr w:type="spellEnd"/>
      <w:r w:rsidRPr="00DD674C">
        <w:rPr>
          <w:rFonts w:ascii="Times New Roman" w:eastAsia="Times New Roman" w:hAnsi="Times New Roman"/>
          <w:sz w:val="24"/>
          <w:szCs w:val="24"/>
          <w:lang w:val="ro-RO"/>
        </w:rPr>
        <w:t xml:space="preserve"> în temeiul </w:t>
      </w:r>
      <w:r w:rsidRPr="00DD674C">
        <w:rPr>
          <w:rFonts w:ascii="Times New Roman" w:eastAsia="Times New Roman" w:hAnsi="Times New Roman"/>
          <w:sz w:val="24"/>
          <w:szCs w:val="24"/>
          <w:lang w:val="ro-RO"/>
        </w:rPr>
        <w:lastRenderedPageBreak/>
        <w:t>prezentului punct, în cazul în care distribuirile cumulative anuale constituie până la 25% din profitul net al anului precedent înregistrat de bancă.</w:t>
      </w:r>
    </w:p>
    <w:p w14:paraId="1F24ACA6" w14:textId="77777777" w:rsidR="00EE3A83" w:rsidRDefault="00DD674C" w:rsidP="00DB1ECC">
      <w:pPr>
        <w:spacing w:after="0" w:line="240" w:lineRule="auto"/>
        <w:jc w:val="both"/>
        <w:rPr>
          <w:rFonts w:ascii="Times New Roman" w:eastAsia="Times New Roman" w:hAnsi="Times New Roman"/>
          <w:i/>
          <w:iCs/>
          <w:color w:val="663300"/>
          <w:sz w:val="24"/>
          <w:szCs w:val="24"/>
          <w:lang w:val="ro-RO"/>
        </w:rPr>
      </w:pPr>
      <w:r w:rsidRPr="00DB1ECC">
        <w:rPr>
          <w:rFonts w:ascii="Times New Roman" w:eastAsia="Times New Roman" w:hAnsi="Times New Roman"/>
          <w:i/>
          <w:iCs/>
          <w:color w:val="663300"/>
          <w:sz w:val="24"/>
          <w:szCs w:val="24"/>
          <w:lang w:val="ro-RO"/>
        </w:rPr>
        <w:t>[Pct.138</w:t>
      </w:r>
      <w:r w:rsidRPr="00DB1ECC">
        <w:rPr>
          <w:rFonts w:ascii="Times New Roman" w:eastAsia="Times New Roman" w:hAnsi="Times New Roman"/>
          <w:i/>
          <w:iCs/>
          <w:color w:val="663300"/>
          <w:sz w:val="24"/>
          <w:szCs w:val="24"/>
          <w:vertAlign w:val="superscript"/>
          <w:lang w:val="ro-RO"/>
        </w:rPr>
        <w:t>1</w:t>
      </w:r>
      <w:r w:rsidRPr="00DB1ECC">
        <w:rPr>
          <w:rFonts w:ascii="Times New Roman" w:eastAsia="Times New Roman" w:hAnsi="Times New Roman"/>
          <w:i/>
          <w:iCs/>
          <w:color w:val="663300"/>
          <w:sz w:val="24"/>
          <w:szCs w:val="24"/>
          <w:lang w:val="ro-RO"/>
        </w:rPr>
        <w:t xml:space="preserve"> introdus prin </w:t>
      </w:r>
      <w:proofErr w:type="spellStart"/>
      <w:r w:rsidRPr="00DB1ECC">
        <w:rPr>
          <w:rFonts w:ascii="Times New Roman" w:eastAsia="Times New Roman" w:hAnsi="Times New Roman"/>
          <w:i/>
          <w:iCs/>
          <w:color w:val="663300"/>
          <w:sz w:val="24"/>
          <w:szCs w:val="24"/>
          <w:lang w:val="ro-RO"/>
        </w:rPr>
        <w:t>Hot.BNM</w:t>
      </w:r>
      <w:proofErr w:type="spellEnd"/>
      <w:r w:rsidRPr="00DB1ECC">
        <w:rPr>
          <w:rFonts w:ascii="Times New Roman" w:eastAsia="Times New Roman" w:hAnsi="Times New Roman"/>
          <w:i/>
          <w:iCs/>
          <w:color w:val="663300"/>
          <w:sz w:val="24"/>
          <w:szCs w:val="24"/>
          <w:lang w:val="ro-RO"/>
        </w:rPr>
        <w:t xml:space="preserve"> nr.76 din 26.03.2026, în vigoare 02.05.2026]</w:t>
      </w:r>
    </w:p>
    <w:p w14:paraId="5D001A0B" w14:textId="77777777" w:rsidR="00DB1ECC" w:rsidRPr="00DB1ECC" w:rsidRDefault="00DB1ECC" w:rsidP="00DB1ECC">
      <w:pPr>
        <w:spacing w:after="0" w:line="240" w:lineRule="auto"/>
        <w:jc w:val="both"/>
        <w:rPr>
          <w:rFonts w:ascii="Times New Roman" w:eastAsia="Times New Roman" w:hAnsi="Times New Roman"/>
          <w:i/>
          <w:iCs/>
          <w:color w:val="663300"/>
          <w:sz w:val="24"/>
          <w:szCs w:val="24"/>
          <w:lang w:val="ro-RO"/>
        </w:rPr>
      </w:pPr>
    </w:p>
    <w:p w14:paraId="67F40B9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139.</w:t>
      </w:r>
      <w:r w:rsidRPr="007F6022">
        <w:rPr>
          <w:rFonts w:ascii="Times New Roman" w:eastAsia="Times New Roman" w:hAnsi="Times New Roman"/>
          <w:sz w:val="24"/>
          <w:szCs w:val="24"/>
          <w:lang w:val="ro-RO"/>
        </w:rPr>
        <w:t xml:space="preserve"> Banca va solicita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pentru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suplimentari cu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30 de zile înainte de </w:t>
      </w:r>
      <w:proofErr w:type="spellStart"/>
      <w:r w:rsidRPr="007F6022">
        <w:rPr>
          <w:rFonts w:ascii="Times New Roman" w:eastAsia="Times New Roman" w:hAnsi="Times New Roman"/>
          <w:sz w:val="24"/>
          <w:szCs w:val="24"/>
          <w:lang w:val="ro-RO"/>
        </w:rPr>
        <w:t>desfăşurarea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şedinţei</w:t>
      </w:r>
      <w:proofErr w:type="spellEnd"/>
      <w:r w:rsidRPr="007F6022">
        <w:rPr>
          <w:rFonts w:ascii="Times New Roman" w:eastAsia="Times New Roman" w:hAnsi="Times New Roman"/>
          <w:sz w:val="24"/>
          <w:szCs w:val="24"/>
          <w:lang w:val="ro-RO"/>
        </w:rPr>
        <w:t xml:space="preserve"> consiliului băncii la care va fi examinată chestiunea privind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sau propunerea de distribuire 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ce urmează a fi înaintată către adunarea generală a </w:t>
      </w:r>
      <w:proofErr w:type="spellStart"/>
      <w:r w:rsidRPr="007F6022">
        <w:rPr>
          <w:rFonts w:ascii="Times New Roman" w:eastAsia="Times New Roman" w:hAnsi="Times New Roman"/>
          <w:sz w:val="24"/>
          <w:szCs w:val="24"/>
          <w:lang w:val="ro-RO"/>
        </w:rPr>
        <w:t>acţionarilor</w:t>
      </w:r>
      <w:proofErr w:type="spellEnd"/>
      <w:r w:rsidRPr="007F6022">
        <w:rPr>
          <w:rFonts w:ascii="Times New Roman" w:eastAsia="Times New Roman" w:hAnsi="Times New Roman"/>
          <w:sz w:val="24"/>
          <w:szCs w:val="24"/>
          <w:lang w:val="ro-RO"/>
        </w:rPr>
        <w:t>. Pentru solicitarea aprobării prealabile, banca va prezenta următoarele documente:</w:t>
      </w:r>
    </w:p>
    <w:p w14:paraId="186E43E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cerere de eliberare a aprobării prealabile semnată de către </w:t>
      </w:r>
      <w:proofErr w:type="spellStart"/>
      <w:r w:rsidRPr="007F6022">
        <w:rPr>
          <w:rFonts w:ascii="Times New Roman" w:eastAsia="Times New Roman" w:hAnsi="Times New Roman"/>
          <w:sz w:val="24"/>
          <w:szCs w:val="24"/>
          <w:lang w:val="ro-RO"/>
        </w:rPr>
        <w:t>preşedintele</w:t>
      </w:r>
      <w:proofErr w:type="spellEnd"/>
      <w:r w:rsidRPr="007F6022">
        <w:rPr>
          <w:rFonts w:ascii="Times New Roman" w:eastAsia="Times New Roman" w:hAnsi="Times New Roman"/>
          <w:sz w:val="24"/>
          <w:szCs w:val="24"/>
          <w:lang w:val="ro-RO"/>
        </w:rPr>
        <w:t xml:space="preserve"> consiliului băncii privind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w:t>
      </w:r>
    </w:p>
    <w:p w14:paraId="5930B64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proiectul deciziei/hotărârii consiliului băncii/adunării generale a </w:t>
      </w:r>
      <w:proofErr w:type="spellStart"/>
      <w:r w:rsidRPr="007F6022">
        <w:rPr>
          <w:rFonts w:ascii="Times New Roman" w:eastAsia="Times New Roman" w:hAnsi="Times New Roman"/>
          <w:sz w:val="24"/>
          <w:szCs w:val="24"/>
          <w:lang w:val="ro-RO"/>
        </w:rPr>
        <w:t>acţionarilor</w:t>
      </w:r>
      <w:proofErr w:type="spellEnd"/>
      <w:r w:rsidRPr="007F6022">
        <w:rPr>
          <w:rFonts w:ascii="Times New Roman" w:eastAsia="Times New Roman" w:hAnsi="Times New Roman"/>
          <w:sz w:val="24"/>
          <w:szCs w:val="24"/>
          <w:lang w:val="ro-RO"/>
        </w:rPr>
        <w:t xml:space="preserve"> privind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w:t>
      </w:r>
    </w:p>
    <w:p w14:paraId="3CCDEA8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nota informativă la proiectul documentului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 cu indicarea scopului, </w:t>
      </w:r>
      <w:proofErr w:type="spellStart"/>
      <w:r w:rsidRPr="007F6022">
        <w:rPr>
          <w:rFonts w:ascii="Times New Roman" w:eastAsia="Times New Roman" w:hAnsi="Times New Roman"/>
          <w:sz w:val="24"/>
          <w:szCs w:val="24"/>
          <w:lang w:val="ro-RO"/>
        </w:rPr>
        <w:t>modalităţii</w:t>
      </w:r>
      <w:proofErr w:type="spellEnd"/>
      <w:r w:rsidRPr="007F6022">
        <w:rPr>
          <w:rFonts w:ascii="Times New Roman" w:eastAsia="Times New Roman" w:hAnsi="Times New Roman"/>
          <w:sz w:val="24"/>
          <w:szCs w:val="24"/>
          <w:lang w:val="ro-RO"/>
        </w:rPr>
        <w:t xml:space="preserve"> de distribuire 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sumei preconizate spre distribuire,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altă </w:t>
      </w:r>
      <w:proofErr w:type="spellStart"/>
      <w:r w:rsidRPr="007F6022">
        <w:rPr>
          <w:rFonts w:ascii="Times New Roman" w:eastAsia="Times New Roman" w:hAnsi="Times New Roman"/>
          <w:sz w:val="24"/>
          <w:szCs w:val="24"/>
          <w:lang w:val="ro-RO"/>
        </w:rPr>
        <w:t>informaţie</w:t>
      </w:r>
      <w:proofErr w:type="spellEnd"/>
      <w:r w:rsidRPr="007F6022">
        <w:rPr>
          <w:rFonts w:ascii="Times New Roman" w:eastAsia="Times New Roman" w:hAnsi="Times New Roman"/>
          <w:sz w:val="24"/>
          <w:szCs w:val="24"/>
          <w:lang w:val="ro-RO"/>
        </w:rPr>
        <w:t>, pe care banca o consideră utilă;</w:t>
      </w:r>
    </w:p>
    <w:p w14:paraId="42AB3F5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raportul </w:t>
      </w:r>
      <w:proofErr w:type="spellStart"/>
      <w:r w:rsidRPr="007F6022">
        <w:rPr>
          <w:rFonts w:ascii="Times New Roman" w:eastAsia="Times New Roman" w:hAnsi="Times New Roman"/>
          <w:sz w:val="24"/>
          <w:szCs w:val="24"/>
          <w:lang w:val="ro-RO"/>
        </w:rPr>
        <w:t>societăţii</w:t>
      </w:r>
      <w:proofErr w:type="spellEnd"/>
      <w:r w:rsidRPr="007F6022">
        <w:rPr>
          <w:rFonts w:ascii="Times New Roman" w:eastAsia="Times New Roman" w:hAnsi="Times New Roman"/>
          <w:sz w:val="24"/>
          <w:szCs w:val="24"/>
          <w:lang w:val="ro-RO"/>
        </w:rPr>
        <w:t xml:space="preserve"> de audit independente asupra </w:t>
      </w:r>
      <w:proofErr w:type="spellStart"/>
      <w:r w:rsidRPr="007F6022">
        <w:rPr>
          <w:rFonts w:ascii="Times New Roman" w:eastAsia="Times New Roman" w:hAnsi="Times New Roman"/>
          <w:sz w:val="24"/>
          <w:szCs w:val="24"/>
          <w:lang w:val="ro-RO"/>
        </w:rPr>
        <w:t>situaţiilor</w:t>
      </w:r>
      <w:proofErr w:type="spellEnd"/>
      <w:r w:rsidRPr="007F6022">
        <w:rPr>
          <w:rFonts w:ascii="Times New Roman" w:eastAsia="Times New Roman" w:hAnsi="Times New Roman"/>
          <w:sz w:val="24"/>
          <w:szCs w:val="24"/>
          <w:lang w:val="ro-RO"/>
        </w:rPr>
        <w:t xml:space="preserve"> financiare ale băncii la ultima data de gestiune;</w:t>
      </w:r>
    </w:p>
    <w:p w14:paraId="3EA9E7F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w:t>
      </w:r>
      <w:proofErr w:type="spellStart"/>
      <w:r w:rsidRPr="007F6022">
        <w:rPr>
          <w:rFonts w:ascii="Times New Roman" w:eastAsia="Times New Roman" w:hAnsi="Times New Roman"/>
          <w:sz w:val="24"/>
          <w:szCs w:val="24"/>
          <w:lang w:val="ro-RO"/>
        </w:rPr>
        <w:t>informaţii</w:t>
      </w:r>
      <w:proofErr w:type="spellEnd"/>
      <w:r w:rsidRPr="007F6022">
        <w:rPr>
          <w:rFonts w:ascii="Times New Roman" w:eastAsia="Times New Roman" w:hAnsi="Times New Roman"/>
          <w:sz w:val="24"/>
          <w:szCs w:val="24"/>
          <w:lang w:val="ro-RO"/>
        </w:rPr>
        <w:t xml:space="preserve"> suplimentare prevăzute în </w:t>
      </w:r>
      <w:r w:rsidR="0026628A" w:rsidRPr="00C60A35">
        <w:rPr>
          <w:rFonts w:ascii="Times New Roman" w:hAnsi="Times New Roman"/>
          <w:sz w:val="24"/>
          <w:szCs w:val="24"/>
          <w:lang w:val="ro-MD" w:eastAsia="ru-RU"/>
        </w:rPr>
        <w:t>Regulamentul nr.110/2018</w:t>
      </w:r>
      <w:r w:rsidR="0026628A">
        <w:rPr>
          <w:rFonts w:ascii="Times New Roman" w:hAnsi="Times New Roman"/>
          <w:sz w:val="24"/>
          <w:szCs w:val="24"/>
          <w:lang w:val="ro-MD" w:eastAsia="ru-RU"/>
        </w:rPr>
        <w:t xml:space="preserve"> </w:t>
      </w:r>
      <w:r w:rsidRPr="007F6022">
        <w:rPr>
          <w:rFonts w:ascii="Times New Roman" w:eastAsia="Times New Roman" w:hAnsi="Times New Roman"/>
          <w:sz w:val="24"/>
          <w:szCs w:val="24"/>
          <w:lang w:val="ro-RO"/>
        </w:rPr>
        <w:t>în cazul în care banca solicită aprobarea prealabilă în conformitate cu aceste acte.</w:t>
      </w:r>
    </w:p>
    <w:p w14:paraId="1733BB48" w14:textId="77777777" w:rsidR="00C43692" w:rsidRPr="00C43692" w:rsidRDefault="00C43692" w:rsidP="00C43692">
      <w:pPr>
        <w:spacing w:after="0" w:line="240" w:lineRule="auto"/>
        <w:jc w:val="both"/>
        <w:rPr>
          <w:rFonts w:ascii="Times New Roman" w:eastAsia="Times New Roman" w:hAnsi="Times New Roman"/>
          <w:i/>
          <w:iCs/>
          <w:color w:val="663300"/>
          <w:sz w:val="24"/>
          <w:szCs w:val="24"/>
          <w:lang w:val="ro-RO"/>
        </w:rPr>
      </w:pPr>
      <w:r w:rsidRPr="00C43692">
        <w:rPr>
          <w:rFonts w:ascii="Times New Roman" w:eastAsia="Times New Roman" w:hAnsi="Times New Roman"/>
          <w:i/>
          <w:iCs/>
          <w:color w:val="663300"/>
          <w:sz w:val="24"/>
          <w:szCs w:val="24"/>
          <w:lang w:val="ro-RO"/>
        </w:rPr>
        <w:t xml:space="preserve">[Pct.139 modificat prin </w:t>
      </w:r>
      <w:proofErr w:type="spellStart"/>
      <w:r w:rsidRPr="00C43692">
        <w:rPr>
          <w:rFonts w:ascii="Times New Roman" w:eastAsia="Times New Roman" w:hAnsi="Times New Roman"/>
          <w:i/>
          <w:iCs/>
          <w:color w:val="663300"/>
          <w:sz w:val="24"/>
          <w:szCs w:val="24"/>
          <w:lang w:val="ro-RO"/>
        </w:rPr>
        <w:t>Hot.BNM</w:t>
      </w:r>
      <w:proofErr w:type="spellEnd"/>
      <w:r w:rsidRPr="00C43692">
        <w:rPr>
          <w:rFonts w:ascii="Times New Roman" w:eastAsia="Times New Roman" w:hAnsi="Times New Roman"/>
          <w:i/>
          <w:iCs/>
          <w:color w:val="663300"/>
          <w:sz w:val="24"/>
          <w:szCs w:val="24"/>
          <w:lang w:val="ro-RO"/>
        </w:rPr>
        <w:t xml:space="preserve"> nr.16 din 03.02.2022, în vigoare 25.03.2022]</w:t>
      </w:r>
    </w:p>
    <w:p w14:paraId="36A46B82"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[Pct.139 modificat prin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5CBD367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61DF3DB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140.</w:t>
      </w:r>
      <w:r w:rsidRPr="007F6022">
        <w:rPr>
          <w:rFonts w:ascii="Times New Roman" w:eastAsia="Times New Roman" w:hAnsi="Times New Roman"/>
          <w:sz w:val="24"/>
          <w:szCs w:val="24"/>
          <w:lang w:val="ro-RO"/>
        </w:rPr>
        <w:t xml:space="preserve"> La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banca trebuie să </w:t>
      </w:r>
      <w:proofErr w:type="spellStart"/>
      <w:r w:rsidRPr="007F6022">
        <w:rPr>
          <w:rFonts w:ascii="Times New Roman" w:eastAsia="Times New Roman" w:hAnsi="Times New Roman"/>
          <w:sz w:val="24"/>
          <w:szCs w:val="24"/>
          <w:lang w:val="ro-RO"/>
        </w:rPr>
        <w:t>ţină</w:t>
      </w:r>
      <w:proofErr w:type="spellEnd"/>
      <w:r w:rsidRPr="007F6022">
        <w:rPr>
          <w:rFonts w:ascii="Times New Roman" w:eastAsia="Times New Roman" w:hAnsi="Times New Roman"/>
          <w:sz w:val="24"/>
          <w:szCs w:val="24"/>
          <w:lang w:val="ro-RO"/>
        </w:rPr>
        <w:t xml:space="preserve"> cont de opinia </w:t>
      </w:r>
      <w:proofErr w:type="spellStart"/>
      <w:r w:rsidRPr="007F6022">
        <w:rPr>
          <w:rFonts w:ascii="Times New Roman" w:eastAsia="Times New Roman" w:hAnsi="Times New Roman"/>
          <w:sz w:val="24"/>
          <w:szCs w:val="24"/>
          <w:lang w:val="ro-RO"/>
        </w:rPr>
        <w:t>societăţii</w:t>
      </w:r>
      <w:proofErr w:type="spellEnd"/>
      <w:r w:rsidRPr="007F6022">
        <w:rPr>
          <w:rFonts w:ascii="Times New Roman" w:eastAsia="Times New Roman" w:hAnsi="Times New Roman"/>
          <w:sz w:val="24"/>
          <w:szCs w:val="24"/>
          <w:lang w:val="ro-RO"/>
        </w:rPr>
        <w:t xml:space="preserve"> de audit independente asupra </w:t>
      </w:r>
      <w:proofErr w:type="spellStart"/>
      <w:r w:rsidRPr="007F6022">
        <w:rPr>
          <w:rFonts w:ascii="Times New Roman" w:eastAsia="Times New Roman" w:hAnsi="Times New Roman"/>
          <w:sz w:val="24"/>
          <w:szCs w:val="24"/>
          <w:lang w:val="ro-RO"/>
        </w:rPr>
        <w:t>situaţiilor</w:t>
      </w:r>
      <w:proofErr w:type="spellEnd"/>
      <w:r w:rsidRPr="007F6022">
        <w:rPr>
          <w:rFonts w:ascii="Times New Roman" w:eastAsia="Times New Roman" w:hAnsi="Times New Roman"/>
          <w:sz w:val="24"/>
          <w:szCs w:val="24"/>
          <w:lang w:val="ro-RO"/>
        </w:rPr>
        <w:t xml:space="preserve"> financiare anuale.</w:t>
      </w:r>
    </w:p>
    <w:p w14:paraId="4C4F37B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141.</w:t>
      </w:r>
      <w:r w:rsidRPr="007F6022">
        <w:rPr>
          <w:rFonts w:ascii="Times New Roman" w:eastAsia="Times New Roman" w:hAnsi="Times New Roman"/>
          <w:sz w:val="24"/>
          <w:szCs w:val="24"/>
          <w:lang w:val="ro-RO"/>
        </w:rPr>
        <w:t xml:space="preserve"> La examinarea solicitării băncii,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va </w:t>
      </w:r>
      <w:proofErr w:type="spellStart"/>
      <w:r w:rsidRPr="007F6022">
        <w:rPr>
          <w:rFonts w:ascii="Times New Roman" w:eastAsia="Times New Roman" w:hAnsi="Times New Roman"/>
          <w:sz w:val="24"/>
          <w:szCs w:val="24"/>
          <w:lang w:val="ro-RO"/>
        </w:rPr>
        <w:t>ţine</w:t>
      </w:r>
      <w:proofErr w:type="spellEnd"/>
      <w:r w:rsidRPr="007F6022">
        <w:rPr>
          <w:rFonts w:ascii="Times New Roman" w:eastAsia="Times New Roman" w:hAnsi="Times New Roman"/>
          <w:sz w:val="24"/>
          <w:szCs w:val="24"/>
          <w:lang w:val="ro-RO"/>
        </w:rPr>
        <w:t xml:space="preserve"> cont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de următoarele:</w:t>
      </w:r>
    </w:p>
    <w:p w14:paraId="16198E6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evoluţia</w:t>
      </w:r>
      <w:proofErr w:type="spellEnd"/>
      <w:r w:rsidRPr="007F6022">
        <w:rPr>
          <w:rFonts w:ascii="Times New Roman" w:eastAsia="Times New Roman" w:hAnsi="Times New Roman"/>
          <w:sz w:val="24"/>
          <w:szCs w:val="24"/>
          <w:lang w:val="ro-RO"/>
        </w:rPr>
        <w:t xml:space="preserve"> indicatorilor de </w:t>
      </w:r>
      <w:proofErr w:type="spellStart"/>
      <w:r w:rsidRPr="007F6022">
        <w:rPr>
          <w:rFonts w:ascii="Times New Roman" w:eastAsia="Times New Roman" w:hAnsi="Times New Roman"/>
          <w:sz w:val="24"/>
          <w:szCs w:val="24"/>
          <w:lang w:val="ro-RO"/>
        </w:rPr>
        <w:t>prudenţă</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indicatorilor de </w:t>
      </w:r>
      <w:proofErr w:type="spellStart"/>
      <w:r w:rsidRPr="007F6022">
        <w:rPr>
          <w:rFonts w:ascii="Times New Roman" w:eastAsia="Times New Roman" w:hAnsi="Times New Roman"/>
          <w:sz w:val="24"/>
          <w:szCs w:val="24"/>
          <w:lang w:val="ro-RO"/>
        </w:rPr>
        <w:t>performanţă</w:t>
      </w:r>
      <w:proofErr w:type="spellEnd"/>
      <w:r w:rsidRPr="007F6022">
        <w:rPr>
          <w:rFonts w:ascii="Times New Roman" w:eastAsia="Times New Roman" w:hAnsi="Times New Roman"/>
          <w:sz w:val="24"/>
          <w:szCs w:val="24"/>
          <w:lang w:val="ro-RO"/>
        </w:rPr>
        <w:t xml:space="preserve"> financiară ai băncii </w:t>
      </w:r>
      <w:proofErr w:type="spellStart"/>
      <w:r w:rsidRPr="007F6022">
        <w:rPr>
          <w:rFonts w:ascii="Times New Roman" w:eastAsia="Times New Roman" w:hAnsi="Times New Roman"/>
          <w:sz w:val="24"/>
          <w:szCs w:val="24"/>
          <w:lang w:val="ro-RO"/>
        </w:rPr>
        <w:t>aferenţi</w:t>
      </w:r>
      <w:proofErr w:type="spellEnd"/>
      <w:r w:rsidRPr="007F6022">
        <w:rPr>
          <w:rFonts w:ascii="Times New Roman" w:eastAsia="Times New Roman" w:hAnsi="Times New Roman"/>
          <w:sz w:val="24"/>
          <w:szCs w:val="24"/>
          <w:lang w:val="ro-RO"/>
        </w:rPr>
        <w:t xml:space="preserve"> veniturilor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profitabilităţii</w:t>
      </w:r>
      <w:proofErr w:type="spellEnd"/>
      <w:r w:rsidRPr="007F6022">
        <w:rPr>
          <w:rFonts w:ascii="Times New Roman" w:eastAsia="Times New Roman" w:hAnsi="Times New Roman"/>
          <w:sz w:val="24"/>
          <w:szCs w:val="24"/>
          <w:lang w:val="ro-RO"/>
        </w:rPr>
        <w:t xml:space="preserve"> capitalului, activelor pe parcursul ultimilor trei ani;</w:t>
      </w:r>
    </w:p>
    <w:p w14:paraId="6D79936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impactul evenimentelor, inclusiv ulterioare, de ordin economic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social asupra </w:t>
      </w:r>
      <w:proofErr w:type="spellStart"/>
      <w:r w:rsidRPr="007F6022">
        <w:rPr>
          <w:rFonts w:ascii="Times New Roman" w:eastAsia="Times New Roman" w:hAnsi="Times New Roman"/>
          <w:sz w:val="24"/>
          <w:szCs w:val="24"/>
          <w:lang w:val="ro-RO"/>
        </w:rPr>
        <w:t>stabilităţii</w:t>
      </w:r>
      <w:proofErr w:type="spellEnd"/>
      <w:r w:rsidRPr="007F6022">
        <w:rPr>
          <w:rFonts w:ascii="Times New Roman" w:eastAsia="Times New Roman" w:hAnsi="Times New Roman"/>
          <w:sz w:val="24"/>
          <w:szCs w:val="24"/>
          <w:lang w:val="ro-RO"/>
        </w:rPr>
        <w:t xml:space="preserve">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w:t>
      </w:r>
      <w:proofErr w:type="spellStart"/>
      <w:r w:rsidRPr="007F6022">
        <w:rPr>
          <w:rFonts w:ascii="Times New Roman" w:eastAsia="Times New Roman" w:hAnsi="Times New Roman"/>
          <w:sz w:val="24"/>
          <w:szCs w:val="24"/>
          <w:lang w:val="ro-RO"/>
        </w:rPr>
        <w:t>capacităţii</w:t>
      </w:r>
      <w:proofErr w:type="spellEnd"/>
      <w:r w:rsidRPr="007F6022">
        <w:rPr>
          <w:rFonts w:ascii="Times New Roman" w:eastAsia="Times New Roman" w:hAnsi="Times New Roman"/>
          <w:sz w:val="24"/>
          <w:szCs w:val="24"/>
          <w:lang w:val="ro-RO"/>
        </w:rPr>
        <w:t xml:space="preserve"> acesteia de a respecta indicatorii </w:t>
      </w:r>
      <w:proofErr w:type="spellStart"/>
      <w:r w:rsidRPr="007F6022">
        <w:rPr>
          <w:rFonts w:ascii="Times New Roman" w:eastAsia="Times New Roman" w:hAnsi="Times New Roman"/>
          <w:sz w:val="24"/>
          <w:szCs w:val="24"/>
          <w:lang w:val="ro-RO"/>
        </w:rPr>
        <w:t>menţionaţi</w:t>
      </w:r>
      <w:proofErr w:type="spellEnd"/>
      <w:r w:rsidRPr="007F6022">
        <w:rPr>
          <w:rFonts w:ascii="Times New Roman" w:eastAsia="Times New Roman" w:hAnsi="Times New Roman"/>
          <w:sz w:val="24"/>
          <w:szCs w:val="24"/>
          <w:lang w:val="ro-RO"/>
        </w:rPr>
        <w:t xml:space="preserve">, determinat,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prin evaluarea rezultatelor testărilor la stres efectuate de bancă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/sau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w:t>
      </w:r>
    </w:p>
    <w:p w14:paraId="6C1801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măsurile de supraveghere, de redresare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rezoluţie</w:t>
      </w:r>
      <w:proofErr w:type="spellEnd"/>
      <w:r w:rsidRPr="007F6022">
        <w:rPr>
          <w:rFonts w:ascii="Times New Roman" w:eastAsia="Times New Roman" w:hAnsi="Times New Roman"/>
          <w:sz w:val="24"/>
          <w:szCs w:val="24"/>
          <w:lang w:val="ro-RO"/>
        </w:rPr>
        <w:t xml:space="preserve"> aplicate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bancă.</w:t>
      </w:r>
    </w:p>
    <w:p w14:paraId="7007F2FF"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[Pct.141 modificat prin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7C020F2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60C485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142.</w:t>
      </w:r>
      <w:r w:rsidRPr="007F6022">
        <w:rPr>
          <w:rFonts w:ascii="Times New Roman" w:eastAsia="Times New Roman" w:hAnsi="Times New Roman"/>
          <w:sz w:val="24"/>
          <w:szCs w:val="24"/>
          <w:lang w:val="ro-RO"/>
        </w:rPr>
        <w:t xml:space="preserve"> În cazul în care setul de documente este incomplet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/sau nu se respectă termenul stabilit la punctul 139,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informează în scris banca despre acest fapt în termen de cel mult 5 zile lucrătoare de la data depunerii cererii. Banca, în termen de cel mult 10 zile de la data </w:t>
      </w:r>
      <w:proofErr w:type="spellStart"/>
      <w:r w:rsidRPr="007F6022">
        <w:rPr>
          <w:rFonts w:ascii="Times New Roman" w:eastAsia="Times New Roman" w:hAnsi="Times New Roman"/>
          <w:sz w:val="24"/>
          <w:szCs w:val="24"/>
          <w:lang w:val="ro-RO"/>
        </w:rPr>
        <w:t>recepţionării</w:t>
      </w:r>
      <w:proofErr w:type="spellEnd"/>
      <w:r w:rsidRPr="007F6022">
        <w:rPr>
          <w:rFonts w:ascii="Times New Roman" w:eastAsia="Times New Roman" w:hAnsi="Times New Roman"/>
          <w:sz w:val="24"/>
          <w:szCs w:val="24"/>
          <w:lang w:val="ro-RO"/>
        </w:rPr>
        <w:t xml:space="preserve"> scrisorii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completează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prezintă la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documentele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/sau </w:t>
      </w:r>
      <w:proofErr w:type="spellStart"/>
      <w:r w:rsidRPr="007F6022">
        <w:rPr>
          <w:rFonts w:ascii="Times New Roman" w:eastAsia="Times New Roman" w:hAnsi="Times New Roman"/>
          <w:sz w:val="24"/>
          <w:szCs w:val="24"/>
          <w:lang w:val="ro-RO"/>
        </w:rPr>
        <w:t>informaţiile</w:t>
      </w:r>
      <w:proofErr w:type="spellEnd"/>
      <w:r w:rsidRPr="007F6022">
        <w:rPr>
          <w:rFonts w:ascii="Times New Roman" w:eastAsia="Times New Roman" w:hAnsi="Times New Roman"/>
          <w:sz w:val="24"/>
          <w:szCs w:val="24"/>
          <w:lang w:val="ro-RO"/>
        </w:rPr>
        <w:t xml:space="preserve"> care lipsesc. În cazul în care banca nu completează în </w:t>
      </w:r>
      <w:r w:rsidRPr="007F6022">
        <w:rPr>
          <w:rFonts w:ascii="Times New Roman" w:eastAsia="Times New Roman" w:hAnsi="Times New Roman"/>
          <w:sz w:val="24"/>
          <w:szCs w:val="24"/>
          <w:lang w:val="ro-RO"/>
        </w:rPr>
        <w:lastRenderedPageBreak/>
        <w:t xml:space="preserve">termenul prevăzut documentele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informaţia</w:t>
      </w:r>
      <w:proofErr w:type="spellEnd"/>
      <w:r w:rsidRPr="007F6022">
        <w:rPr>
          <w:rFonts w:ascii="Times New Roman" w:eastAsia="Times New Roman" w:hAnsi="Times New Roman"/>
          <w:sz w:val="24"/>
          <w:szCs w:val="24"/>
          <w:lang w:val="ro-RO"/>
        </w:rPr>
        <w:t xml:space="preserve"> solicitată,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informează banca despre încetarea procedurii administrative în termen de 2 zile lucrătoare de la expirarea termenului acordat.</w:t>
      </w:r>
    </w:p>
    <w:p w14:paraId="5041526E"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[Pct.142 modificat prin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750431C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3CF6AE1B" w14:textId="77777777" w:rsidR="00EE3A83" w:rsidRPr="00274879"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143.</w:t>
      </w:r>
      <w:r w:rsidRPr="007F6022">
        <w:rPr>
          <w:rFonts w:ascii="Times New Roman" w:eastAsia="Times New Roman" w:hAnsi="Times New Roman"/>
          <w:sz w:val="24"/>
          <w:szCs w:val="24"/>
          <w:lang w:val="ro-RO"/>
        </w:rPr>
        <w:t xml:space="preserve"> În decurs de 20 de zile din ziua primirii setului complet de documente,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adoptă decizia privind acordarea aprobării prealabile pentru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w:t>
      </w:r>
      <w:r w:rsidRPr="00274879">
        <w:rPr>
          <w:rFonts w:ascii="Times New Roman" w:eastAsia="Times New Roman" w:hAnsi="Times New Roman"/>
          <w:sz w:val="24"/>
          <w:szCs w:val="24"/>
          <w:lang w:val="ro-RO"/>
        </w:rPr>
        <w:t xml:space="preserve">plata dobânzii către </w:t>
      </w:r>
      <w:proofErr w:type="spellStart"/>
      <w:r w:rsidRPr="00274879">
        <w:rPr>
          <w:rFonts w:ascii="Times New Roman" w:eastAsia="Times New Roman" w:hAnsi="Times New Roman"/>
          <w:sz w:val="24"/>
          <w:szCs w:val="24"/>
          <w:lang w:val="ro-RO"/>
        </w:rPr>
        <w:t>deţinătorii</w:t>
      </w:r>
      <w:proofErr w:type="spellEnd"/>
      <w:r w:rsidRPr="00274879">
        <w:rPr>
          <w:rFonts w:ascii="Times New Roman" w:eastAsia="Times New Roman" w:hAnsi="Times New Roman"/>
          <w:sz w:val="24"/>
          <w:szCs w:val="24"/>
          <w:lang w:val="ro-RO"/>
        </w:rPr>
        <w:t xml:space="preserve"> de instrumente de fonduri proprii de nivelul 1 suplimentar sau refuzul de eliberare a aprobării solicitate de bancă, comunicând în scris băncii decizia sa.</w:t>
      </w:r>
      <w:r w:rsidR="00092CE4" w:rsidRPr="00274879">
        <w:rPr>
          <w:rFonts w:ascii="Times New Roman" w:eastAsia="Times New Roman" w:hAnsi="Times New Roman"/>
          <w:sz w:val="24"/>
          <w:szCs w:val="24"/>
          <w:lang w:val="ro-RO"/>
        </w:rPr>
        <w:t xml:space="preserve"> </w:t>
      </w:r>
      <w:r w:rsidR="007A3E2C" w:rsidRPr="007A3E2C">
        <w:rPr>
          <w:rFonts w:ascii="Times New Roman" w:hAnsi="Times New Roman"/>
          <w:lang w:val="ro-MD"/>
        </w:rPr>
        <w:t>Banca Națională poate acorda aprobarea prealabilă pentru toată suma solicitată de bancă sau, pentru o sumă mai mică, în cazul în care va considera că distribuirea profitului către acționari și/ori plata dobânzii către deținătorii de instrumente de fonduri proprii de nivelul 1 suplimentar, în cuantumul sumei pentru care banca a solicitat aprobarea prealabilă poate conduce la nerespectarea cerințelor aferente fondurilor proprii sau a altor indicatori prudențiali sau la</w:t>
      </w:r>
      <w:r w:rsidR="007A3E2C" w:rsidRPr="007A3E2C">
        <w:rPr>
          <w:rFonts w:ascii="Times New Roman" w:hAnsi="Times New Roman"/>
          <w:b/>
          <w:lang w:val="ro-MD"/>
        </w:rPr>
        <w:t xml:space="preserve"> </w:t>
      </w:r>
      <w:r w:rsidR="007A3E2C" w:rsidRPr="007A3E2C">
        <w:rPr>
          <w:rFonts w:ascii="Times New Roman" w:hAnsi="Times New Roman"/>
          <w:lang w:val="ro-MD"/>
        </w:rPr>
        <w:t>periclitarea stabilității băncii</w:t>
      </w:r>
      <w:r w:rsidR="007A3E2C">
        <w:rPr>
          <w:lang w:val="ro-MD"/>
        </w:rPr>
        <w:t>.</w:t>
      </w:r>
    </w:p>
    <w:p w14:paraId="5E8223BD" w14:textId="77777777" w:rsidR="00C43692" w:rsidRPr="00C43692" w:rsidRDefault="00C43692" w:rsidP="00EE3A83">
      <w:pPr>
        <w:spacing w:after="0" w:line="240" w:lineRule="auto"/>
        <w:jc w:val="both"/>
        <w:rPr>
          <w:rFonts w:ascii="Times New Roman" w:eastAsia="Times New Roman" w:hAnsi="Times New Roman"/>
          <w:i/>
          <w:iCs/>
          <w:color w:val="663300"/>
          <w:sz w:val="24"/>
          <w:szCs w:val="24"/>
          <w:lang w:val="ro-RO"/>
        </w:rPr>
      </w:pPr>
      <w:r w:rsidRPr="00C43692">
        <w:rPr>
          <w:rFonts w:ascii="Times New Roman" w:eastAsia="Times New Roman" w:hAnsi="Times New Roman"/>
          <w:i/>
          <w:iCs/>
          <w:color w:val="663300"/>
          <w:sz w:val="24"/>
          <w:szCs w:val="24"/>
          <w:lang w:val="ro-RO"/>
        </w:rPr>
        <w:t xml:space="preserve">[Pct.143 modificat prin </w:t>
      </w:r>
      <w:proofErr w:type="spellStart"/>
      <w:r w:rsidRPr="00C43692">
        <w:rPr>
          <w:rFonts w:ascii="Times New Roman" w:eastAsia="Times New Roman" w:hAnsi="Times New Roman"/>
          <w:i/>
          <w:iCs/>
          <w:color w:val="663300"/>
          <w:sz w:val="24"/>
          <w:szCs w:val="24"/>
          <w:lang w:val="ro-RO"/>
        </w:rPr>
        <w:t>Hot.BNM</w:t>
      </w:r>
      <w:proofErr w:type="spellEnd"/>
      <w:r w:rsidRPr="00C43692">
        <w:rPr>
          <w:rFonts w:ascii="Times New Roman" w:eastAsia="Times New Roman" w:hAnsi="Times New Roman"/>
          <w:i/>
          <w:iCs/>
          <w:color w:val="663300"/>
          <w:sz w:val="24"/>
          <w:szCs w:val="24"/>
          <w:lang w:val="ro-RO"/>
        </w:rPr>
        <w:t xml:space="preserve"> nr.16 din 03.02.2022, în vigoare 25.03.2022]</w:t>
      </w:r>
    </w:p>
    <w:p w14:paraId="41A1F302"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[Pct.143 în </w:t>
      </w:r>
      <w:proofErr w:type="spellStart"/>
      <w:r w:rsidRPr="007F6022">
        <w:rPr>
          <w:rFonts w:ascii="Times New Roman" w:eastAsia="Times New Roman" w:hAnsi="Times New Roman"/>
          <w:i/>
          <w:iCs/>
          <w:color w:val="663300"/>
          <w:sz w:val="24"/>
          <w:szCs w:val="24"/>
          <w:lang w:val="ro-RO"/>
        </w:rPr>
        <w:t>redacţia</w:t>
      </w:r>
      <w:proofErr w:type="spellEnd"/>
      <w:r w:rsidRPr="007F6022">
        <w:rPr>
          <w:rFonts w:ascii="Times New Roman" w:eastAsia="Times New Roman" w:hAnsi="Times New Roman"/>
          <w:i/>
          <w:iCs/>
          <w:color w:val="663300"/>
          <w:sz w:val="24"/>
          <w:szCs w:val="24"/>
          <w:lang w:val="ro-RO"/>
        </w:rPr>
        <w:t xml:space="preserve">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7CF47C66" w14:textId="77777777" w:rsidR="00EE3A83" w:rsidRPr="00C43692" w:rsidRDefault="00EE3A83" w:rsidP="00C43692">
      <w:pPr>
        <w:spacing w:after="0" w:line="240" w:lineRule="auto"/>
        <w:jc w:val="both"/>
        <w:rPr>
          <w:rFonts w:ascii="Times New Roman" w:eastAsia="Times New Roman" w:hAnsi="Times New Roman"/>
          <w:i/>
          <w:iCs/>
          <w:color w:val="663300"/>
          <w:sz w:val="24"/>
          <w:szCs w:val="24"/>
          <w:lang w:val="ro-RO"/>
        </w:rPr>
      </w:pPr>
      <w:r w:rsidRPr="00C43692">
        <w:rPr>
          <w:rFonts w:ascii="Times New Roman" w:eastAsia="Times New Roman" w:hAnsi="Times New Roman"/>
          <w:i/>
          <w:iCs/>
          <w:color w:val="663300"/>
          <w:sz w:val="24"/>
          <w:szCs w:val="24"/>
          <w:lang w:val="ro-RO"/>
        </w:rPr>
        <w:t> </w:t>
      </w:r>
    </w:p>
    <w:p w14:paraId="4A554BB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144.</w:t>
      </w:r>
      <w:r w:rsidRPr="007F6022">
        <w:rPr>
          <w:rFonts w:ascii="Times New Roman" w:eastAsia="Times New Roman" w:hAnsi="Times New Roman"/>
          <w:sz w:val="24"/>
          <w:szCs w:val="24"/>
          <w:lang w:val="ro-RO"/>
        </w:rPr>
        <w:t xml:space="preserve"> În cazul în care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consideră necesară o </w:t>
      </w:r>
      <w:proofErr w:type="spellStart"/>
      <w:r w:rsidRPr="007F6022">
        <w:rPr>
          <w:rFonts w:ascii="Times New Roman" w:eastAsia="Times New Roman" w:hAnsi="Times New Roman"/>
          <w:sz w:val="24"/>
          <w:szCs w:val="24"/>
          <w:lang w:val="ro-RO"/>
        </w:rPr>
        <w:t>investigaţie</w:t>
      </w:r>
      <w:proofErr w:type="spellEnd"/>
      <w:r w:rsidRPr="007F6022">
        <w:rPr>
          <w:rFonts w:ascii="Times New Roman" w:eastAsia="Times New Roman" w:hAnsi="Times New Roman"/>
          <w:sz w:val="24"/>
          <w:szCs w:val="24"/>
          <w:lang w:val="ro-RO"/>
        </w:rPr>
        <w:t xml:space="preserve"> suplimentară în vederea examinării solicitării, termenul stabilit la punctul 143 poate fi prelungit cu cel mult 10 zile, cu informarea ulterioară a băncii. În cazul în care BNM consideră necesar, aceasta poate solicita </w:t>
      </w:r>
      <w:proofErr w:type="spellStart"/>
      <w:r w:rsidRPr="007F6022">
        <w:rPr>
          <w:rFonts w:ascii="Times New Roman" w:eastAsia="Times New Roman" w:hAnsi="Times New Roman"/>
          <w:sz w:val="24"/>
          <w:szCs w:val="24"/>
          <w:lang w:val="ro-RO"/>
        </w:rPr>
        <w:t>informaţii</w:t>
      </w:r>
      <w:proofErr w:type="spellEnd"/>
      <w:r w:rsidRPr="007F6022">
        <w:rPr>
          <w:rFonts w:ascii="Times New Roman" w:eastAsia="Times New Roman" w:hAnsi="Times New Roman"/>
          <w:sz w:val="24"/>
          <w:szCs w:val="24"/>
          <w:lang w:val="ro-RO"/>
        </w:rPr>
        <w:t xml:space="preserve"> suplimentare pertinente. Termenul prevăzut la prezentul punct se suspendă până la data primirii </w:t>
      </w:r>
      <w:proofErr w:type="spellStart"/>
      <w:r w:rsidRPr="007F6022">
        <w:rPr>
          <w:rFonts w:ascii="Times New Roman" w:eastAsia="Times New Roman" w:hAnsi="Times New Roman"/>
          <w:sz w:val="24"/>
          <w:szCs w:val="24"/>
          <w:lang w:val="ro-RO"/>
        </w:rPr>
        <w:t>informaţiei</w:t>
      </w:r>
      <w:proofErr w:type="spellEnd"/>
      <w:r w:rsidRPr="007F6022">
        <w:rPr>
          <w:rFonts w:ascii="Times New Roman" w:eastAsia="Times New Roman" w:hAnsi="Times New Roman"/>
          <w:sz w:val="24"/>
          <w:szCs w:val="24"/>
          <w:lang w:val="ro-RO"/>
        </w:rPr>
        <w:t xml:space="preserve"> solicitate.</w:t>
      </w:r>
    </w:p>
    <w:p w14:paraId="4547871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145.</w:t>
      </w:r>
      <w:r w:rsidRPr="007F6022">
        <w:rPr>
          <w:rFonts w:ascii="Times New Roman" w:eastAsia="Times New Roman" w:hAnsi="Times New Roman"/>
          <w:sz w:val="24"/>
          <w:szCs w:val="24"/>
          <w:lang w:val="ro-RO"/>
        </w:rPr>
        <w:t xml:space="preserve"> Banca va asigura includerea chestiunii privind aprobarea prealabilă pentru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sau privind refuzul eliberării aprobării prealabile pentru distribuirea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în materialele pentru ordinea de zi a </w:t>
      </w:r>
      <w:proofErr w:type="spellStart"/>
      <w:r w:rsidRPr="007F6022">
        <w:rPr>
          <w:rFonts w:ascii="Times New Roman" w:eastAsia="Times New Roman" w:hAnsi="Times New Roman"/>
          <w:sz w:val="24"/>
          <w:szCs w:val="24"/>
          <w:lang w:val="ro-RO"/>
        </w:rPr>
        <w:t>şedinţei</w:t>
      </w:r>
      <w:proofErr w:type="spellEnd"/>
      <w:r w:rsidRPr="007F6022">
        <w:rPr>
          <w:rFonts w:ascii="Times New Roman" w:eastAsia="Times New Roman" w:hAnsi="Times New Roman"/>
          <w:sz w:val="24"/>
          <w:szCs w:val="24"/>
          <w:lang w:val="ro-RO"/>
        </w:rPr>
        <w:t xml:space="preserve"> consiliului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/sau a adunării generale a </w:t>
      </w:r>
      <w:proofErr w:type="spellStart"/>
      <w:r w:rsidRPr="007F6022">
        <w:rPr>
          <w:rFonts w:ascii="Times New Roman" w:eastAsia="Times New Roman" w:hAnsi="Times New Roman"/>
          <w:sz w:val="24"/>
          <w:szCs w:val="24"/>
          <w:lang w:val="ro-RO"/>
        </w:rPr>
        <w:t>acţionarilor</w:t>
      </w:r>
      <w:proofErr w:type="spellEnd"/>
      <w:r w:rsidRPr="007F6022">
        <w:rPr>
          <w:rFonts w:ascii="Times New Roman" w:eastAsia="Times New Roman" w:hAnsi="Times New Roman"/>
          <w:sz w:val="24"/>
          <w:szCs w:val="24"/>
          <w:lang w:val="ro-RO"/>
        </w:rPr>
        <w:t xml:space="preserve"> la care va fi examinată chestiunea respectivă.</w:t>
      </w:r>
    </w:p>
    <w:p w14:paraId="6415AF94"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[Pct.145 în </w:t>
      </w:r>
      <w:proofErr w:type="spellStart"/>
      <w:r w:rsidRPr="007F6022">
        <w:rPr>
          <w:rFonts w:ascii="Times New Roman" w:eastAsia="Times New Roman" w:hAnsi="Times New Roman"/>
          <w:i/>
          <w:iCs/>
          <w:color w:val="663300"/>
          <w:sz w:val="24"/>
          <w:szCs w:val="24"/>
          <w:lang w:val="ro-RO"/>
        </w:rPr>
        <w:t>redacţia</w:t>
      </w:r>
      <w:proofErr w:type="spellEnd"/>
      <w:r w:rsidRPr="007F6022">
        <w:rPr>
          <w:rFonts w:ascii="Times New Roman" w:eastAsia="Times New Roman" w:hAnsi="Times New Roman"/>
          <w:i/>
          <w:iCs/>
          <w:color w:val="663300"/>
          <w:sz w:val="24"/>
          <w:szCs w:val="24"/>
          <w:lang w:val="ro-RO"/>
        </w:rPr>
        <w:t xml:space="preserve">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2EFDAC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4C19FB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146.</w:t>
      </w:r>
      <w:r w:rsidRPr="007F6022">
        <w:rPr>
          <w:rFonts w:ascii="Times New Roman" w:eastAsia="Times New Roman" w:hAnsi="Times New Roman"/>
          <w:sz w:val="24"/>
          <w:szCs w:val="24"/>
          <w:lang w:val="ro-RO"/>
        </w:rPr>
        <w:t xml:space="preserve"> Adoptarea deciziei de distribuire a profitului către </w:t>
      </w:r>
      <w:proofErr w:type="spellStart"/>
      <w:r w:rsidRPr="007F6022">
        <w:rPr>
          <w:rFonts w:ascii="Times New Roman" w:eastAsia="Times New Roman" w:hAnsi="Times New Roman"/>
          <w:sz w:val="24"/>
          <w:szCs w:val="24"/>
          <w:lang w:val="ro-RO"/>
        </w:rPr>
        <w:t>acţionari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/ori pentru plata dobânzii către </w:t>
      </w:r>
      <w:proofErr w:type="spellStart"/>
      <w:r w:rsidRPr="007F6022">
        <w:rPr>
          <w:rFonts w:ascii="Times New Roman" w:eastAsia="Times New Roman" w:hAnsi="Times New Roman"/>
          <w:sz w:val="24"/>
          <w:szCs w:val="24"/>
          <w:lang w:val="ro-RO"/>
        </w:rPr>
        <w:t>deţinătorii</w:t>
      </w:r>
      <w:proofErr w:type="spellEnd"/>
      <w:r w:rsidRPr="007F6022">
        <w:rPr>
          <w:rFonts w:ascii="Times New Roman" w:eastAsia="Times New Roman" w:hAnsi="Times New Roman"/>
          <w:sz w:val="24"/>
          <w:szCs w:val="24"/>
          <w:lang w:val="ro-RO"/>
        </w:rPr>
        <w:t xml:space="preserve"> de instrumente de fonduri proprii de nivelul 1 suplimentar de către consiliul băncii sau de către adunarea generală a </w:t>
      </w:r>
      <w:proofErr w:type="spellStart"/>
      <w:r w:rsidRPr="007F6022">
        <w:rPr>
          <w:rFonts w:ascii="Times New Roman" w:eastAsia="Times New Roman" w:hAnsi="Times New Roman"/>
          <w:sz w:val="24"/>
          <w:szCs w:val="24"/>
          <w:lang w:val="ro-RO"/>
        </w:rPr>
        <w:t>acţionarilor</w:t>
      </w:r>
      <w:proofErr w:type="spellEnd"/>
      <w:r w:rsidRPr="007F6022">
        <w:rPr>
          <w:rFonts w:ascii="Times New Roman" w:eastAsia="Times New Roman" w:hAnsi="Times New Roman"/>
          <w:sz w:val="24"/>
          <w:szCs w:val="24"/>
          <w:lang w:val="ro-RO"/>
        </w:rPr>
        <w:t xml:space="preserve"> cu nerespectarea </w:t>
      </w:r>
      <w:proofErr w:type="spellStart"/>
      <w:r w:rsidRPr="007F6022">
        <w:rPr>
          <w:rFonts w:ascii="Times New Roman" w:eastAsia="Times New Roman" w:hAnsi="Times New Roman"/>
          <w:sz w:val="24"/>
          <w:szCs w:val="24"/>
          <w:lang w:val="ro-RO"/>
        </w:rPr>
        <w:t>condiţiilor</w:t>
      </w:r>
      <w:proofErr w:type="spellEnd"/>
      <w:r w:rsidRPr="007F6022">
        <w:rPr>
          <w:rFonts w:ascii="Times New Roman" w:eastAsia="Times New Roman" w:hAnsi="Times New Roman"/>
          <w:sz w:val="24"/>
          <w:szCs w:val="24"/>
          <w:lang w:val="ro-RO"/>
        </w:rPr>
        <w:t xml:space="preserve"> prescrise în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sau în </w:t>
      </w:r>
      <w:proofErr w:type="spellStart"/>
      <w:r w:rsidRPr="007F6022">
        <w:rPr>
          <w:rFonts w:ascii="Times New Roman" w:eastAsia="Times New Roman" w:hAnsi="Times New Roman"/>
          <w:sz w:val="24"/>
          <w:szCs w:val="24"/>
          <w:lang w:val="ro-RO"/>
        </w:rPr>
        <w:t>absenţa</w:t>
      </w:r>
      <w:proofErr w:type="spellEnd"/>
      <w:r w:rsidRPr="007F6022">
        <w:rPr>
          <w:rFonts w:ascii="Times New Roman" w:eastAsia="Times New Roman" w:hAnsi="Times New Roman"/>
          <w:sz w:val="24"/>
          <w:szCs w:val="24"/>
          <w:lang w:val="ro-RO"/>
        </w:rPr>
        <w:t xml:space="preserve"> unei astfel de aprobări poate atrage </w:t>
      </w:r>
      <w:proofErr w:type="spellStart"/>
      <w:r w:rsidRPr="007F6022">
        <w:rPr>
          <w:rFonts w:ascii="Times New Roman" w:eastAsia="Times New Roman" w:hAnsi="Times New Roman"/>
          <w:sz w:val="24"/>
          <w:szCs w:val="24"/>
          <w:lang w:val="ro-RO"/>
        </w:rPr>
        <w:t>sancţiunile</w:t>
      </w:r>
      <w:proofErr w:type="spellEnd"/>
      <w:r w:rsidRPr="007F6022">
        <w:rPr>
          <w:rFonts w:ascii="Times New Roman" w:eastAsia="Times New Roman" w:hAnsi="Times New Roman"/>
          <w:sz w:val="24"/>
          <w:szCs w:val="24"/>
          <w:lang w:val="ro-RO"/>
        </w:rPr>
        <w:t xml:space="preserve"> prevăzute de Legea nr.202/2017 privind activitatea băncilor.</w:t>
      </w:r>
    </w:p>
    <w:p w14:paraId="231929FE"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[Pct.146 în </w:t>
      </w:r>
      <w:proofErr w:type="spellStart"/>
      <w:r w:rsidRPr="007F6022">
        <w:rPr>
          <w:rFonts w:ascii="Times New Roman" w:eastAsia="Times New Roman" w:hAnsi="Times New Roman"/>
          <w:i/>
          <w:iCs/>
          <w:color w:val="663300"/>
          <w:sz w:val="24"/>
          <w:szCs w:val="24"/>
          <w:lang w:val="ro-RO"/>
        </w:rPr>
        <w:t>redacţia</w:t>
      </w:r>
      <w:proofErr w:type="spellEnd"/>
      <w:r w:rsidRPr="007F6022">
        <w:rPr>
          <w:rFonts w:ascii="Times New Roman" w:eastAsia="Times New Roman" w:hAnsi="Times New Roman"/>
          <w:i/>
          <w:iCs/>
          <w:color w:val="663300"/>
          <w:sz w:val="24"/>
          <w:szCs w:val="24"/>
          <w:lang w:val="ro-RO"/>
        </w:rPr>
        <w:t xml:space="preserve">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176CA81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3E78C096"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Capitolul IX</w:t>
      </w:r>
    </w:p>
    <w:p w14:paraId="3981129C"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RAPORTAREA FONDURILOR PROPRII</w:t>
      </w:r>
    </w:p>
    <w:p w14:paraId="27B3B58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147.</w:t>
      </w:r>
      <w:r w:rsidRPr="007F6022">
        <w:rPr>
          <w:rFonts w:ascii="Times New Roman" w:eastAsia="Times New Roman" w:hAnsi="Times New Roman"/>
          <w:sz w:val="24"/>
          <w:szCs w:val="24"/>
          <w:lang w:val="ro-RO"/>
        </w:rPr>
        <w:t xml:space="preserve"> Băncile raportează nivelul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componenţa</w:t>
      </w:r>
      <w:proofErr w:type="spellEnd"/>
      <w:r w:rsidRPr="007F6022">
        <w:rPr>
          <w:rFonts w:ascii="Times New Roman" w:eastAsia="Times New Roman" w:hAnsi="Times New Roman"/>
          <w:sz w:val="24"/>
          <w:szCs w:val="24"/>
          <w:lang w:val="ro-RO"/>
        </w:rPr>
        <w:t xml:space="preserve"> fondurilor proprii la nivel individual în conformitate cu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stabilite prin </w:t>
      </w:r>
      <w:proofErr w:type="spellStart"/>
      <w:r w:rsidRPr="007F6022">
        <w:rPr>
          <w:rFonts w:ascii="Times New Roman" w:eastAsia="Times New Roman" w:hAnsi="Times New Roman"/>
          <w:sz w:val="24"/>
          <w:szCs w:val="24"/>
          <w:lang w:val="ro-RO"/>
        </w:rPr>
        <w:t>instrucţiunile</w:t>
      </w:r>
      <w:proofErr w:type="spellEnd"/>
      <w:r w:rsidRPr="007F6022">
        <w:rPr>
          <w:rFonts w:ascii="Times New Roman" w:eastAsia="Times New Roman" w:hAnsi="Times New Roman"/>
          <w:sz w:val="24"/>
          <w:szCs w:val="24"/>
          <w:lang w:val="ro-RO"/>
        </w:rPr>
        <w:t xml:space="preserve">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cu privire la prezentarea de către bănci a rapoartelor COREP în scopuri de supraveghere.</w:t>
      </w:r>
    </w:p>
    <w:p w14:paraId="3447C12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148.</w:t>
      </w:r>
      <w:r w:rsidRPr="007F6022">
        <w:rPr>
          <w:rFonts w:ascii="Times New Roman" w:eastAsia="Times New Roman" w:hAnsi="Times New Roman"/>
          <w:sz w:val="24"/>
          <w:szCs w:val="24"/>
          <w:lang w:val="ro-RO"/>
        </w:rPr>
        <w:t xml:space="preserve"> Băncile trebuie să poată dovedi în orice moment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îndeplinirea </w:t>
      </w:r>
      <w:proofErr w:type="spellStart"/>
      <w:r w:rsidRPr="007F6022">
        <w:rPr>
          <w:rFonts w:ascii="Times New Roman" w:eastAsia="Times New Roman" w:hAnsi="Times New Roman"/>
          <w:sz w:val="24"/>
          <w:szCs w:val="24"/>
          <w:lang w:val="ro-RO"/>
        </w:rPr>
        <w:t>cerinţelor</w:t>
      </w:r>
      <w:proofErr w:type="spellEnd"/>
      <w:r w:rsidRPr="007F6022">
        <w:rPr>
          <w:rFonts w:ascii="Times New Roman" w:eastAsia="Times New Roman" w:hAnsi="Times New Roman"/>
          <w:sz w:val="24"/>
          <w:szCs w:val="24"/>
          <w:lang w:val="ro-RO"/>
        </w:rPr>
        <w:t xml:space="preserve"> prevăzute de prezentul regulament.</w:t>
      </w:r>
    </w:p>
    <w:p w14:paraId="3FC8D499"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1690C19C" w14:textId="77777777" w:rsidR="00FC23CB" w:rsidRDefault="00FC23CB" w:rsidP="00EE3A83">
      <w:pPr>
        <w:spacing w:after="0" w:line="240" w:lineRule="auto"/>
        <w:ind w:firstLine="567"/>
        <w:jc w:val="both"/>
        <w:rPr>
          <w:rFonts w:ascii="Times New Roman" w:eastAsia="Times New Roman" w:hAnsi="Times New Roman"/>
          <w:sz w:val="24"/>
          <w:szCs w:val="24"/>
          <w:lang w:val="ro-RO"/>
        </w:rPr>
      </w:pPr>
    </w:p>
    <w:p w14:paraId="4A6030D9" w14:textId="77777777" w:rsidR="00FC23CB" w:rsidRDefault="00FC23CB" w:rsidP="00EE3A83">
      <w:pPr>
        <w:spacing w:after="0" w:line="240" w:lineRule="auto"/>
        <w:ind w:firstLine="567"/>
        <w:jc w:val="both"/>
        <w:rPr>
          <w:rFonts w:ascii="Times New Roman" w:eastAsia="Times New Roman" w:hAnsi="Times New Roman"/>
          <w:sz w:val="24"/>
          <w:szCs w:val="24"/>
          <w:lang w:val="ro-RO"/>
        </w:rPr>
      </w:pPr>
    </w:p>
    <w:p w14:paraId="673ED0FE" w14:textId="77777777" w:rsidR="00FC23CB" w:rsidRDefault="00FC23CB" w:rsidP="00EE3A83">
      <w:pPr>
        <w:spacing w:after="0" w:line="240" w:lineRule="auto"/>
        <w:ind w:firstLine="567"/>
        <w:jc w:val="both"/>
        <w:rPr>
          <w:rFonts w:ascii="Times New Roman" w:eastAsia="Times New Roman" w:hAnsi="Times New Roman"/>
          <w:sz w:val="24"/>
          <w:szCs w:val="24"/>
          <w:lang w:val="ro-RO"/>
        </w:rPr>
      </w:pPr>
    </w:p>
    <w:p w14:paraId="6FE48A25" w14:textId="77777777" w:rsidR="00FC23CB" w:rsidRDefault="00FC23CB" w:rsidP="00EE3A83">
      <w:pPr>
        <w:spacing w:after="0" w:line="240" w:lineRule="auto"/>
        <w:ind w:firstLine="567"/>
        <w:jc w:val="both"/>
        <w:rPr>
          <w:rFonts w:ascii="Times New Roman" w:eastAsia="Times New Roman" w:hAnsi="Times New Roman"/>
          <w:sz w:val="24"/>
          <w:szCs w:val="24"/>
          <w:lang w:val="ro-RO"/>
        </w:rPr>
      </w:pPr>
    </w:p>
    <w:p w14:paraId="2D94A088" w14:textId="77777777" w:rsidR="00FC23CB" w:rsidRDefault="00FC23CB">
      <w:pPr>
        <w:rPr>
          <w:rFonts w:ascii="Times New Roman" w:eastAsia="Times New Roman" w:hAnsi="Times New Roman"/>
          <w:sz w:val="24"/>
          <w:szCs w:val="24"/>
          <w:lang w:val="ro-RO"/>
        </w:rPr>
      </w:pPr>
      <w:r>
        <w:rPr>
          <w:rFonts w:ascii="Times New Roman" w:eastAsia="Times New Roman" w:hAnsi="Times New Roman"/>
          <w:sz w:val="24"/>
          <w:szCs w:val="24"/>
          <w:lang w:val="ro-RO"/>
        </w:rPr>
        <w:br w:type="page"/>
      </w:r>
    </w:p>
    <w:p w14:paraId="39DF5B3F" w14:textId="77777777" w:rsidR="00FC23CB" w:rsidRPr="007F6022" w:rsidRDefault="00FC23CB" w:rsidP="00EE3A83">
      <w:pPr>
        <w:spacing w:after="0" w:line="240" w:lineRule="auto"/>
        <w:ind w:firstLine="567"/>
        <w:jc w:val="both"/>
        <w:rPr>
          <w:rFonts w:ascii="Times New Roman" w:eastAsia="Times New Roman" w:hAnsi="Times New Roman"/>
          <w:sz w:val="24"/>
          <w:szCs w:val="24"/>
          <w:lang w:val="ro-RO"/>
        </w:rPr>
      </w:pPr>
    </w:p>
    <w:p w14:paraId="48BC518F"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Anexa 1</w:t>
      </w:r>
    </w:p>
    <w:p w14:paraId="7B91B456"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la Regulamentul cu privire la</w:t>
      </w:r>
    </w:p>
    <w:p w14:paraId="1FC03BD5"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fondurile proprii ale băncilor</w:t>
      </w:r>
    </w:p>
    <w:p w14:paraId="2CC42622" w14:textId="77777777" w:rsidR="00EE3A83" w:rsidRPr="007F6022" w:rsidRDefault="00EE3A83" w:rsidP="00EE3A83">
      <w:pPr>
        <w:spacing w:after="0" w:line="240" w:lineRule="auto"/>
        <w:jc w:val="right"/>
        <w:rPr>
          <w:rFonts w:ascii="Times New Roman" w:eastAsia="Times New Roman" w:hAnsi="Times New Roman"/>
          <w:sz w:val="24"/>
          <w:szCs w:val="24"/>
          <w:lang w:val="ro-RO"/>
        </w:rPr>
      </w:pP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capital</w:t>
      </w:r>
    </w:p>
    <w:p w14:paraId="7BF7B253"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68812165"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sz w:val="24"/>
          <w:szCs w:val="24"/>
          <w:lang w:val="ro-RO"/>
        </w:rPr>
        <w:t>Semnificaţia</w:t>
      </w:r>
      <w:proofErr w:type="spellEnd"/>
    </w:p>
    <w:p w14:paraId="3CEB1AA6"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conceptului "previzibile" în sintagma "dividende previzibile"</w:t>
      </w:r>
    </w:p>
    <w:p w14:paraId="226A2EEB"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w:t>
      </w:r>
      <w:proofErr w:type="spellStart"/>
      <w:r w:rsidRPr="007F6022">
        <w:rPr>
          <w:rFonts w:ascii="Times New Roman" w:eastAsia="Times New Roman" w:hAnsi="Times New Roman"/>
          <w:b/>
          <w:bCs/>
          <w:sz w:val="24"/>
          <w:szCs w:val="24"/>
          <w:lang w:val="ro-RO"/>
        </w:rPr>
        <w:t>obligaţii</w:t>
      </w:r>
      <w:proofErr w:type="spellEnd"/>
      <w:r w:rsidRPr="007F6022">
        <w:rPr>
          <w:rFonts w:ascii="Times New Roman" w:eastAsia="Times New Roman" w:hAnsi="Times New Roman"/>
          <w:b/>
          <w:bCs/>
          <w:sz w:val="24"/>
          <w:szCs w:val="24"/>
          <w:lang w:val="ro-RO"/>
        </w:rPr>
        <w:t xml:space="preserve"> previzibile"</w:t>
      </w:r>
    </w:p>
    <w:p w14:paraId="5E96B454"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5690D4E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w:t>
      </w:r>
      <w:r w:rsidRPr="007F6022">
        <w:rPr>
          <w:rFonts w:ascii="Times New Roman" w:eastAsia="Times New Roman" w:hAnsi="Times New Roman"/>
          <w:sz w:val="24"/>
          <w:szCs w:val="24"/>
          <w:lang w:val="ro-RO"/>
        </w:rPr>
        <w:t xml:space="preserve"> În scopul determinării valorii profiturilor interimare sau celor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care pot fi incluse în fondurile proprii de nivel 1 de bază, valoarea dividendelor previzibile care urmează să fie deduse de către bănci din profiturile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se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în conformitate cu punctele 2-4.</w:t>
      </w:r>
    </w:p>
    <w:p w14:paraId="0D4397D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w:t>
      </w:r>
      <w:r w:rsidRPr="007F6022">
        <w:rPr>
          <w:rFonts w:ascii="Times New Roman" w:eastAsia="Times New Roman" w:hAnsi="Times New Roman"/>
          <w:sz w:val="24"/>
          <w:szCs w:val="24"/>
          <w:lang w:val="ro-RO"/>
        </w:rPr>
        <w:t xml:space="preserve"> În cazul în care organul de conducere al unei bănci a adoptat în mod oficial o decizie sau a propus o decizie consiliului băncii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valoarea dividendelor care trebuie distribuite, această sumă se deduce din profiturile interimare sau din cele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w:t>
      </w:r>
    </w:p>
    <w:p w14:paraId="75245C8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w:t>
      </w:r>
      <w:r w:rsidRPr="007F6022">
        <w:rPr>
          <w:rFonts w:ascii="Times New Roman" w:eastAsia="Times New Roman" w:hAnsi="Times New Roman"/>
          <w:sz w:val="24"/>
          <w:szCs w:val="24"/>
          <w:lang w:val="ro-RO"/>
        </w:rPr>
        <w:t xml:space="preserve"> În cazul în care se plătesc dividende interimare, valoarea reziduală a profitului intermediar rezultată din calculul prevăzut la punctul 2 care urmează să fie adăugată la elementele de fonduri proprii de nivel 1 de bază se reduce, luând în considerare prevederile de la punctele 2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4, cu valoarea oricăror dividende previzibile estimate a fi plătite din profitul interimar rezidual odată cu dividendele finale pentru întregul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w:t>
      </w:r>
    </w:p>
    <w:p w14:paraId="0EFFAAC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w:t>
      </w:r>
      <w:r w:rsidRPr="007F6022">
        <w:rPr>
          <w:rFonts w:ascii="Times New Roman" w:eastAsia="Times New Roman" w:hAnsi="Times New Roman"/>
          <w:sz w:val="24"/>
          <w:szCs w:val="24"/>
          <w:lang w:val="ro-RO"/>
        </w:rPr>
        <w:t xml:space="preserve"> Înainte ca organul de conducere al băncii să adopte o decizie oficială sau să propună o decizie organismului competent cu privire la distribuirea de dividende, valoarea dividendelor previzibile care urmează să fie dedusă din profiturile interimare sau din cele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este egală cu valoarea profitului interimar sau a celui de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w:t>
      </w:r>
      <w:proofErr w:type="spellStart"/>
      <w:r w:rsidRPr="007F6022">
        <w:rPr>
          <w:rFonts w:ascii="Times New Roman" w:eastAsia="Times New Roman" w:hAnsi="Times New Roman"/>
          <w:sz w:val="24"/>
          <w:szCs w:val="24"/>
          <w:lang w:val="ro-RO"/>
        </w:rPr>
        <w:t>înmulţită</w:t>
      </w:r>
      <w:proofErr w:type="spellEnd"/>
      <w:r w:rsidRPr="007F6022">
        <w:rPr>
          <w:rFonts w:ascii="Times New Roman" w:eastAsia="Times New Roman" w:hAnsi="Times New Roman"/>
          <w:sz w:val="24"/>
          <w:szCs w:val="24"/>
          <w:lang w:val="ro-RO"/>
        </w:rPr>
        <w:t xml:space="preserve"> cu rata de distribuire a dividendelor.</w:t>
      </w:r>
    </w:p>
    <w:p w14:paraId="01482DA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w:t>
      </w:r>
      <w:r w:rsidRPr="007F6022">
        <w:rPr>
          <w:rFonts w:ascii="Times New Roman" w:eastAsia="Times New Roman" w:hAnsi="Times New Roman"/>
          <w:sz w:val="24"/>
          <w:szCs w:val="24"/>
          <w:lang w:val="ro-RO"/>
        </w:rPr>
        <w:t xml:space="preserve"> Rata de distribuire a dividendelor se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pe baza politicii în materie de dividende aprobată pentru perioada relevantă de organul de conducere al băncii sau de un alt organism competent. În cazul în care politica în materie de dividende prevede un interval de distribuire a dividendelor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o valoare fixă, limita superioară a intervalului se va folosi în scopul punctului 2.</w:t>
      </w:r>
    </w:p>
    <w:p w14:paraId="490C157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w:t>
      </w:r>
      <w:r w:rsidRPr="007F6022">
        <w:rPr>
          <w:rFonts w:ascii="Times New Roman" w:eastAsia="Times New Roman" w:hAnsi="Times New Roman"/>
          <w:sz w:val="24"/>
          <w:szCs w:val="24"/>
          <w:lang w:val="ro-RO"/>
        </w:rPr>
        <w:t xml:space="preserve"> În </w:t>
      </w:r>
      <w:proofErr w:type="spellStart"/>
      <w:r w:rsidRPr="007F6022">
        <w:rPr>
          <w:rFonts w:ascii="Times New Roman" w:eastAsia="Times New Roman" w:hAnsi="Times New Roman"/>
          <w:sz w:val="24"/>
          <w:szCs w:val="24"/>
          <w:lang w:val="ro-RO"/>
        </w:rPr>
        <w:t>absenţa</w:t>
      </w:r>
      <w:proofErr w:type="spellEnd"/>
      <w:r w:rsidRPr="007F6022">
        <w:rPr>
          <w:rFonts w:ascii="Times New Roman" w:eastAsia="Times New Roman" w:hAnsi="Times New Roman"/>
          <w:sz w:val="24"/>
          <w:szCs w:val="24"/>
          <w:lang w:val="ro-RO"/>
        </w:rPr>
        <w:t xml:space="preserve"> unei politici aprobate în materie de dividende sau în cazul în care, în opinia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există posibilitatea ca banca să nu aplice politica respectivă sau ca această politică să nu constituie o bază prudentă pentru stabilirea valorii deducerii, rata de distribuire a dividendelor are la bază cea mai ridicată valoare dintre cele enumerate mai jos:</w:t>
      </w:r>
    </w:p>
    <w:p w14:paraId="6FA0601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rata medie de distribuire a dividendelor în cursul celor trei ani </w:t>
      </w:r>
      <w:proofErr w:type="spellStart"/>
      <w:r w:rsidRPr="007F6022">
        <w:rPr>
          <w:rFonts w:ascii="Times New Roman" w:eastAsia="Times New Roman" w:hAnsi="Times New Roman"/>
          <w:sz w:val="24"/>
          <w:szCs w:val="24"/>
          <w:lang w:val="ro-RO"/>
        </w:rPr>
        <w:t>precedenţi</w:t>
      </w:r>
      <w:proofErr w:type="spellEnd"/>
      <w:r w:rsidRPr="007F6022">
        <w:rPr>
          <w:rFonts w:ascii="Times New Roman" w:eastAsia="Times New Roman" w:hAnsi="Times New Roman"/>
          <w:sz w:val="24"/>
          <w:szCs w:val="24"/>
          <w:lang w:val="ro-RO"/>
        </w:rPr>
        <w:t xml:space="preserve"> anului avut în vedere;</w:t>
      </w:r>
    </w:p>
    <w:p w14:paraId="7693C3F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rata de distribuire a dividendelor în anul precedent celui avut în vedere.</w:t>
      </w:r>
    </w:p>
    <w:p w14:paraId="1DD305E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w:t>
      </w:r>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poate autoriza banca să ajusteze calculul ratei de distribuire a dividendelor, conform punctului 6, pentru a exclude dividendele </w:t>
      </w:r>
      <w:proofErr w:type="spellStart"/>
      <w:r w:rsidRPr="007F6022">
        <w:rPr>
          <w:rFonts w:ascii="Times New Roman" w:eastAsia="Times New Roman" w:hAnsi="Times New Roman"/>
          <w:sz w:val="24"/>
          <w:szCs w:val="24"/>
          <w:lang w:val="ro-RO"/>
        </w:rPr>
        <w:t>excepţionale</w:t>
      </w:r>
      <w:proofErr w:type="spellEnd"/>
      <w:r w:rsidRPr="007F6022">
        <w:rPr>
          <w:rFonts w:ascii="Times New Roman" w:eastAsia="Times New Roman" w:hAnsi="Times New Roman"/>
          <w:sz w:val="24"/>
          <w:szCs w:val="24"/>
          <w:lang w:val="ro-RO"/>
        </w:rPr>
        <w:t xml:space="preserve"> plătite în cursul perioadei.</w:t>
      </w:r>
    </w:p>
    <w:p w14:paraId="43961090" w14:textId="77777777" w:rsidR="00EE3A83"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w:t>
      </w:r>
      <w:r w:rsidRPr="007F6022">
        <w:rPr>
          <w:rFonts w:ascii="Times New Roman" w:eastAsia="Times New Roman" w:hAnsi="Times New Roman"/>
          <w:sz w:val="24"/>
          <w:szCs w:val="24"/>
          <w:lang w:val="ro-RO"/>
        </w:rPr>
        <w:t xml:space="preserve"> Cuantumul dividendelor previzibile care urmează să fie deduse se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luând în considerare orice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de reglementare privind distribuirile, în special </w:t>
      </w:r>
      <w:proofErr w:type="spellStart"/>
      <w:r w:rsidRPr="007F6022">
        <w:rPr>
          <w:rFonts w:ascii="Times New Roman" w:eastAsia="Times New Roman" w:hAnsi="Times New Roman"/>
          <w:sz w:val="24"/>
          <w:szCs w:val="24"/>
          <w:lang w:val="ro-RO"/>
        </w:rPr>
        <w:t>restricţiile</w:t>
      </w:r>
      <w:proofErr w:type="spellEnd"/>
      <w:r w:rsidRPr="007F6022">
        <w:rPr>
          <w:rFonts w:ascii="Times New Roman" w:eastAsia="Times New Roman" w:hAnsi="Times New Roman"/>
          <w:sz w:val="24"/>
          <w:szCs w:val="24"/>
          <w:lang w:val="ro-RO"/>
        </w:rPr>
        <w:t xml:space="preserve"> stabilite în conformitate cu</w:t>
      </w:r>
      <w:r w:rsidR="002863F8">
        <w:rPr>
          <w:rFonts w:ascii="Times New Roman" w:eastAsia="Times New Roman" w:hAnsi="Times New Roman"/>
          <w:sz w:val="24"/>
          <w:szCs w:val="24"/>
          <w:lang w:val="ro-RO"/>
        </w:rPr>
        <w:t xml:space="preserve"> </w:t>
      </w:r>
      <w:r w:rsidR="002863F8" w:rsidRPr="00C60A35">
        <w:rPr>
          <w:rFonts w:ascii="Times New Roman" w:hAnsi="Times New Roman"/>
          <w:sz w:val="24"/>
          <w:szCs w:val="24"/>
          <w:lang w:val="ro-MD" w:eastAsia="ru-RU"/>
        </w:rPr>
        <w:t>Regulamentul nr.110/2018</w:t>
      </w:r>
      <w:r w:rsidRPr="007F6022">
        <w:rPr>
          <w:rFonts w:ascii="Times New Roman" w:eastAsia="Times New Roman" w:hAnsi="Times New Roman"/>
          <w:sz w:val="24"/>
          <w:szCs w:val="24"/>
          <w:lang w:val="ro-RO"/>
        </w:rPr>
        <w:t xml:space="preserve">. Valoarea profitului după deducerea </w:t>
      </w:r>
      <w:proofErr w:type="spellStart"/>
      <w:r w:rsidRPr="007F6022">
        <w:rPr>
          <w:rFonts w:ascii="Times New Roman" w:eastAsia="Times New Roman" w:hAnsi="Times New Roman"/>
          <w:sz w:val="24"/>
          <w:szCs w:val="24"/>
          <w:lang w:val="ro-RO"/>
        </w:rPr>
        <w:t>obligaţiilor</w:t>
      </w:r>
      <w:proofErr w:type="spellEnd"/>
      <w:r w:rsidRPr="007F6022">
        <w:rPr>
          <w:rFonts w:ascii="Times New Roman" w:eastAsia="Times New Roman" w:hAnsi="Times New Roman"/>
          <w:sz w:val="24"/>
          <w:szCs w:val="24"/>
          <w:lang w:val="ro-RO"/>
        </w:rPr>
        <w:t xml:space="preserve"> previzibile sub rezerva unor astfel de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poate fi inclusă pe deplin în elementele de fonduri proprii de nivel 1 de bază în cazul în care profitul respectiv a fost verificat de o societate de audit. Atunci când se aplică astfel de </w:t>
      </w:r>
      <w:proofErr w:type="spellStart"/>
      <w:r w:rsidRPr="007F6022">
        <w:rPr>
          <w:rFonts w:ascii="Times New Roman" w:eastAsia="Times New Roman" w:hAnsi="Times New Roman"/>
          <w:sz w:val="24"/>
          <w:szCs w:val="24"/>
          <w:lang w:val="ro-RO"/>
        </w:rPr>
        <w:t>restricţii</w:t>
      </w:r>
      <w:proofErr w:type="spellEnd"/>
      <w:r w:rsidRPr="007F6022">
        <w:rPr>
          <w:rFonts w:ascii="Times New Roman" w:eastAsia="Times New Roman" w:hAnsi="Times New Roman"/>
          <w:sz w:val="24"/>
          <w:szCs w:val="24"/>
          <w:lang w:val="ro-RO"/>
        </w:rPr>
        <w:t xml:space="preserve">, dividendele previzibile care urmează să fie deduse au la </w:t>
      </w:r>
      <w:r w:rsidRPr="007F6022">
        <w:rPr>
          <w:rFonts w:ascii="Times New Roman" w:eastAsia="Times New Roman" w:hAnsi="Times New Roman"/>
          <w:sz w:val="24"/>
          <w:szCs w:val="24"/>
          <w:lang w:val="ro-RO"/>
        </w:rPr>
        <w:lastRenderedPageBreak/>
        <w:t xml:space="preserve">bază planul de conservare a capitalului aprobat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 temeiul</w:t>
      </w:r>
      <w:r w:rsidR="002863F8">
        <w:rPr>
          <w:rFonts w:ascii="Times New Roman" w:eastAsia="Times New Roman" w:hAnsi="Times New Roman"/>
          <w:sz w:val="24"/>
          <w:szCs w:val="24"/>
          <w:lang w:val="ro-RO"/>
        </w:rPr>
        <w:t xml:space="preserve"> </w:t>
      </w:r>
      <w:r w:rsidR="002863F8" w:rsidRPr="00C60A35">
        <w:rPr>
          <w:rFonts w:ascii="Times New Roman" w:hAnsi="Times New Roman"/>
          <w:sz w:val="24"/>
          <w:szCs w:val="24"/>
          <w:lang w:val="ro-MD" w:eastAsia="ru-RU"/>
        </w:rPr>
        <w:t>Regulamentul</w:t>
      </w:r>
      <w:r w:rsidR="002863F8">
        <w:rPr>
          <w:rFonts w:ascii="Times New Roman" w:hAnsi="Times New Roman"/>
          <w:sz w:val="24"/>
          <w:szCs w:val="24"/>
          <w:lang w:val="ro-MD" w:eastAsia="ru-RU"/>
        </w:rPr>
        <w:t>ui</w:t>
      </w:r>
      <w:r w:rsidR="002863F8" w:rsidRPr="00C60A35">
        <w:rPr>
          <w:rFonts w:ascii="Times New Roman" w:hAnsi="Times New Roman"/>
          <w:sz w:val="24"/>
          <w:szCs w:val="24"/>
          <w:lang w:val="ro-MD" w:eastAsia="ru-RU"/>
        </w:rPr>
        <w:t xml:space="preserve"> nr.110/2018</w:t>
      </w:r>
      <w:r w:rsidRPr="007F6022">
        <w:rPr>
          <w:rFonts w:ascii="Times New Roman" w:eastAsia="Times New Roman" w:hAnsi="Times New Roman"/>
          <w:sz w:val="24"/>
          <w:szCs w:val="24"/>
          <w:lang w:val="ro-RO"/>
        </w:rPr>
        <w:t>.</w:t>
      </w:r>
    </w:p>
    <w:p w14:paraId="6F062D24" w14:textId="77777777" w:rsidR="00D24EF4" w:rsidRPr="001302F5" w:rsidRDefault="00D24EF4" w:rsidP="00D24EF4">
      <w:pPr>
        <w:spacing w:after="0" w:line="240" w:lineRule="auto"/>
        <w:jc w:val="both"/>
        <w:rPr>
          <w:rFonts w:ascii="Times New Roman" w:eastAsia="Times New Roman" w:hAnsi="Times New Roman"/>
          <w:i/>
          <w:iCs/>
          <w:color w:val="663300"/>
          <w:sz w:val="24"/>
          <w:szCs w:val="24"/>
          <w:lang w:val="ro-RO"/>
        </w:rPr>
      </w:pPr>
      <w:r w:rsidRPr="001302F5">
        <w:rPr>
          <w:rFonts w:ascii="Times New Roman" w:eastAsia="Times New Roman" w:hAnsi="Times New Roman"/>
          <w:i/>
          <w:iCs/>
          <w:color w:val="663300"/>
          <w:sz w:val="24"/>
          <w:szCs w:val="24"/>
          <w:lang w:val="ro-RO"/>
        </w:rPr>
        <w:t xml:space="preserve">[Pct.8 modificat prin </w:t>
      </w:r>
      <w:proofErr w:type="spellStart"/>
      <w:r w:rsidRPr="001302F5">
        <w:rPr>
          <w:rFonts w:ascii="Times New Roman" w:eastAsia="Times New Roman" w:hAnsi="Times New Roman"/>
          <w:i/>
          <w:iCs/>
          <w:color w:val="663300"/>
          <w:sz w:val="24"/>
          <w:szCs w:val="24"/>
          <w:lang w:val="ro-RO"/>
        </w:rPr>
        <w:t>Hot.BNM</w:t>
      </w:r>
      <w:proofErr w:type="spellEnd"/>
      <w:r w:rsidRPr="001302F5">
        <w:rPr>
          <w:rFonts w:ascii="Times New Roman" w:eastAsia="Times New Roman" w:hAnsi="Times New Roman"/>
          <w:i/>
          <w:iCs/>
          <w:color w:val="663300"/>
          <w:sz w:val="24"/>
          <w:szCs w:val="24"/>
          <w:lang w:val="ro-RO"/>
        </w:rPr>
        <w:t xml:space="preserve"> nr.16 din 03.02.2022, în vigoare 25.03.2022]</w:t>
      </w:r>
    </w:p>
    <w:p w14:paraId="5AFEAD32" w14:textId="77777777" w:rsidR="00D24EF4" w:rsidRPr="001302F5" w:rsidRDefault="00D24EF4" w:rsidP="00D24EF4">
      <w:pPr>
        <w:spacing w:after="0" w:line="240" w:lineRule="auto"/>
        <w:jc w:val="both"/>
        <w:rPr>
          <w:rFonts w:ascii="Times New Roman" w:eastAsia="Times New Roman" w:hAnsi="Times New Roman"/>
          <w:i/>
          <w:iCs/>
          <w:color w:val="663300"/>
          <w:sz w:val="24"/>
          <w:szCs w:val="24"/>
          <w:lang w:val="ro-RO"/>
        </w:rPr>
      </w:pPr>
    </w:p>
    <w:p w14:paraId="77473F6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w:t>
      </w:r>
      <w:r w:rsidRPr="007F6022">
        <w:rPr>
          <w:rFonts w:ascii="Times New Roman" w:eastAsia="Times New Roman" w:hAnsi="Times New Roman"/>
          <w:sz w:val="24"/>
          <w:szCs w:val="24"/>
          <w:lang w:val="ro-RO"/>
        </w:rPr>
        <w:t xml:space="preserve"> Cuantumul dividendelor previzibile care urmează a fi plătite într-o formă care nu reduce valoarea elementelor de fonduri proprii de nivel 1 de bază, ca de exemplu dividende sub formă de </w:t>
      </w:r>
      <w:proofErr w:type="spellStart"/>
      <w:r w:rsidRPr="007F6022">
        <w:rPr>
          <w:rFonts w:ascii="Times New Roman" w:eastAsia="Times New Roman" w:hAnsi="Times New Roman"/>
          <w:sz w:val="24"/>
          <w:szCs w:val="24"/>
          <w:lang w:val="ro-RO"/>
        </w:rPr>
        <w:t>acţiuni</w:t>
      </w:r>
      <w:proofErr w:type="spellEnd"/>
      <w:r w:rsidRPr="007F6022">
        <w:rPr>
          <w:rFonts w:ascii="Times New Roman" w:eastAsia="Times New Roman" w:hAnsi="Times New Roman"/>
          <w:sz w:val="24"/>
          <w:szCs w:val="24"/>
          <w:lang w:val="ro-RO"/>
        </w:rPr>
        <w:t xml:space="preserve">, nu se deduce din profiturile interimare sau din cele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care urmează a fi incluse în elementele de fonduri proprii de nivel 1 de bază.</w:t>
      </w:r>
    </w:p>
    <w:p w14:paraId="0357AC3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10.</w:t>
      </w:r>
      <w:r w:rsidRPr="007F6022">
        <w:rPr>
          <w:rFonts w:ascii="Times New Roman" w:eastAsia="Times New Roman" w:hAnsi="Times New Roman"/>
          <w:sz w:val="24"/>
          <w:szCs w:val="24"/>
          <w:lang w:val="ro-RO"/>
        </w:rPr>
        <w:t xml:space="preserve"> În scopul determinării valorii profiturilor interimare sau celor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care pot fi incluse în fondurile proprii de nivel 1 de bază, valoarea </w:t>
      </w:r>
      <w:proofErr w:type="spellStart"/>
      <w:r w:rsidRPr="007F6022">
        <w:rPr>
          <w:rFonts w:ascii="Times New Roman" w:eastAsia="Times New Roman" w:hAnsi="Times New Roman"/>
          <w:sz w:val="24"/>
          <w:szCs w:val="24"/>
          <w:lang w:val="ro-RO"/>
        </w:rPr>
        <w:t>obligaţiilor</w:t>
      </w:r>
      <w:proofErr w:type="spellEnd"/>
      <w:r w:rsidRPr="007F6022">
        <w:rPr>
          <w:rFonts w:ascii="Times New Roman" w:eastAsia="Times New Roman" w:hAnsi="Times New Roman"/>
          <w:sz w:val="24"/>
          <w:szCs w:val="24"/>
          <w:lang w:val="ro-RO"/>
        </w:rPr>
        <w:t xml:space="preserve"> previzibile care urmează să fie deduse de către bănci din profiturile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cuprinde următoarele:</w:t>
      </w:r>
    </w:p>
    <w:p w14:paraId="55762ED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valoarea taxelor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impozitelor;</w:t>
      </w:r>
    </w:p>
    <w:p w14:paraId="31EEDF4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valoarea oricărei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sau împrejurări care apar în cursul perioadei de raportare vizate, care ar putea reduce profiturile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 </w:t>
      </w:r>
      <w:proofErr w:type="spellStart"/>
      <w:r w:rsidRPr="007F6022">
        <w:rPr>
          <w:rFonts w:ascii="Times New Roman" w:eastAsia="Times New Roman" w:hAnsi="Times New Roman"/>
          <w:sz w:val="24"/>
          <w:szCs w:val="24"/>
          <w:lang w:val="ro-RO"/>
        </w:rPr>
        <w:t>privinţa</w:t>
      </w:r>
      <w:proofErr w:type="spellEnd"/>
      <w:r w:rsidRPr="007F6022">
        <w:rPr>
          <w:rFonts w:ascii="Times New Roman" w:eastAsia="Times New Roman" w:hAnsi="Times New Roman"/>
          <w:sz w:val="24"/>
          <w:szCs w:val="24"/>
          <w:lang w:val="ro-RO"/>
        </w:rPr>
        <w:t xml:space="preserve"> cărora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nu este convinsă că s-au efectuat toate ajustările de valoare necesare, cum ar fi ajustările de valoare suplimentare, sau că s-au constituit provizioane.</w:t>
      </w:r>
    </w:p>
    <w:p w14:paraId="33F9122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Obligaţiile</w:t>
      </w:r>
      <w:proofErr w:type="spellEnd"/>
      <w:r w:rsidRPr="007F6022">
        <w:rPr>
          <w:rFonts w:ascii="Times New Roman" w:eastAsia="Times New Roman" w:hAnsi="Times New Roman"/>
          <w:sz w:val="24"/>
          <w:szCs w:val="24"/>
          <w:lang w:val="ro-RO"/>
        </w:rPr>
        <w:t xml:space="preserve"> previzibile care au fost deja luate în considerare în contul de profit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pierdere se alocă perioadei intermediare în cursul căreia acestea au fost suportate astfel încât fiecare perioadă intermediară să includă o sumă rezonabilă din aceste </w:t>
      </w:r>
      <w:proofErr w:type="spellStart"/>
      <w:r w:rsidRPr="007F6022">
        <w:rPr>
          <w:rFonts w:ascii="Times New Roman" w:eastAsia="Times New Roman" w:hAnsi="Times New Roman"/>
          <w:sz w:val="24"/>
          <w:szCs w:val="24"/>
          <w:lang w:val="ro-RO"/>
        </w:rPr>
        <w:t>obligaţii</w:t>
      </w:r>
      <w:proofErr w:type="spellEnd"/>
      <w:r w:rsidRPr="007F6022">
        <w:rPr>
          <w:rFonts w:ascii="Times New Roman" w:eastAsia="Times New Roman" w:hAnsi="Times New Roman"/>
          <w:sz w:val="24"/>
          <w:szCs w:val="24"/>
          <w:lang w:val="ro-RO"/>
        </w:rPr>
        <w:t xml:space="preserve">. Evenimentele semnificative sau nerecurente vor fi luate în considerare integral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fără întârziere în perioada interimară în care apar.</w:t>
      </w:r>
    </w:p>
    <w:p w14:paraId="7539DD5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w:t>
      </w:r>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se asigură că s-au efectuat toate deducerile necesare din profiturile interimare sau din cele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toate cele legate de </w:t>
      </w:r>
      <w:proofErr w:type="spellStart"/>
      <w:r w:rsidRPr="007F6022">
        <w:rPr>
          <w:rFonts w:ascii="Times New Roman" w:eastAsia="Times New Roman" w:hAnsi="Times New Roman"/>
          <w:sz w:val="24"/>
          <w:szCs w:val="24"/>
          <w:lang w:val="ro-RO"/>
        </w:rPr>
        <w:t>obligaţiile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dividendele previzibile, fie în conformitate cu cadrul contabil, fie în temeiul oricărei alte ajustări, înainte de a permite ca banca să includă profiturile interimare sau pe cele de la </w:t>
      </w:r>
      <w:proofErr w:type="spellStart"/>
      <w:r w:rsidRPr="007F6022">
        <w:rPr>
          <w:rFonts w:ascii="Times New Roman" w:eastAsia="Times New Roman" w:hAnsi="Times New Roman"/>
          <w:sz w:val="24"/>
          <w:szCs w:val="24"/>
          <w:lang w:val="ro-RO"/>
        </w:rPr>
        <w:t>sfârşit</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exerciţiu</w:t>
      </w:r>
      <w:proofErr w:type="spellEnd"/>
      <w:r w:rsidRPr="007F6022">
        <w:rPr>
          <w:rFonts w:ascii="Times New Roman" w:eastAsia="Times New Roman" w:hAnsi="Times New Roman"/>
          <w:sz w:val="24"/>
          <w:szCs w:val="24"/>
          <w:lang w:val="ro-RO"/>
        </w:rPr>
        <w:t xml:space="preserve"> financiar în elementele de fonduri proprii de nivel 1 de bază.</w:t>
      </w:r>
    </w:p>
    <w:p w14:paraId="47EE6DB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0F4B89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675B276A"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Anexa 2</w:t>
      </w:r>
    </w:p>
    <w:p w14:paraId="2F03F92E"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la Regulamentul cu privire la</w:t>
      </w:r>
    </w:p>
    <w:p w14:paraId="467B3439"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fondurile proprii ale băncilor</w:t>
      </w:r>
    </w:p>
    <w:p w14:paraId="7F8F58BA" w14:textId="77777777" w:rsidR="00EE3A83" w:rsidRPr="007F6022" w:rsidRDefault="00EE3A83" w:rsidP="00EE3A83">
      <w:pPr>
        <w:spacing w:after="0" w:line="240" w:lineRule="auto"/>
        <w:jc w:val="right"/>
        <w:rPr>
          <w:rFonts w:ascii="Times New Roman" w:eastAsia="Times New Roman" w:hAnsi="Times New Roman"/>
          <w:sz w:val="24"/>
          <w:szCs w:val="24"/>
          <w:lang w:val="ro-RO"/>
        </w:rPr>
      </w:pP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capital</w:t>
      </w:r>
    </w:p>
    <w:p w14:paraId="394BD899"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2DC13755"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Natura </w:t>
      </w: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formele aplicabile ale </w:t>
      </w:r>
      <w:proofErr w:type="spellStart"/>
      <w:r w:rsidRPr="007F6022">
        <w:rPr>
          <w:rFonts w:ascii="Times New Roman" w:eastAsia="Times New Roman" w:hAnsi="Times New Roman"/>
          <w:b/>
          <w:bCs/>
          <w:sz w:val="24"/>
          <w:szCs w:val="24"/>
          <w:lang w:val="ro-RO"/>
        </w:rPr>
        <w:t>finanţării</w:t>
      </w:r>
      <w:proofErr w:type="spellEnd"/>
      <w:r w:rsidRPr="007F6022">
        <w:rPr>
          <w:rFonts w:ascii="Times New Roman" w:eastAsia="Times New Roman" w:hAnsi="Times New Roman"/>
          <w:b/>
          <w:bCs/>
          <w:sz w:val="24"/>
          <w:szCs w:val="24"/>
          <w:lang w:val="ro-RO"/>
        </w:rPr>
        <w:t xml:space="preserve"> directe</w:t>
      </w:r>
    </w:p>
    <w:p w14:paraId="687471DF"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indirecte a instrumentelor de capital</w:t>
      </w:r>
    </w:p>
    <w:p w14:paraId="5641687A"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265202D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w:t>
      </w:r>
      <w:r w:rsidRPr="007F6022">
        <w:rPr>
          <w:rFonts w:ascii="Times New Roman" w:eastAsia="Times New Roman" w:hAnsi="Times New Roman"/>
          <w:sz w:val="24"/>
          <w:szCs w:val="24"/>
          <w:lang w:val="ro-RO"/>
        </w:rPr>
        <w:t xml:space="preserve"> În sensul prezentului regulament,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directă se referă la </w:t>
      </w:r>
      <w:proofErr w:type="spellStart"/>
      <w:r w:rsidRPr="007F6022">
        <w:rPr>
          <w:rFonts w:ascii="Times New Roman" w:eastAsia="Times New Roman" w:hAnsi="Times New Roman"/>
          <w:sz w:val="24"/>
          <w:szCs w:val="24"/>
          <w:lang w:val="ro-RO"/>
        </w:rPr>
        <w:t>situaţiile</w:t>
      </w:r>
      <w:proofErr w:type="spellEnd"/>
      <w:r w:rsidRPr="007F6022">
        <w:rPr>
          <w:rFonts w:ascii="Times New Roman" w:eastAsia="Times New Roman" w:hAnsi="Times New Roman"/>
          <w:sz w:val="24"/>
          <w:szCs w:val="24"/>
          <w:lang w:val="ro-RO"/>
        </w:rPr>
        <w:t xml:space="preserve"> în care o bancă a acordat un împrumut sau o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sub orice formă unui investitor în scopul utilizării acestora în vederea </w:t>
      </w:r>
      <w:proofErr w:type="spellStart"/>
      <w:r w:rsidRPr="007F6022">
        <w:rPr>
          <w:rFonts w:ascii="Times New Roman" w:eastAsia="Times New Roman" w:hAnsi="Times New Roman"/>
          <w:sz w:val="24"/>
          <w:szCs w:val="24"/>
          <w:lang w:val="ro-RO"/>
        </w:rPr>
        <w:t>achiziţionării</w:t>
      </w:r>
      <w:proofErr w:type="spellEnd"/>
      <w:r w:rsidRPr="007F6022">
        <w:rPr>
          <w:rFonts w:ascii="Times New Roman" w:eastAsia="Times New Roman" w:hAnsi="Times New Roman"/>
          <w:sz w:val="24"/>
          <w:szCs w:val="24"/>
          <w:lang w:val="ro-RO"/>
        </w:rPr>
        <w:t xml:space="preserve"> de instrumente de capital.</w:t>
      </w:r>
    </w:p>
    <w:p w14:paraId="3342AE0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directă include, de asemenea,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acordată pentru alte scopuri decât </w:t>
      </w:r>
      <w:proofErr w:type="spellStart"/>
      <w:r w:rsidRPr="007F6022">
        <w:rPr>
          <w:rFonts w:ascii="Times New Roman" w:eastAsia="Times New Roman" w:hAnsi="Times New Roman"/>
          <w:sz w:val="24"/>
          <w:szCs w:val="24"/>
          <w:lang w:val="ro-RO"/>
        </w:rPr>
        <w:t>achiziţia</w:t>
      </w:r>
      <w:proofErr w:type="spellEnd"/>
      <w:r w:rsidRPr="007F6022">
        <w:rPr>
          <w:rFonts w:ascii="Times New Roman" w:eastAsia="Times New Roman" w:hAnsi="Times New Roman"/>
          <w:sz w:val="24"/>
          <w:szCs w:val="24"/>
          <w:lang w:val="ro-RO"/>
        </w:rPr>
        <w:t xml:space="preserve"> unor instrumente de capital ale unei bănci, oricărei persoane fizice sau juridice care are o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calificată la o bancă, sau care este considerată a fi o persoană afiliată băncii în cazul în care banca nu a demonstrat că </w:t>
      </w:r>
      <w:proofErr w:type="spellStart"/>
      <w:r w:rsidRPr="007F6022">
        <w:rPr>
          <w:rFonts w:ascii="Times New Roman" w:eastAsia="Times New Roman" w:hAnsi="Times New Roman"/>
          <w:sz w:val="24"/>
          <w:szCs w:val="24"/>
          <w:lang w:val="ro-RO"/>
        </w:rPr>
        <w:t>tranzacţia</w:t>
      </w:r>
      <w:proofErr w:type="spellEnd"/>
      <w:r w:rsidRPr="007F6022">
        <w:rPr>
          <w:rFonts w:ascii="Times New Roman" w:eastAsia="Times New Roman" w:hAnsi="Times New Roman"/>
          <w:sz w:val="24"/>
          <w:szCs w:val="24"/>
          <w:lang w:val="ro-RO"/>
        </w:rPr>
        <w:t xml:space="preserve"> este realizată în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 xml:space="preserve"> similare altor </w:t>
      </w:r>
      <w:proofErr w:type="spellStart"/>
      <w:r w:rsidRPr="007F6022">
        <w:rPr>
          <w:rFonts w:ascii="Times New Roman" w:eastAsia="Times New Roman" w:hAnsi="Times New Roman"/>
          <w:sz w:val="24"/>
          <w:szCs w:val="24"/>
          <w:lang w:val="ro-RO"/>
        </w:rPr>
        <w:t>tranzacţii</w:t>
      </w:r>
      <w:proofErr w:type="spellEnd"/>
      <w:r w:rsidRPr="007F6022">
        <w:rPr>
          <w:rFonts w:ascii="Times New Roman" w:eastAsia="Times New Roman" w:hAnsi="Times New Roman"/>
          <w:sz w:val="24"/>
          <w:szCs w:val="24"/>
          <w:lang w:val="ro-RO"/>
        </w:rPr>
        <w:t xml:space="preserve"> cu </w:t>
      </w:r>
      <w:proofErr w:type="spellStart"/>
      <w:r w:rsidRPr="007F6022">
        <w:rPr>
          <w:rFonts w:ascii="Times New Roman" w:eastAsia="Times New Roman" w:hAnsi="Times New Roman"/>
          <w:sz w:val="24"/>
          <w:szCs w:val="24"/>
          <w:lang w:val="ro-RO"/>
        </w:rPr>
        <w:t>părţi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terţe</w:t>
      </w:r>
      <w:proofErr w:type="spellEnd"/>
      <w:r w:rsidRPr="007F6022">
        <w:rPr>
          <w:rFonts w:ascii="Times New Roman" w:eastAsia="Times New Roman" w:hAnsi="Times New Roman"/>
          <w:sz w:val="24"/>
          <w:szCs w:val="24"/>
          <w:lang w:val="ro-RO"/>
        </w:rPr>
        <w:t xml:space="preserve">,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faptul că persoana fizică sau juridică sau partea afiliată nu s-a bazat pe distribuiri sau pe vânzarea instrumentelor de capital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pentru a suporta plata dobânzii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rambursarea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w:t>
      </w:r>
    </w:p>
    <w:p w14:paraId="201AC21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w:t>
      </w:r>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indirectă a instrumentelor de capital se consideră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care nu este directă.</w:t>
      </w:r>
    </w:p>
    <w:p w14:paraId="3D94E91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w:t>
      </w:r>
      <w:r w:rsidRPr="007F6022">
        <w:rPr>
          <w:rFonts w:ascii="Times New Roman" w:eastAsia="Times New Roman" w:hAnsi="Times New Roman"/>
          <w:sz w:val="24"/>
          <w:szCs w:val="24"/>
          <w:lang w:val="ro-RO"/>
        </w:rPr>
        <w:t xml:space="preserve"> Natura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formele aplicabile ale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indirecte aferente </w:t>
      </w:r>
      <w:proofErr w:type="spellStart"/>
      <w:r w:rsidRPr="007F6022">
        <w:rPr>
          <w:rFonts w:ascii="Times New Roman" w:eastAsia="Times New Roman" w:hAnsi="Times New Roman"/>
          <w:sz w:val="24"/>
          <w:szCs w:val="24"/>
          <w:lang w:val="ro-RO"/>
        </w:rPr>
        <w:t>achiziţionării</w:t>
      </w:r>
      <w:proofErr w:type="spellEnd"/>
      <w:r w:rsidRPr="007F6022">
        <w:rPr>
          <w:rFonts w:ascii="Times New Roman" w:eastAsia="Times New Roman" w:hAnsi="Times New Roman"/>
          <w:sz w:val="24"/>
          <w:szCs w:val="24"/>
          <w:lang w:val="ro-RO"/>
        </w:rPr>
        <w:t xml:space="preserve"> de instrumente de capital ale unei bănci includ următoarele:</w:t>
      </w:r>
    </w:p>
    <w:p w14:paraId="14BFC19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achiziţiei</w:t>
      </w:r>
      <w:proofErr w:type="spellEnd"/>
      <w:r w:rsidRPr="007F6022">
        <w:rPr>
          <w:rFonts w:ascii="Times New Roman" w:eastAsia="Times New Roman" w:hAnsi="Times New Roman"/>
          <w:sz w:val="24"/>
          <w:szCs w:val="24"/>
          <w:lang w:val="ro-RO"/>
        </w:rPr>
        <w:t xml:space="preserve"> unui investitor, la emitere sau ulterior, a instrumentelor de capital ale unei bănci de către orice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asupra cărora banca are un control direct sau indirect sau de către </w:t>
      </w:r>
      <w:proofErr w:type="spellStart"/>
      <w:r w:rsidRPr="007F6022">
        <w:rPr>
          <w:rFonts w:ascii="Times New Roman" w:eastAsia="Times New Roman" w:hAnsi="Times New Roman"/>
          <w:sz w:val="24"/>
          <w:szCs w:val="24"/>
          <w:lang w:val="ro-RO"/>
        </w:rPr>
        <w:lastRenderedPageBreak/>
        <w:t>entităţi</w:t>
      </w:r>
      <w:proofErr w:type="spellEnd"/>
      <w:r w:rsidRPr="007F6022">
        <w:rPr>
          <w:rFonts w:ascii="Times New Roman" w:eastAsia="Times New Roman" w:hAnsi="Times New Roman"/>
          <w:sz w:val="24"/>
          <w:szCs w:val="24"/>
          <w:lang w:val="ro-RO"/>
        </w:rPr>
        <w:t xml:space="preserve"> incluse în sfera de aplicare a consolidării contabile sau </w:t>
      </w:r>
      <w:proofErr w:type="spellStart"/>
      <w:r w:rsidRPr="007F6022">
        <w:rPr>
          <w:rFonts w:ascii="Times New Roman" w:eastAsia="Times New Roman" w:hAnsi="Times New Roman"/>
          <w:sz w:val="24"/>
          <w:szCs w:val="24"/>
          <w:lang w:val="ro-RO"/>
        </w:rPr>
        <w:t>prudenţiale</w:t>
      </w:r>
      <w:proofErr w:type="spellEnd"/>
      <w:r w:rsidRPr="007F6022">
        <w:rPr>
          <w:rFonts w:ascii="Times New Roman" w:eastAsia="Times New Roman" w:hAnsi="Times New Roman"/>
          <w:sz w:val="24"/>
          <w:szCs w:val="24"/>
          <w:lang w:val="ro-RO"/>
        </w:rPr>
        <w:t xml:space="preserve"> a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/sau în sfera de aplicare a supravegherii suplimentare a băncii;</w:t>
      </w:r>
    </w:p>
    <w:p w14:paraId="1B71D52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achiziţiei</w:t>
      </w:r>
      <w:proofErr w:type="spellEnd"/>
      <w:r w:rsidRPr="007F6022">
        <w:rPr>
          <w:rFonts w:ascii="Times New Roman" w:eastAsia="Times New Roman" w:hAnsi="Times New Roman"/>
          <w:sz w:val="24"/>
          <w:szCs w:val="24"/>
          <w:lang w:val="ro-RO"/>
        </w:rPr>
        <w:t xml:space="preserve"> unui investitor, la emitere sau ulterior, a instrumentelor de capital ale unei bănci de către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care sunt protejate de o </w:t>
      </w:r>
      <w:proofErr w:type="spellStart"/>
      <w:r w:rsidRPr="007F6022">
        <w:rPr>
          <w:rFonts w:ascii="Times New Roman" w:eastAsia="Times New Roman" w:hAnsi="Times New Roman"/>
          <w:sz w:val="24"/>
          <w:szCs w:val="24"/>
          <w:lang w:val="ro-RO"/>
        </w:rPr>
        <w:t>garanţie</w:t>
      </w:r>
      <w:proofErr w:type="spellEnd"/>
      <w:r w:rsidRPr="007F6022">
        <w:rPr>
          <w:rFonts w:ascii="Times New Roman" w:eastAsia="Times New Roman" w:hAnsi="Times New Roman"/>
          <w:sz w:val="24"/>
          <w:szCs w:val="24"/>
          <w:lang w:val="ro-RO"/>
        </w:rPr>
        <w:t xml:space="preserve"> sau de utilizarea unui instrument financiar derivat de credit sau care sunt asigurate în alt mod, astfel încât riscul de credit este transferat către bancă sau către oricare dintre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asupra cărora banca respectivă are un control direct sau indirect sau de către oricare entitate inclusă în sfera de aplicare a consolidării contabile sau </w:t>
      </w:r>
      <w:proofErr w:type="spellStart"/>
      <w:r w:rsidRPr="007F6022">
        <w:rPr>
          <w:rFonts w:ascii="Times New Roman" w:eastAsia="Times New Roman" w:hAnsi="Times New Roman"/>
          <w:sz w:val="24"/>
          <w:szCs w:val="24"/>
          <w:lang w:val="ro-RO"/>
        </w:rPr>
        <w:t>prudenţiale</w:t>
      </w:r>
      <w:proofErr w:type="spellEnd"/>
      <w:r w:rsidRPr="007F6022">
        <w:rPr>
          <w:rFonts w:ascii="Times New Roman" w:eastAsia="Times New Roman" w:hAnsi="Times New Roman"/>
          <w:sz w:val="24"/>
          <w:szCs w:val="24"/>
          <w:lang w:val="ro-RO"/>
        </w:rPr>
        <w:t xml:space="preserve"> a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/sau în sfera de aplicare a supravegherii suplimentare a băncii;</w:t>
      </w:r>
    </w:p>
    <w:p w14:paraId="790C291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acordată unui debitor care transferă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investitorului final în vederea </w:t>
      </w:r>
      <w:proofErr w:type="spellStart"/>
      <w:r w:rsidRPr="007F6022">
        <w:rPr>
          <w:rFonts w:ascii="Times New Roman" w:eastAsia="Times New Roman" w:hAnsi="Times New Roman"/>
          <w:sz w:val="24"/>
          <w:szCs w:val="24"/>
          <w:lang w:val="ro-RO"/>
        </w:rPr>
        <w:t>achiziţionării</w:t>
      </w:r>
      <w:proofErr w:type="spellEnd"/>
      <w:r w:rsidRPr="007F6022">
        <w:rPr>
          <w:rFonts w:ascii="Times New Roman" w:eastAsia="Times New Roman" w:hAnsi="Times New Roman"/>
          <w:sz w:val="24"/>
          <w:szCs w:val="24"/>
          <w:lang w:val="ro-RO"/>
        </w:rPr>
        <w:t>, la emitere sau ulterior, a instrumentelor de capital ale unei bănci.</w:t>
      </w:r>
    </w:p>
    <w:p w14:paraId="6290457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w:t>
      </w:r>
      <w:r w:rsidRPr="007F6022">
        <w:rPr>
          <w:rFonts w:ascii="Times New Roman" w:eastAsia="Times New Roman" w:hAnsi="Times New Roman"/>
          <w:sz w:val="24"/>
          <w:szCs w:val="24"/>
          <w:lang w:val="ro-RO"/>
        </w:rPr>
        <w:t xml:space="preserve"> Pentru a fi considerată drept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indirectă atât investitorul, cât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entitatea externă trebuie, de asemenea, să nu fie inclus în sfera de aplicare a consolidării contabile sau </w:t>
      </w:r>
      <w:proofErr w:type="spellStart"/>
      <w:r w:rsidRPr="007F6022">
        <w:rPr>
          <w:rFonts w:ascii="Times New Roman" w:eastAsia="Times New Roman" w:hAnsi="Times New Roman"/>
          <w:sz w:val="24"/>
          <w:szCs w:val="24"/>
          <w:lang w:val="ro-RO"/>
        </w:rPr>
        <w:t>prudenţiale</w:t>
      </w:r>
      <w:proofErr w:type="spellEnd"/>
      <w:r w:rsidRPr="007F6022">
        <w:rPr>
          <w:rFonts w:ascii="Times New Roman" w:eastAsia="Times New Roman" w:hAnsi="Times New Roman"/>
          <w:sz w:val="24"/>
          <w:szCs w:val="24"/>
          <w:lang w:val="ro-RO"/>
        </w:rPr>
        <w:t xml:space="preserve"> a băncii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/sau în sfera de aplicare a supravegherii suplimentare a băncii.</w:t>
      </w:r>
    </w:p>
    <w:p w14:paraId="53C5F3C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w:t>
      </w:r>
      <w:r w:rsidRPr="007F6022">
        <w:rPr>
          <w:rFonts w:ascii="Times New Roman" w:eastAsia="Times New Roman" w:hAnsi="Times New Roman"/>
          <w:sz w:val="24"/>
          <w:szCs w:val="24"/>
          <w:lang w:val="ro-RO"/>
        </w:rPr>
        <w:t xml:space="preserve"> Atunci când se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dacă </w:t>
      </w:r>
      <w:proofErr w:type="spellStart"/>
      <w:r w:rsidRPr="007F6022">
        <w:rPr>
          <w:rFonts w:ascii="Times New Roman" w:eastAsia="Times New Roman" w:hAnsi="Times New Roman"/>
          <w:sz w:val="24"/>
          <w:szCs w:val="24"/>
          <w:lang w:val="ro-RO"/>
        </w:rPr>
        <w:t>achiziţionarea</w:t>
      </w:r>
      <w:proofErr w:type="spellEnd"/>
      <w:r w:rsidRPr="007F6022">
        <w:rPr>
          <w:rFonts w:ascii="Times New Roman" w:eastAsia="Times New Roman" w:hAnsi="Times New Roman"/>
          <w:sz w:val="24"/>
          <w:szCs w:val="24"/>
          <w:lang w:val="ro-RO"/>
        </w:rPr>
        <w:t xml:space="preserve"> unui instrument de capital implică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directă sau indirectă, suma care trebuie luată în considerare nu include eventualele provizioane de depreciere în urma evaluării individuale.</w:t>
      </w:r>
    </w:p>
    <w:p w14:paraId="6C25AAF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w:t>
      </w:r>
      <w:r w:rsidRPr="007F6022">
        <w:rPr>
          <w:rFonts w:ascii="Times New Roman" w:eastAsia="Times New Roman" w:hAnsi="Times New Roman"/>
          <w:sz w:val="24"/>
          <w:szCs w:val="24"/>
          <w:lang w:val="ro-RO"/>
        </w:rPr>
        <w:t xml:space="preserve"> Pentru a evita calificarea drept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directă sau indirectă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 cazul în care împrumutul sau o altă formă de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sau </w:t>
      </w:r>
      <w:proofErr w:type="spellStart"/>
      <w:r w:rsidRPr="007F6022">
        <w:rPr>
          <w:rFonts w:ascii="Times New Roman" w:eastAsia="Times New Roman" w:hAnsi="Times New Roman"/>
          <w:sz w:val="24"/>
          <w:szCs w:val="24"/>
          <w:lang w:val="ro-RO"/>
        </w:rPr>
        <w:t>garanţiile</w:t>
      </w:r>
      <w:proofErr w:type="spellEnd"/>
      <w:r w:rsidRPr="007F6022">
        <w:rPr>
          <w:rFonts w:ascii="Times New Roman" w:eastAsia="Times New Roman" w:hAnsi="Times New Roman"/>
          <w:sz w:val="24"/>
          <w:szCs w:val="24"/>
          <w:lang w:val="ro-RO"/>
        </w:rPr>
        <w:t xml:space="preserve"> sunt acordate oricărei persoane fizice sau juridice care are o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calificată la bancă sau care este considerată a fi persoană afiliată, banca se asigură în </w:t>
      </w:r>
      <w:proofErr w:type="spellStart"/>
      <w:r w:rsidRPr="007F6022">
        <w:rPr>
          <w:rFonts w:ascii="Times New Roman" w:eastAsia="Times New Roman" w:hAnsi="Times New Roman"/>
          <w:sz w:val="24"/>
          <w:szCs w:val="24"/>
          <w:lang w:val="ro-RO"/>
        </w:rPr>
        <w:t>permanenţă</w:t>
      </w:r>
      <w:proofErr w:type="spellEnd"/>
      <w:r w:rsidRPr="007F6022">
        <w:rPr>
          <w:rFonts w:ascii="Times New Roman" w:eastAsia="Times New Roman" w:hAnsi="Times New Roman"/>
          <w:sz w:val="24"/>
          <w:szCs w:val="24"/>
          <w:lang w:val="ro-RO"/>
        </w:rPr>
        <w:t xml:space="preserve"> că nu a acordat împrumutul sau o altă formă de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sau </w:t>
      </w:r>
      <w:proofErr w:type="spellStart"/>
      <w:r w:rsidRPr="007F6022">
        <w:rPr>
          <w:rFonts w:ascii="Times New Roman" w:eastAsia="Times New Roman" w:hAnsi="Times New Roman"/>
          <w:sz w:val="24"/>
          <w:szCs w:val="24"/>
          <w:lang w:val="ro-RO"/>
        </w:rPr>
        <w:t>garanţiile</w:t>
      </w:r>
      <w:proofErr w:type="spellEnd"/>
      <w:r w:rsidRPr="007F6022">
        <w:rPr>
          <w:rFonts w:ascii="Times New Roman" w:eastAsia="Times New Roman" w:hAnsi="Times New Roman"/>
          <w:sz w:val="24"/>
          <w:szCs w:val="24"/>
          <w:lang w:val="ro-RO"/>
        </w:rPr>
        <w:t xml:space="preserve"> cu scopul de a subscrie direct sau indirect instrumente de capital ale băncii. În cazul în care împrumutul sau o altă formă de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sau </w:t>
      </w:r>
      <w:proofErr w:type="spellStart"/>
      <w:r w:rsidRPr="007F6022">
        <w:rPr>
          <w:rFonts w:ascii="Times New Roman" w:eastAsia="Times New Roman" w:hAnsi="Times New Roman"/>
          <w:sz w:val="24"/>
          <w:szCs w:val="24"/>
          <w:lang w:val="ro-RO"/>
        </w:rPr>
        <w:t>garanţiile</w:t>
      </w:r>
      <w:proofErr w:type="spellEnd"/>
      <w:r w:rsidRPr="007F6022">
        <w:rPr>
          <w:rFonts w:ascii="Times New Roman" w:eastAsia="Times New Roman" w:hAnsi="Times New Roman"/>
          <w:sz w:val="24"/>
          <w:szCs w:val="24"/>
          <w:lang w:val="ro-RO"/>
        </w:rPr>
        <w:t xml:space="preserve"> sunt acordate altor tipuri de </w:t>
      </w:r>
      <w:proofErr w:type="spellStart"/>
      <w:r w:rsidRPr="007F6022">
        <w:rPr>
          <w:rFonts w:ascii="Times New Roman" w:eastAsia="Times New Roman" w:hAnsi="Times New Roman"/>
          <w:sz w:val="24"/>
          <w:szCs w:val="24"/>
          <w:lang w:val="ro-RO"/>
        </w:rPr>
        <w:t>părţi</w:t>
      </w:r>
      <w:proofErr w:type="spellEnd"/>
      <w:r w:rsidRPr="007F6022">
        <w:rPr>
          <w:rFonts w:ascii="Times New Roman" w:eastAsia="Times New Roman" w:hAnsi="Times New Roman"/>
          <w:sz w:val="24"/>
          <w:szCs w:val="24"/>
          <w:lang w:val="ro-RO"/>
        </w:rPr>
        <w:t xml:space="preserve">, banca efectuează acest control cât mai bine cu </w:t>
      </w:r>
      <w:proofErr w:type="spellStart"/>
      <w:r w:rsidRPr="007F6022">
        <w:rPr>
          <w:rFonts w:ascii="Times New Roman" w:eastAsia="Times New Roman" w:hAnsi="Times New Roman"/>
          <w:sz w:val="24"/>
          <w:szCs w:val="24"/>
          <w:lang w:val="ro-RO"/>
        </w:rPr>
        <w:t>putinţă</w:t>
      </w:r>
      <w:proofErr w:type="spellEnd"/>
      <w:r w:rsidRPr="007F6022">
        <w:rPr>
          <w:rFonts w:ascii="Times New Roman" w:eastAsia="Times New Roman" w:hAnsi="Times New Roman"/>
          <w:sz w:val="24"/>
          <w:szCs w:val="24"/>
          <w:lang w:val="ro-RO"/>
        </w:rPr>
        <w:t>.</w:t>
      </w:r>
    </w:p>
    <w:p w14:paraId="7C1D0D9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19E37F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DD4B7F2"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Anexa 3</w:t>
      </w:r>
    </w:p>
    <w:p w14:paraId="54A19CE0"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la Regulamentul cu privire la</w:t>
      </w:r>
    </w:p>
    <w:p w14:paraId="570C1A2C"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fondurile proprii ale băncilor</w:t>
      </w:r>
    </w:p>
    <w:p w14:paraId="0654F596" w14:textId="77777777" w:rsidR="00EE3A83" w:rsidRPr="007F6022" w:rsidRDefault="00EE3A83" w:rsidP="00EE3A83">
      <w:pPr>
        <w:spacing w:after="0" w:line="240" w:lineRule="auto"/>
        <w:jc w:val="right"/>
        <w:rPr>
          <w:rFonts w:ascii="Times New Roman" w:eastAsia="Times New Roman" w:hAnsi="Times New Roman"/>
          <w:sz w:val="24"/>
          <w:szCs w:val="24"/>
          <w:lang w:val="ro-RO"/>
        </w:rPr>
      </w:pP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capital</w:t>
      </w:r>
    </w:p>
    <w:p w14:paraId="045E28AE"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2B4B3CA1"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Distribuirile multiple, care reprezintă o povară </w:t>
      </w:r>
      <w:proofErr w:type="spellStart"/>
      <w:r w:rsidRPr="007F6022">
        <w:rPr>
          <w:rFonts w:ascii="Times New Roman" w:eastAsia="Times New Roman" w:hAnsi="Times New Roman"/>
          <w:b/>
          <w:bCs/>
          <w:sz w:val="24"/>
          <w:szCs w:val="24"/>
          <w:lang w:val="ro-RO"/>
        </w:rPr>
        <w:t>disproporţionată</w:t>
      </w:r>
      <w:proofErr w:type="spellEnd"/>
    </w:p>
    <w:p w14:paraId="0061C6C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asupra fondurilor proprii, </w:t>
      </w: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distribuirile </w:t>
      </w:r>
      <w:proofErr w:type="spellStart"/>
      <w:r w:rsidRPr="007F6022">
        <w:rPr>
          <w:rFonts w:ascii="Times New Roman" w:eastAsia="Times New Roman" w:hAnsi="Times New Roman"/>
          <w:b/>
          <w:bCs/>
          <w:sz w:val="24"/>
          <w:szCs w:val="24"/>
          <w:lang w:val="ro-RO"/>
        </w:rPr>
        <w:t>preferenţiale</w:t>
      </w:r>
      <w:proofErr w:type="spellEnd"/>
    </w:p>
    <w:p w14:paraId="42139569"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0457C42D"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1</w:t>
      </w:r>
    </w:p>
    <w:p w14:paraId="360DAAD8"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Distribuiri multiple care reprezintă o povară</w:t>
      </w:r>
    </w:p>
    <w:p w14:paraId="455FF8A9"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disproporţionată</w:t>
      </w:r>
      <w:proofErr w:type="spellEnd"/>
      <w:r w:rsidRPr="007F6022">
        <w:rPr>
          <w:rFonts w:ascii="Times New Roman" w:eastAsia="Times New Roman" w:hAnsi="Times New Roman"/>
          <w:b/>
          <w:bCs/>
          <w:i/>
          <w:iCs/>
          <w:sz w:val="24"/>
          <w:szCs w:val="24"/>
          <w:lang w:val="ro-RO"/>
        </w:rPr>
        <w:t xml:space="preserve"> asupra fondurilor proprii</w:t>
      </w:r>
    </w:p>
    <w:p w14:paraId="0DD33D3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w:t>
      </w:r>
      <w:r w:rsidRPr="007F6022">
        <w:rPr>
          <w:rFonts w:ascii="Times New Roman" w:eastAsia="Times New Roman" w:hAnsi="Times New Roman"/>
          <w:sz w:val="24"/>
          <w:szCs w:val="24"/>
          <w:lang w:val="ro-RO"/>
        </w:rPr>
        <w:t xml:space="preserve"> Se consideră că distribuirile aferente instrumentelor de fonduri proprii de nivel 1 de bază nu reprezintă o povară </w:t>
      </w:r>
      <w:proofErr w:type="spellStart"/>
      <w:r w:rsidRPr="007F6022">
        <w:rPr>
          <w:rFonts w:ascii="Times New Roman" w:eastAsia="Times New Roman" w:hAnsi="Times New Roman"/>
          <w:sz w:val="24"/>
          <w:szCs w:val="24"/>
          <w:lang w:val="ro-RO"/>
        </w:rPr>
        <w:t>disproporţionată</w:t>
      </w:r>
      <w:proofErr w:type="spellEnd"/>
      <w:r w:rsidRPr="007F6022">
        <w:rPr>
          <w:rFonts w:ascii="Times New Roman" w:eastAsia="Times New Roman" w:hAnsi="Times New Roman"/>
          <w:sz w:val="24"/>
          <w:szCs w:val="24"/>
          <w:lang w:val="ro-RO"/>
        </w:rPr>
        <w:t xml:space="preserve"> asupra capitalului în cazul în care sunt îndeplinite toate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de mai jos:</w:t>
      </w:r>
    </w:p>
    <w:p w14:paraId="7BE04E4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multiplul dividendelor este un multiplu al distribuirii efectuate pentru instrumentele cu drept de vot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nu o sumă fixă prestabilită;</w:t>
      </w:r>
    </w:p>
    <w:p w14:paraId="6728F2A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multiplul dividendelor este stabilit prin contract sau prin statutul băncii;</w:t>
      </w:r>
    </w:p>
    <w:p w14:paraId="28F2F03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3) multiplul dividendelor nu poate fi revizuit;</w:t>
      </w:r>
    </w:p>
    <w:p w14:paraId="0AF6B3F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w:t>
      </w:r>
      <w:proofErr w:type="spellStart"/>
      <w:r w:rsidRPr="007F6022">
        <w:rPr>
          <w:rFonts w:ascii="Times New Roman" w:eastAsia="Times New Roman" w:hAnsi="Times New Roman"/>
          <w:sz w:val="24"/>
          <w:szCs w:val="24"/>
          <w:lang w:val="ro-RO"/>
        </w:rPr>
        <w:t>acelaşi</w:t>
      </w:r>
      <w:proofErr w:type="spellEnd"/>
      <w:r w:rsidRPr="007F6022">
        <w:rPr>
          <w:rFonts w:ascii="Times New Roman" w:eastAsia="Times New Roman" w:hAnsi="Times New Roman"/>
          <w:sz w:val="24"/>
          <w:szCs w:val="24"/>
          <w:lang w:val="ro-RO"/>
        </w:rPr>
        <w:t xml:space="preserve"> multiplu al dividendelor se aplică tuturor instrumentelor cu un multiplu al dividendelor;</w:t>
      </w:r>
    </w:p>
    <w:p w14:paraId="3561FA5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5) cuantumul distribuirii pentru un singur instrument cu un multiplu al dividendelor nu reprezintă mai mult de 125% din cuantumul distribuirii pentru un instrument de fonduri proprii de nivel 1 de bază cu drept de vot.</w:t>
      </w:r>
    </w:p>
    <w:p w14:paraId="0ACDDAF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Acest lucru este exprimat în următoarea formulă:</w:t>
      </w:r>
    </w:p>
    <w:p w14:paraId="1656C74C"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lastRenderedPageBreak/>
        <w:t>l</w:t>
      </w:r>
      <w:r w:rsidRPr="007F6022">
        <w:rPr>
          <w:rFonts w:ascii="Times New Roman" w:eastAsia="Times New Roman" w:hAnsi="Times New Roman"/>
          <w:sz w:val="24"/>
          <w:szCs w:val="24"/>
          <w:lang w:val="ro-RO"/>
        </w:rPr>
        <w:t xml:space="preserve"> </w:t>
      </w:r>
      <w:r w:rsidRPr="007F6022">
        <w:rPr>
          <w:rFonts w:ascii="Times New Roman" w:eastAsia="Times New Roman" w:hAnsi="Times New Roman"/>
          <w:i/>
          <w:iCs/>
          <w:sz w:val="24"/>
          <w:szCs w:val="24"/>
          <w:lang w:val="ro-RO"/>
        </w:rPr>
        <w:t>≤</w:t>
      </w:r>
      <w:r w:rsidRPr="007F6022">
        <w:rPr>
          <w:rFonts w:ascii="Times New Roman" w:eastAsia="Times New Roman" w:hAnsi="Times New Roman"/>
          <w:sz w:val="24"/>
          <w:szCs w:val="24"/>
          <w:lang w:val="ro-RO"/>
        </w:rPr>
        <w:t xml:space="preserve"> </w:t>
      </w:r>
      <w:r w:rsidRPr="007F6022">
        <w:rPr>
          <w:rFonts w:ascii="Times New Roman" w:eastAsia="Times New Roman" w:hAnsi="Times New Roman"/>
          <w:b/>
          <w:bCs/>
          <w:sz w:val="24"/>
          <w:szCs w:val="24"/>
          <w:lang w:val="ro-RO"/>
        </w:rPr>
        <w:t>1,25</w:t>
      </w:r>
      <w:r w:rsidRPr="007F6022">
        <w:rPr>
          <w:rFonts w:ascii="Times New Roman" w:eastAsia="Times New Roman" w:hAnsi="Times New Roman"/>
          <w:sz w:val="24"/>
          <w:szCs w:val="24"/>
          <w:lang w:val="ro-RO"/>
        </w:rPr>
        <w:t xml:space="preserve"> x </w:t>
      </w:r>
      <w:r w:rsidRPr="007F6022">
        <w:rPr>
          <w:rFonts w:ascii="Times New Roman" w:eastAsia="Times New Roman" w:hAnsi="Times New Roman"/>
          <w:b/>
          <w:bCs/>
          <w:i/>
          <w:iCs/>
          <w:sz w:val="24"/>
          <w:szCs w:val="24"/>
          <w:lang w:val="ro-RO"/>
        </w:rPr>
        <w:t>k,</w:t>
      </w:r>
    </w:p>
    <w:p w14:paraId="1A28689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unde:</w:t>
      </w:r>
    </w:p>
    <w:p w14:paraId="1B41CC6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i/>
          <w:iCs/>
          <w:sz w:val="24"/>
          <w:szCs w:val="24"/>
          <w:lang w:val="ro-RO"/>
        </w:rPr>
        <w:t>l -</w:t>
      </w:r>
      <w:r w:rsidRPr="007F6022">
        <w:rPr>
          <w:rFonts w:ascii="Times New Roman" w:eastAsia="Times New Roman" w:hAnsi="Times New Roman"/>
          <w:sz w:val="24"/>
          <w:szCs w:val="24"/>
          <w:lang w:val="ro-RO"/>
        </w:rPr>
        <w:t xml:space="preserve"> reprezintă cuantumul distribuirii pentru un singur instrument cu un multiplu al dividendelor;</w:t>
      </w:r>
    </w:p>
    <w:p w14:paraId="464BCAA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i/>
          <w:iCs/>
          <w:sz w:val="24"/>
          <w:szCs w:val="24"/>
          <w:lang w:val="ro-RO"/>
        </w:rPr>
        <w:t>k -</w:t>
      </w:r>
      <w:r w:rsidRPr="007F6022">
        <w:rPr>
          <w:rFonts w:ascii="Times New Roman" w:eastAsia="Times New Roman" w:hAnsi="Times New Roman"/>
          <w:sz w:val="24"/>
          <w:szCs w:val="24"/>
          <w:lang w:val="ro-RO"/>
        </w:rPr>
        <w:t xml:space="preserve"> reprezintă cuantumul distribuirii pentru un singur instrument fără un multiplu al dividendelor;</w:t>
      </w:r>
    </w:p>
    <w:p w14:paraId="64A997A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cuantumul total al distribuirilor efectuate pentru toate instrumentele de fonduri proprii de nivel 1 de bază pentru o perioadă de un an nu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105% din suma care ar fi trebuit plătită în cazul în care instrumentele cu mai </w:t>
      </w:r>
      <w:proofErr w:type="spellStart"/>
      <w:r w:rsidRPr="007F6022">
        <w:rPr>
          <w:rFonts w:ascii="Times New Roman" w:eastAsia="Times New Roman" w:hAnsi="Times New Roman"/>
          <w:sz w:val="24"/>
          <w:szCs w:val="24"/>
          <w:lang w:val="ro-RO"/>
        </w:rPr>
        <w:t>puţine</w:t>
      </w:r>
      <w:proofErr w:type="spellEnd"/>
      <w:r w:rsidRPr="007F6022">
        <w:rPr>
          <w:rFonts w:ascii="Times New Roman" w:eastAsia="Times New Roman" w:hAnsi="Times New Roman"/>
          <w:sz w:val="24"/>
          <w:szCs w:val="24"/>
          <w:lang w:val="ro-RO"/>
        </w:rPr>
        <w:t xml:space="preserve"> drepturi de vot sau fără niciun drept de vot ar fi beneficiat de </w:t>
      </w:r>
      <w:proofErr w:type="spellStart"/>
      <w:r w:rsidRPr="007F6022">
        <w:rPr>
          <w:rFonts w:ascii="Times New Roman" w:eastAsia="Times New Roman" w:hAnsi="Times New Roman"/>
          <w:sz w:val="24"/>
          <w:szCs w:val="24"/>
          <w:lang w:val="ro-RO"/>
        </w:rPr>
        <w:t>aceleaşi</w:t>
      </w:r>
      <w:proofErr w:type="spellEnd"/>
      <w:r w:rsidRPr="007F6022">
        <w:rPr>
          <w:rFonts w:ascii="Times New Roman" w:eastAsia="Times New Roman" w:hAnsi="Times New Roman"/>
          <w:sz w:val="24"/>
          <w:szCs w:val="24"/>
          <w:lang w:val="ro-RO"/>
        </w:rPr>
        <w:t xml:space="preserve"> distribuiri ca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instrumentele cu drept de vot.</w:t>
      </w:r>
    </w:p>
    <w:p w14:paraId="592C6DC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Acest lucru este exprimat în următoarea formulă:</w:t>
      </w:r>
    </w:p>
    <w:p w14:paraId="187BA83C"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kX+lY</w:t>
      </w:r>
      <w:proofErr w:type="spellEnd"/>
      <w:r w:rsidRPr="007F6022">
        <w:rPr>
          <w:rFonts w:ascii="Times New Roman" w:eastAsia="Times New Roman" w:hAnsi="Times New Roman"/>
          <w:sz w:val="24"/>
          <w:szCs w:val="24"/>
          <w:lang w:val="ro-RO"/>
        </w:rPr>
        <w:t xml:space="preserve"> </w:t>
      </w:r>
      <w:r w:rsidRPr="007F6022">
        <w:rPr>
          <w:rFonts w:ascii="Times New Roman" w:eastAsia="Times New Roman" w:hAnsi="Times New Roman"/>
          <w:i/>
          <w:iCs/>
          <w:sz w:val="24"/>
          <w:szCs w:val="24"/>
          <w:lang w:val="ro-RO"/>
        </w:rPr>
        <w:t xml:space="preserve">≤ </w:t>
      </w:r>
      <w:r w:rsidRPr="007F6022">
        <w:rPr>
          <w:rFonts w:ascii="Times New Roman" w:eastAsia="Times New Roman" w:hAnsi="Times New Roman"/>
          <w:b/>
          <w:bCs/>
          <w:i/>
          <w:iCs/>
          <w:sz w:val="24"/>
          <w:szCs w:val="24"/>
          <w:lang w:val="ro-RO"/>
        </w:rPr>
        <w:t>(</w:t>
      </w:r>
      <w:r w:rsidRPr="007F6022">
        <w:rPr>
          <w:rFonts w:ascii="Times New Roman" w:eastAsia="Times New Roman" w:hAnsi="Times New Roman"/>
          <w:b/>
          <w:bCs/>
          <w:sz w:val="24"/>
          <w:szCs w:val="24"/>
          <w:lang w:val="ro-RO"/>
        </w:rPr>
        <w:t>1,05)</w:t>
      </w:r>
      <w:r w:rsidRPr="007F6022">
        <w:rPr>
          <w:rFonts w:ascii="Times New Roman" w:eastAsia="Times New Roman" w:hAnsi="Times New Roman"/>
          <w:sz w:val="24"/>
          <w:szCs w:val="24"/>
          <w:lang w:val="ro-RO"/>
        </w:rPr>
        <w:t xml:space="preserve"> x </w:t>
      </w:r>
      <w:r w:rsidRPr="007F6022">
        <w:rPr>
          <w:rFonts w:ascii="Times New Roman" w:eastAsia="Times New Roman" w:hAnsi="Times New Roman"/>
          <w:b/>
          <w:bCs/>
          <w:i/>
          <w:iCs/>
          <w:sz w:val="24"/>
          <w:szCs w:val="24"/>
          <w:lang w:val="ro-RO"/>
        </w:rPr>
        <w:t>k</w:t>
      </w:r>
      <w:r w:rsidRPr="007F6022">
        <w:rPr>
          <w:rFonts w:ascii="Times New Roman" w:eastAsia="Times New Roman" w:hAnsi="Times New Roman"/>
          <w:sz w:val="24"/>
          <w:szCs w:val="24"/>
          <w:lang w:val="ro-RO"/>
        </w:rPr>
        <w:t xml:space="preserve"> x </w:t>
      </w:r>
      <w:r w:rsidRPr="007F6022">
        <w:rPr>
          <w:rFonts w:ascii="Times New Roman" w:eastAsia="Times New Roman" w:hAnsi="Times New Roman"/>
          <w:b/>
          <w:bCs/>
          <w:sz w:val="24"/>
          <w:szCs w:val="24"/>
          <w:lang w:val="ro-RO"/>
        </w:rPr>
        <w:t>(</w:t>
      </w:r>
      <w:r w:rsidRPr="007F6022">
        <w:rPr>
          <w:rFonts w:ascii="Times New Roman" w:eastAsia="Times New Roman" w:hAnsi="Times New Roman"/>
          <w:b/>
          <w:bCs/>
          <w:i/>
          <w:iCs/>
          <w:sz w:val="24"/>
          <w:szCs w:val="24"/>
          <w:lang w:val="ro-RO"/>
        </w:rPr>
        <w:t>X+Y),</w:t>
      </w:r>
    </w:p>
    <w:p w14:paraId="5AF1C9D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unde:</w:t>
      </w:r>
    </w:p>
    <w:p w14:paraId="08D8C78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i/>
          <w:iCs/>
          <w:sz w:val="24"/>
          <w:szCs w:val="24"/>
          <w:lang w:val="ro-RO"/>
        </w:rPr>
        <w:t>k -</w:t>
      </w:r>
      <w:r w:rsidRPr="007F6022">
        <w:rPr>
          <w:rFonts w:ascii="Times New Roman" w:eastAsia="Times New Roman" w:hAnsi="Times New Roman"/>
          <w:sz w:val="24"/>
          <w:szCs w:val="24"/>
          <w:lang w:val="ro-RO"/>
        </w:rPr>
        <w:t xml:space="preserve"> reprezintă cuantumul distribuirii pentru un singur instrument fără un multiplu al dividendelor;</w:t>
      </w:r>
    </w:p>
    <w:p w14:paraId="7F6B1CA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i/>
          <w:iCs/>
          <w:sz w:val="24"/>
          <w:szCs w:val="24"/>
          <w:lang w:val="ro-RO"/>
        </w:rPr>
        <w:t>l -</w:t>
      </w:r>
      <w:r w:rsidRPr="007F6022">
        <w:rPr>
          <w:rFonts w:ascii="Times New Roman" w:eastAsia="Times New Roman" w:hAnsi="Times New Roman"/>
          <w:sz w:val="24"/>
          <w:szCs w:val="24"/>
          <w:lang w:val="ro-RO"/>
        </w:rPr>
        <w:t xml:space="preserve"> reprezintă cuantumul distribuirii pentru un singur instrument cu un multiplu al dividendelor;</w:t>
      </w:r>
    </w:p>
    <w:p w14:paraId="4B37C6C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i/>
          <w:iCs/>
          <w:sz w:val="24"/>
          <w:szCs w:val="24"/>
          <w:lang w:val="ro-RO"/>
        </w:rPr>
        <w:t>X -</w:t>
      </w:r>
      <w:r w:rsidRPr="007F6022">
        <w:rPr>
          <w:rFonts w:ascii="Times New Roman" w:eastAsia="Times New Roman" w:hAnsi="Times New Roman"/>
          <w:sz w:val="24"/>
          <w:szCs w:val="24"/>
          <w:lang w:val="ro-RO"/>
        </w:rPr>
        <w:t xml:space="preserve"> reprezintă numărul de instrumente cu drept de vot;</w:t>
      </w:r>
    </w:p>
    <w:p w14:paraId="35D1A77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i/>
          <w:iCs/>
          <w:sz w:val="24"/>
          <w:szCs w:val="24"/>
          <w:lang w:val="ro-RO"/>
        </w:rPr>
        <w:t>Y -</w:t>
      </w:r>
      <w:r w:rsidRPr="007F6022">
        <w:rPr>
          <w:rFonts w:ascii="Times New Roman" w:eastAsia="Times New Roman" w:hAnsi="Times New Roman"/>
          <w:sz w:val="24"/>
          <w:szCs w:val="24"/>
          <w:lang w:val="ro-RO"/>
        </w:rPr>
        <w:t xml:space="preserve"> reprezintă numărul de instrumente fără drept de vot.</w:t>
      </w:r>
    </w:p>
    <w:p w14:paraId="4712850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Formula se aplică pe bază anuală.</w:t>
      </w:r>
    </w:p>
    <w:p w14:paraId="2C854C1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w:t>
      </w:r>
      <w:r w:rsidRPr="007F6022">
        <w:rPr>
          <w:rFonts w:ascii="Times New Roman" w:eastAsia="Times New Roman" w:hAnsi="Times New Roman"/>
          <w:sz w:val="24"/>
          <w:szCs w:val="24"/>
          <w:lang w:val="ro-RO"/>
        </w:rPr>
        <w:t xml:space="preserve"> În cazul în care </w:t>
      </w:r>
      <w:proofErr w:type="spellStart"/>
      <w:r w:rsidRPr="007F6022">
        <w:rPr>
          <w:rFonts w:ascii="Times New Roman" w:eastAsia="Times New Roman" w:hAnsi="Times New Roman"/>
          <w:sz w:val="24"/>
          <w:szCs w:val="24"/>
          <w:lang w:val="ro-RO"/>
        </w:rPr>
        <w:t>condiţia</w:t>
      </w:r>
      <w:proofErr w:type="spellEnd"/>
      <w:r w:rsidRPr="007F6022">
        <w:rPr>
          <w:rFonts w:ascii="Times New Roman" w:eastAsia="Times New Roman" w:hAnsi="Times New Roman"/>
          <w:sz w:val="24"/>
          <w:szCs w:val="24"/>
          <w:lang w:val="ro-RO"/>
        </w:rPr>
        <w:t xml:space="preserve"> prevăzută la punctul 1, subpunctul 6) nu este îndeplinită, se consideră că numai acea parte din instrumente care generează un multiplu al dividendelor care </w:t>
      </w:r>
      <w:proofErr w:type="spellStart"/>
      <w:r w:rsidRPr="007F6022">
        <w:rPr>
          <w:rFonts w:ascii="Times New Roman" w:eastAsia="Times New Roman" w:hAnsi="Times New Roman"/>
          <w:sz w:val="24"/>
          <w:szCs w:val="24"/>
          <w:lang w:val="ro-RO"/>
        </w:rPr>
        <w:t>depăşeşte</w:t>
      </w:r>
      <w:proofErr w:type="spellEnd"/>
      <w:r w:rsidRPr="007F6022">
        <w:rPr>
          <w:rFonts w:ascii="Times New Roman" w:eastAsia="Times New Roman" w:hAnsi="Times New Roman"/>
          <w:sz w:val="24"/>
          <w:szCs w:val="24"/>
          <w:lang w:val="ro-RO"/>
        </w:rPr>
        <w:t xml:space="preserve"> pragul definit la subpunctul respectiv creează o povară </w:t>
      </w:r>
      <w:proofErr w:type="spellStart"/>
      <w:r w:rsidRPr="007F6022">
        <w:rPr>
          <w:rFonts w:ascii="Times New Roman" w:eastAsia="Times New Roman" w:hAnsi="Times New Roman"/>
          <w:sz w:val="24"/>
          <w:szCs w:val="24"/>
          <w:lang w:val="ro-RO"/>
        </w:rPr>
        <w:t>disproporţionată</w:t>
      </w:r>
      <w:proofErr w:type="spellEnd"/>
      <w:r w:rsidRPr="007F6022">
        <w:rPr>
          <w:rFonts w:ascii="Times New Roman" w:eastAsia="Times New Roman" w:hAnsi="Times New Roman"/>
          <w:sz w:val="24"/>
          <w:szCs w:val="24"/>
          <w:lang w:val="ro-RO"/>
        </w:rPr>
        <w:t xml:space="preserve"> asupra capitalului.</w:t>
      </w:r>
    </w:p>
    <w:p w14:paraId="10C5925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w:t>
      </w:r>
      <w:r w:rsidRPr="007F6022">
        <w:rPr>
          <w:rFonts w:ascii="Times New Roman" w:eastAsia="Times New Roman" w:hAnsi="Times New Roman"/>
          <w:sz w:val="24"/>
          <w:szCs w:val="24"/>
          <w:lang w:val="ro-RO"/>
        </w:rPr>
        <w:t xml:space="preserve"> În cazul în care oricare dintre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la punctul 1 nu este îndeplinită, se consideră că toate instrumentele în </w:t>
      </w:r>
      <w:proofErr w:type="spellStart"/>
      <w:r w:rsidRPr="007F6022">
        <w:rPr>
          <w:rFonts w:ascii="Times New Roman" w:eastAsia="Times New Roman" w:hAnsi="Times New Roman"/>
          <w:sz w:val="24"/>
          <w:szCs w:val="24"/>
          <w:lang w:val="ro-RO"/>
        </w:rPr>
        <w:t>circulaţie</w:t>
      </w:r>
      <w:proofErr w:type="spellEnd"/>
      <w:r w:rsidRPr="007F6022">
        <w:rPr>
          <w:rFonts w:ascii="Times New Roman" w:eastAsia="Times New Roman" w:hAnsi="Times New Roman"/>
          <w:sz w:val="24"/>
          <w:szCs w:val="24"/>
          <w:lang w:val="ro-RO"/>
        </w:rPr>
        <w:t xml:space="preserve"> cu un multiplu al dividendelor creează o povară </w:t>
      </w:r>
      <w:proofErr w:type="spellStart"/>
      <w:r w:rsidRPr="007F6022">
        <w:rPr>
          <w:rFonts w:ascii="Times New Roman" w:eastAsia="Times New Roman" w:hAnsi="Times New Roman"/>
          <w:sz w:val="24"/>
          <w:szCs w:val="24"/>
          <w:lang w:val="ro-RO"/>
        </w:rPr>
        <w:t>disproporţionată</w:t>
      </w:r>
      <w:proofErr w:type="spellEnd"/>
      <w:r w:rsidRPr="007F6022">
        <w:rPr>
          <w:rFonts w:ascii="Times New Roman" w:eastAsia="Times New Roman" w:hAnsi="Times New Roman"/>
          <w:sz w:val="24"/>
          <w:szCs w:val="24"/>
          <w:lang w:val="ro-RO"/>
        </w:rPr>
        <w:t xml:space="preserve"> asupra capitalului.</w:t>
      </w:r>
    </w:p>
    <w:p w14:paraId="068C92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9CF23D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2</w:t>
      </w:r>
    </w:p>
    <w:p w14:paraId="7A9E510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Distribuiri </w:t>
      </w:r>
      <w:proofErr w:type="spellStart"/>
      <w:r w:rsidRPr="007F6022">
        <w:rPr>
          <w:rFonts w:ascii="Times New Roman" w:eastAsia="Times New Roman" w:hAnsi="Times New Roman"/>
          <w:b/>
          <w:bCs/>
          <w:i/>
          <w:iCs/>
          <w:sz w:val="24"/>
          <w:szCs w:val="24"/>
          <w:lang w:val="ro-RO"/>
        </w:rPr>
        <w:t>preferenţiale</w:t>
      </w:r>
      <w:proofErr w:type="spellEnd"/>
      <w:r w:rsidRPr="007F6022">
        <w:rPr>
          <w:rFonts w:ascii="Times New Roman" w:eastAsia="Times New Roman" w:hAnsi="Times New Roman"/>
          <w:b/>
          <w:bCs/>
          <w:i/>
          <w:iCs/>
          <w:sz w:val="24"/>
          <w:szCs w:val="24"/>
          <w:lang w:val="ro-RO"/>
        </w:rPr>
        <w:t xml:space="preserve"> în ceea ce </w:t>
      </w:r>
      <w:proofErr w:type="spellStart"/>
      <w:r w:rsidRPr="007F6022">
        <w:rPr>
          <w:rFonts w:ascii="Times New Roman" w:eastAsia="Times New Roman" w:hAnsi="Times New Roman"/>
          <w:b/>
          <w:bCs/>
          <w:i/>
          <w:iCs/>
          <w:sz w:val="24"/>
          <w:szCs w:val="24"/>
          <w:lang w:val="ro-RO"/>
        </w:rPr>
        <w:t>priveşte</w:t>
      </w:r>
      <w:proofErr w:type="spellEnd"/>
      <w:r w:rsidRPr="007F6022">
        <w:rPr>
          <w:rFonts w:ascii="Times New Roman" w:eastAsia="Times New Roman" w:hAnsi="Times New Roman"/>
          <w:b/>
          <w:bCs/>
          <w:i/>
          <w:iCs/>
          <w:sz w:val="24"/>
          <w:szCs w:val="24"/>
          <w:lang w:val="ro-RO"/>
        </w:rPr>
        <w:t xml:space="preserve"> drepturile </w:t>
      </w:r>
      <w:proofErr w:type="spellStart"/>
      <w:r w:rsidRPr="007F6022">
        <w:rPr>
          <w:rFonts w:ascii="Times New Roman" w:eastAsia="Times New Roman" w:hAnsi="Times New Roman"/>
          <w:b/>
          <w:bCs/>
          <w:i/>
          <w:iCs/>
          <w:sz w:val="24"/>
          <w:szCs w:val="24"/>
          <w:lang w:val="ro-RO"/>
        </w:rPr>
        <w:t>preferenţiale</w:t>
      </w:r>
      <w:proofErr w:type="spellEnd"/>
    </w:p>
    <w:p w14:paraId="26988C8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la efectuarea distribuirilor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ordinea de efectuare a distribuirilor</w:t>
      </w:r>
    </w:p>
    <w:p w14:paraId="45532BF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w:t>
      </w:r>
      <w:r w:rsidRPr="007F6022">
        <w:rPr>
          <w:rFonts w:ascii="Times New Roman" w:eastAsia="Times New Roman" w:hAnsi="Times New Roman"/>
          <w:sz w:val="24"/>
          <w:szCs w:val="24"/>
          <w:lang w:val="ro-RO"/>
        </w:rPr>
        <w:t xml:space="preserve"> În sensul punctului 16 subpunctul 8) din prezentul regulament se consideră că o distribuire pentru un instrument de fonduri proprii de nivel 1 de bază este </w:t>
      </w:r>
      <w:proofErr w:type="spellStart"/>
      <w:r w:rsidRPr="007F6022">
        <w:rPr>
          <w:rFonts w:ascii="Times New Roman" w:eastAsia="Times New Roman" w:hAnsi="Times New Roman"/>
          <w:sz w:val="24"/>
          <w:szCs w:val="24"/>
          <w:lang w:val="ro-RO"/>
        </w:rPr>
        <w:t>preferenţială</w:t>
      </w:r>
      <w:proofErr w:type="spellEnd"/>
      <w:r w:rsidRPr="007F6022">
        <w:rPr>
          <w:rFonts w:ascii="Times New Roman" w:eastAsia="Times New Roman" w:hAnsi="Times New Roman"/>
          <w:sz w:val="24"/>
          <w:szCs w:val="24"/>
          <w:lang w:val="ro-RO"/>
        </w:rPr>
        <w:t xml:space="preserve"> în raport cu alte instrumente de fonduri proprii de nivel 1 de bază atunci când există niveluri </w:t>
      </w:r>
      <w:proofErr w:type="spellStart"/>
      <w:r w:rsidRPr="007F6022">
        <w:rPr>
          <w:rFonts w:ascii="Times New Roman" w:eastAsia="Times New Roman" w:hAnsi="Times New Roman"/>
          <w:sz w:val="24"/>
          <w:szCs w:val="24"/>
          <w:lang w:val="ro-RO"/>
        </w:rPr>
        <w:t>diferenţiate</w:t>
      </w:r>
      <w:proofErr w:type="spellEnd"/>
      <w:r w:rsidRPr="007F6022">
        <w:rPr>
          <w:rFonts w:ascii="Times New Roman" w:eastAsia="Times New Roman" w:hAnsi="Times New Roman"/>
          <w:sz w:val="24"/>
          <w:szCs w:val="24"/>
          <w:lang w:val="ro-RO"/>
        </w:rPr>
        <w:t xml:space="preserve"> ale distribuirilor, cu </w:t>
      </w:r>
      <w:proofErr w:type="spellStart"/>
      <w:r w:rsidRPr="007F6022">
        <w:rPr>
          <w:rFonts w:ascii="Times New Roman" w:eastAsia="Times New Roman" w:hAnsi="Times New Roman"/>
          <w:sz w:val="24"/>
          <w:szCs w:val="24"/>
          <w:lang w:val="ro-RO"/>
        </w:rPr>
        <w:t>excepţia</w:t>
      </w:r>
      <w:proofErr w:type="spellEnd"/>
      <w:r w:rsidRPr="007F6022">
        <w:rPr>
          <w:rFonts w:ascii="Times New Roman" w:eastAsia="Times New Roman" w:hAnsi="Times New Roman"/>
          <w:sz w:val="24"/>
          <w:szCs w:val="24"/>
          <w:lang w:val="ro-RO"/>
        </w:rPr>
        <w:t xml:space="preserve"> cazului în care sunt îndeplinite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prevăzute în </w:t>
      </w:r>
      <w:proofErr w:type="spellStart"/>
      <w:r w:rsidRPr="007F6022">
        <w:rPr>
          <w:rFonts w:ascii="Times New Roman" w:eastAsia="Times New Roman" w:hAnsi="Times New Roman"/>
          <w:sz w:val="24"/>
          <w:szCs w:val="24"/>
          <w:lang w:val="ro-RO"/>
        </w:rPr>
        <w:t>secţiunea</w:t>
      </w:r>
      <w:proofErr w:type="spellEnd"/>
      <w:r w:rsidRPr="007F6022">
        <w:rPr>
          <w:rFonts w:ascii="Times New Roman" w:eastAsia="Times New Roman" w:hAnsi="Times New Roman"/>
          <w:sz w:val="24"/>
          <w:szCs w:val="24"/>
          <w:lang w:val="ro-RO"/>
        </w:rPr>
        <w:t xml:space="preserve"> 1 din prezenta anexă.</w:t>
      </w:r>
    </w:p>
    <w:p w14:paraId="22CAB3A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w:t>
      </w:r>
      <w:r w:rsidRPr="007F6022">
        <w:rPr>
          <w:rFonts w:ascii="Times New Roman" w:eastAsia="Times New Roman" w:hAnsi="Times New Roman"/>
          <w:sz w:val="24"/>
          <w:szCs w:val="24"/>
          <w:lang w:val="ro-RO"/>
        </w:rPr>
        <w:t xml:space="preserve"> Se consideră că o distribuire pentru un instrument de fonduri proprii de nivel 1 de bază este </w:t>
      </w:r>
      <w:proofErr w:type="spellStart"/>
      <w:r w:rsidRPr="007F6022">
        <w:rPr>
          <w:rFonts w:ascii="Times New Roman" w:eastAsia="Times New Roman" w:hAnsi="Times New Roman"/>
          <w:sz w:val="24"/>
          <w:szCs w:val="24"/>
          <w:lang w:val="ro-RO"/>
        </w:rPr>
        <w:t>preferenţială</w:t>
      </w:r>
      <w:proofErr w:type="spellEnd"/>
      <w:r w:rsidRPr="007F6022">
        <w:rPr>
          <w:rFonts w:ascii="Times New Roman" w:eastAsia="Times New Roman" w:hAnsi="Times New Roman"/>
          <w:sz w:val="24"/>
          <w:szCs w:val="24"/>
          <w:lang w:val="ro-RO"/>
        </w:rPr>
        <w:t xml:space="preserve"> în raport cu alte instrumente de fonduri proprii de nivel 1 de bază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în ceea ce </w:t>
      </w:r>
      <w:proofErr w:type="spellStart"/>
      <w:r w:rsidRPr="007F6022">
        <w:rPr>
          <w:rFonts w:ascii="Times New Roman" w:eastAsia="Times New Roman" w:hAnsi="Times New Roman"/>
          <w:sz w:val="24"/>
          <w:szCs w:val="24"/>
          <w:lang w:val="ro-RO"/>
        </w:rPr>
        <w:t>priveşte</w:t>
      </w:r>
      <w:proofErr w:type="spellEnd"/>
      <w:r w:rsidRPr="007F6022">
        <w:rPr>
          <w:rFonts w:ascii="Times New Roman" w:eastAsia="Times New Roman" w:hAnsi="Times New Roman"/>
          <w:sz w:val="24"/>
          <w:szCs w:val="24"/>
          <w:lang w:val="ro-RO"/>
        </w:rPr>
        <w:t xml:space="preserve"> ordinea de efectuare a distribuirilor atunci când este îndeplinită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una din următoarele </w:t>
      </w:r>
      <w:proofErr w:type="spellStart"/>
      <w:r w:rsidRPr="007F6022">
        <w:rPr>
          <w:rFonts w:ascii="Times New Roman" w:eastAsia="Times New Roman" w:hAnsi="Times New Roman"/>
          <w:sz w:val="24"/>
          <w:szCs w:val="24"/>
          <w:lang w:val="ro-RO"/>
        </w:rPr>
        <w:t>condiţii</w:t>
      </w:r>
      <w:proofErr w:type="spellEnd"/>
      <w:r w:rsidRPr="007F6022">
        <w:rPr>
          <w:rFonts w:ascii="Times New Roman" w:eastAsia="Times New Roman" w:hAnsi="Times New Roman"/>
          <w:sz w:val="24"/>
          <w:szCs w:val="24"/>
          <w:lang w:val="ro-RO"/>
        </w:rPr>
        <w:t>:</w:t>
      </w:r>
    </w:p>
    <w:p w14:paraId="555A7FA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se ia o decizie cu privire la distribuiri în momente diferite;</w:t>
      </w:r>
    </w:p>
    <w:p w14:paraId="0BE02B2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distribuirile sunt efectuate în momente diferite;</w:t>
      </w:r>
    </w:p>
    <w:p w14:paraId="31E3FF7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există o </w:t>
      </w:r>
      <w:proofErr w:type="spellStart"/>
      <w:r w:rsidRPr="007F6022">
        <w:rPr>
          <w:rFonts w:ascii="Times New Roman" w:eastAsia="Times New Roman" w:hAnsi="Times New Roman"/>
          <w:sz w:val="24"/>
          <w:szCs w:val="24"/>
          <w:lang w:val="ro-RO"/>
        </w:rPr>
        <w:t>obligaţie</w:t>
      </w:r>
      <w:proofErr w:type="spellEnd"/>
      <w:r w:rsidRPr="007F6022">
        <w:rPr>
          <w:rFonts w:ascii="Times New Roman" w:eastAsia="Times New Roman" w:hAnsi="Times New Roman"/>
          <w:sz w:val="24"/>
          <w:szCs w:val="24"/>
          <w:lang w:val="ro-RO"/>
        </w:rPr>
        <w:t xml:space="preserve"> impusă băncii în calitate de emitent să efectueze distribuirile pentru un anumit tip de instrumente de fonduri proprii de nivel 1 de bază înainte de a efectua distribuirile pentru alt tip de instrumente de fonduri proprii de nivel 1 de bază;</w:t>
      </w:r>
    </w:p>
    <w:p w14:paraId="12CD181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se efectuează o distribuire pentru anumite instrumente de fonduri proprii de nivel 1 de bază, dar nu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pentru altele.</w:t>
      </w:r>
    </w:p>
    <w:p w14:paraId="6122986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73D840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DFEEDDD"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Anexa 4</w:t>
      </w:r>
    </w:p>
    <w:p w14:paraId="17F811A7"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la Regulamentul cu privire la</w:t>
      </w:r>
    </w:p>
    <w:p w14:paraId="22C9E965"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fondurile proprii ale băncilor</w:t>
      </w:r>
    </w:p>
    <w:p w14:paraId="370B843C" w14:textId="77777777" w:rsidR="00EE3A83" w:rsidRPr="007F6022" w:rsidRDefault="00EE3A83" w:rsidP="00EE3A83">
      <w:pPr>
        <w:spacing w:after="0" w:line="240" w:lineRule="auto"/>
        <w:jc w:val="right"/>
        <w:rPr>
          <w:rFonts w:ascii="Times New Roman" w:eastAsia="Times New Roman" w:hAnsi="Times New Roman"/>
          <w:sz w:val="24"/>
          <w:szCs w:val="24"/>
          <w:lang w:val="ro-RO"/>
        </w:rPr>
      </w:pP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capital</w:t>
      </w:r>
    </w:p>
    <w:p w14:paraId="4FDCC2A5"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63240D67"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sz w:val="24"/>
          <w:szCs w:val="24"/>
          <w:lang w:val="ro-RO"/>
        </w:rPr>
        <w:t>Deţinerile</w:t>
      </w:r>
      <w:proofErr w:type="spellEnd"/>
      <w:r w:rsidRPr="007F6022">
        <w:rPr>
          <w:rFonts w:ascii="Times New Roman" w:eastAsia="Times New Roman" w:hAnsi="Times New Roman"/>
          <w:b/>
          <w:bCs/>
          <w:sz w:val="24"/>
          <w:szCs w:val="24"/>
          <w:lang w:val="ro-RO"/>
        </w:rPr>
        <w:t xml:space="preserve"> indirecte </w:t>
      </w: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sintetice </w:t>
      </w: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modul de calculul al acestora</w:t>
      </w:r>
    </w:p>
    <w:p w14:paraId="792323F9"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5427F573"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1</w:t>
      </w:r>
    </w:p>
    <w:p w14:paraId="1C002F7F"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Deţineri</w:t>
      </w:r>
      <w:proofErr w:type="spellEnd"/>
      <w:r w:rsidRPr="007F6022">
        <w:rPr>
          <w:rFonts w:ascii="Times New Roman" w:eastAsia="Times New Roman" w:hAnsi="Times New Roman"/>
          <w:b/>
          <w:bCs/>
          <w:i/>
          <w:iCs/>
          <w:sz w:val="24"/>
          <w:szCs w:val="24"/>
          <w:lang w:val="ro-RO"/>
        </w:rPr>
        <w:t xml:space="preserve"> indirecte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sintetice</w:t>
      </w:r>
    </w:p>
    <w:p w14:paraId="4E2AD22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w:t>
      </w:r>
      <w:r w:rsidRPr="007F6022">
        <w:rPr>
          <w:rFonts w:ascii="Times New Roman" w:eastAsia="Times New Roman" w:hAnsi="Times New Roman"/>
          <w:sz w:val="24"/>
          <w:szCs w:val="24"/>
          <w:lang w:val="ro-RO"/>
        </w:rPr>
        <w:t xml:space="preserve"> În sensul </w:t>
      </w:r>
      <w:proofErr w:type="spellStart"/>
      <w:r w:rsidRPr="007F6022">
        <w:rPr>
          <w:rFonts w:ascii="Times New Roman" w:eastAsia="Times New Roman" w:hAnsi="Times New Roman"/>
          <w:sz w:val="24"/>
          <w:szCs w:val="24"/>
          <w:lang w:val="ro-RO"/>
        </w:rPr>
        <w:t>noţiunii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indirectă" din prezentul regulament, termenul de "entitate intermediară" se referă la oricare dintre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de mai jos care </w:t>
      </w:r>
      <w:proofErr w:type="spellStart"/>
      <w:r w:rsidRPr="007F6022">
        <w:rPr>
          <w:rFonts w:ascii="Times New Roman" w:eastAsia="Times New Roman" w:hAnsi="Times New Roman"/>
          <w:sz w:val="24"/>
          <w:szCs w:val="24"/>
          <w:lang w:val="ro-RO"/>
        </w:rPr>
        <w:t>deţin</w:t>
      </w:r>
      <w:proofErr w:type="spellEnd"/>
      <w:r w:rsidRPr="007F6022">
        <w:rPr>
          <w:rFonts w:ascii="Times New Roman" w:eastAsia="Times New Roman" w:hAnsi="Times New Roman"/>
          <w:sz w:val="24"/>
          <w:szCs w:val="24"/>
          <w:lang w:val="ro-RO"/>
        </w:rPr>
        <w:t xml:space="preserve"> instrumente de capital/capital propriu, după caz,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5BCC48A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1) un organism de plasament colectiv;</w:t>
      </w:r>
    </w:p>
    <w:p w14:paraId="470B200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2) un fond de pensii care nu este fond de pensii cu beneficii determinate;</w:t>
      </w:r>
    </w:p>
    <w:p w14:paraId="10D7A63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un fond de pensii cu beneficii determinate, dacă banca suportă riscul </w:t>
      </w:r>
      <w:proofErr w:type="spellStart"/>
      <w:r w:rsidRPr="007F6022">
        <w:rPr>
          <w:rFonts w:ascii="Times New Roman" w:eastAsia="Times New Roman" w:hAnsi="Times New Roman"/>
          <w:sz w:val="24"/>
          <w:szCs w:val="24"/>
          <w:lang w:val="ro-RO"/>
        </w:rPr>
        <w:t>investiţiei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dacă fondul de pensii cu beneficii determinate nu este independent de societatea-sponsor;</w:t>
      </w:r>
    </w:p>
    <w:p w14:paraId="3C0FB23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care sunt controlate ori sunt </w:t>
      </w:r>
      <w:proofErr w:type="spellStart"/>
      <w:r w:rsidRPr="007F6022">
        <w:rPr>
          <w:rFonts w:ascii="Times New Roman" w:eastAsia="Times New Roman" w:hAnsi="Times New Roman"/>
          <w:sz w:val="24"/>
          <w:szCs w:val="24"/>
          <w:lang w:val="ro-RO"/>
        </w:rPr>
        <w:t>influenţate</w:t>
      </w:r>
      <w:proofErr w:type="spellEnd"/>
      <w:r w:rsidRPr="007F6022">
        <w:rPr>
          <w:rFonts w:ascii="Times New Roman" w:eastAsia="Times New Roman" w:hAnsi="Times New Roman"/>
          <w:sz w:val="24"/>
          <w:szCs w:val="24"/>
          <w:lang w:val="ro-RO"/>
        </w:rPr>
        <w:t xml:space="preserve"> în mod semnificativ, direct sau indirect, de una dintre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următoare:</w:t>
      </w:r>
    </w:p>
    <w:p w14:paraId="4134D0F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 banca sau filialele sale;</w:t>
      </w:r>
    </w:p>
    <w:p w14:paraId="22410CD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b) întreprinderea-mamă a băncii sau filialele sale;</w:t>
      </w:r>
    </w:p>
    <w:p w14:paraId="349652A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c) societatea financiară holding-mamă a băncii sau filialele acestei </w:t>
      </w:r>
      <w:proofErr w:type="spellStart"/>
      <w:r w:rsidRPr="007F6022">
        <w:rPr>
          <w:rFonts w:ascii="Times New Roman" w:eastAsia="Times New Roman" w:hAnsi="Times New Roman"/>
          <w:sz w:val="24"/>
          <w:szCs w:val="24"/>
          <w:lang w:val="ro-RO"/>
        </w:rPr>
        <w:t>societăţi</w:t>
      </w:r>
      <w:proofErr w:type="spellEnd"/>
      <w:r w:rsidRPr="007F6022">
        <w:rPr>
          <w:rFonts w:ascii="Times New Roman" w:eastAsia="Times New Roman" w:hAnsi="Times New Roman"/>
          <w:sz w:val="24"/>
          <w:szCs w:val="24"/>
          <w:lang w:val="ro-RO"/>
        </w:rPr>
        <w:t>;</w:t>
      </w:r>
    </w:p>
    <w:p w14:paraId="05EE5DA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d) societatea holding-mamă cu activitate mixtă sau filialele sale;</w:t>
      </w:r>
    </w:p>
    <w:p w14:paraId="248BF9A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e) societatea financiară holding mixtă-mamă sau filialele sale;</w:t>
      </w:r>
    </w:p>
    <w:p w14:paraId="28F6678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care se află, împreună, direct sau indirect, sub controlul sau sub </w:t>
      </w:r>
      <w:proofErr w:type="spellStart"/>
      <w:r w:rsidRPr="007F6022">
        <w:rPr>
          <w:rFonts w:ascii="Times New Roman" w:eastAsia="Times New Roman" w:hAnsi="Times New Roman"/>
          <w:sz w:val="24"/>
          <w:szCs w:val="24"/>
          <w:lang w:val="ro-RO"/>
        </w:rPr>
        <w:t>influenţa</w:t>
      </w:r>
      <w:proofErr w:type="spellEnd"/>
      <w:r w:rsidRPr="007F6022">
        <w:rPr>
          <w:rFonts w:ascii="Times New Roman" w:eastAsia="Times New Roman" w:hAnsi="Times New Roman"/>
          <w:sz w:val="24"/>
          <w:szCs w:val="24"/>
          <w:lang w:val="ro-RO"/>
        </w:rPr>
        <w:t xml:space="preserve"> semnificativă a unei bănci;</w:t>
      </w:r>
    </w:p>
    <w:p w14:paraId="0FEE34F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6)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a căror activitate constă în </w:t>
      </w:r>
      <w:proofErr w:type="spellStart"/>
      <w:r w:rsidRPr="007F6022">
        <w:rPr>
          <w:rFonts w:ascii="Times New Roman" w:eastAsia="Times New Roman" w:hAnsi="Times New Roman"/>
          <w:sz w:val="24"/>
          <w:szCs w:val="24"/>
          <w:lang w:val="ro-RO"/>
        </w:rPr>
        <w:t>deţinerea</w:t>
      </w:r>
      <w:proofErr w:type="spellEnd"/>
      <w:r w:rsidRPr="007F6022">
        <w:rPr>
          <w:rFonts w:ascii="Times New Roman" w:eastAsia="Times New Roman" w:hAnsi="Times New Roman"/>
          <w:sz w:val="24"/>
          <w:szCs w:val="24"/>
          <w:lang w:val="ro-RO"/>
        </w:rPr>
        <w:t xml:space="preserve"> de instrumente financiare emise de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4072541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7) orice entitate, care, în opinia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a fost utilizată cu </w:t>
      </w:r>
      <w:proofErr w:type="spellStart"/>
      <w:r w:rsidRPr="007F6022">
        <w:rPr>
          <w:rFonts w:ascii="Times New Roman" w:eastAsia="Times New Roman" w:hAnsi="Times New Roman"/>
          <w:sz w:val="24"/>
          <w:szCs w:val="24"/>
          <w:lang w:val="ro-RO"/>
        </w:rPr>
        <w:t>intenţia</w:t>
      </w:r>
      <w:proofErr w:type="spellEnd"/>
      <w:r w:rsidRPr="007F6022">
        <w:rPr>
          <w:rFonts w:ascii="Times New Roman" w:eastAsia="Times New Roman" w:hAnsi="Times New Roman"/>
          <w:sz w:val="24"/>
          <w:szCs w:val="24"/>
          <w:lang w:val="ro-RO"/>
        </w:rPr>
        <w:t xml:space="preserve"> de a eluda normele privind deducerea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indirecte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sintetice.</w:t>
      </w:r>
    </w:p>
    <w:p w14:paraId="7D112CA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w:t>
      </w:r>
      <w:r w:rsidRPr="007F6022">
        <w:rPr>
          <w:rFonts w:ascii="Times New Roman" w:eastAsia="Times New Roman" w:hAnsi="Times New Roman"/>
          <w:sz w:val="24"/>
          <w:szCs w:val="24"/>
          <w:lang w:val="ro-RO"/>
        </w:rPr>
        <w:t xml:space="preserve"> Fără a aduce atingere </w:t>
      </w:r>
      <w:proofErr w:type="spellStart"/>
      <w:r w:rsidRPr="007F6022">
        <w:rPr>
          <w:rFonts w:ascii="Times New Roman" w:eastAsia="Times New Roman" w:hAnsi="Times New Roman"/>
          <w:sz w:val="24"/>
          <w:szCs w:val="24"/>
          <w:lang w:val="ro-RO"/>
        </w:rPr>
        <w:t>dispoziţiilor</w:t>
      </w:r>
      <w:proofErr w:type="spellEnd"/>
      <w:r w:rsidRPr="007F6022">
        <w:rPr>
          <w:rFonts w:ascii="Times New Roman" w:eastAsia="Times New Roman" w:hAnsi="Times New Roman"/>
          <w:sz w:val="24"/>
          <w:szCs w:val="24"/>
          <w:lang w:val="ro-RO"/>
        </w:rPr>
        <w:t xml:space="preserve"> de la punctul 1, subpunctul 7), termenul de "entitate intermediară" nu include:</w:t>
      </w:r>
    </w:p>
    <w:p w14:paraId="16EB004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societăţile</w:t>
      </w:r>
      <w:proofErr w:type="spellEnd"/>
      <w:r w:rsidRPr="007F6022">
        <w:rPr>
          <w:rFonts w:ascii="Times New Roman" w:eastAsia="Times New Roman" w:hAnsi="Times New Roman"/>
          <w:sz w:val="24"/>
          <w:szCs w:val="24"/>
          <w:lang w:val="ro-RO"/>
        </w:rPr>
        <w:t xml:space="preserve"> holding cu activitate mixtă, băncile, </w:t>
      </w:r>
      <w:proofErr w:type="spellStart"/>
      <w:r w:rsidRPr="007F6022">
        <w:rPr>
          <w:rFonts w:ascii="Times New Roman" w:eastAsia="Times New Roman" w:hAnsi="Times New Roman"/>
          <w:sz w:val="24"/>
          <w:szCs w:val="24"/>
          <w:lang w:val="ro-RO"/>
        </w:rPr>
        <w:t>societăţile</w:t>
      </w:r>
      <w:proofErr w:type="spellEnd"/>
      <w:r w:rsidRPr="007F6022">
        <w:rPr>
          <w:rFonts w:ascii="Times New Roman" w:eastAsia="Times New Roman" w:hAnsi="Times New Roman"/>
          <w:sz w:val="24"/>
          <w:szCs w:val="24"/>
          <w:lang w:val="ro-RO"/>
        </w:rPr>
        <w:t xml:space="preserve">/firmele de </w:t>
      </w:r>
      <w:proofErr w:type="spellStart"/>
      <w:r w:rsidRPr="007F6022">
        <w:rPr>
          <w:rFonts w:ascii="Times New Roman" w:eastAsia="Times New Roman" w:hAnsi="Times New Roman"/>
          <w:sz w:val="24"/>
          <w:szCs w:val="24"/>
          <w:lang w:val="ro-RO"/>
        </w:rPr>
        <w:t>investiţii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societăţile</w:t>
      </w:r>
      <w:proofErr w:type="spellEnd"/>
      <w:r w:rsidRPr="007F6022">
        <w:rPr>
          <w:rFonts w:ascii="Times New Roman" w:eastAsia="Times New Roman" w:hAnsi="Times New Roman"/>
          <w:sz w:val="24"/>
          <w:szCs w:val="24"/>
          <w:lang w:val="ro-RO"/>
        </w:rPr>
        <w:t xml:space="preserve"> de asigurare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societăţile</w:t>
      </w:r>
      <w:proofErr w:type="spellEnd"/>
      <w:r w:rsidRPr="007F6022">
        <w:rPr>
          <w:rFonts w:ascii="Times New Roman" w:eastAsia="Times New Roman" w:hAnsi="Times New Roman"/>
          <w:sz w:val="24"/>
          <w:szCs w:val="24"/>
          <w:lang w:val="ro-RO"/>
        </w:rPr>
        <w:t xml:space="preserve"> de reasigurare;</w:t>
      </w:r>
    </w:p>
    <w:p w14:paraId="50755B3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băncile din alte state, în care </w:t>
      </w:r>
      <w:proofErr w:type="spellStart"/>
      <w:r w:rsidRPr="007F6022">
        <w:rPr>
          <w:rFonts w:ascii="Times New Roman" w:eastAsia="Times New Roman" w:hAnsi="Times New Roman"/>
          <w:sz w:val="24"/>
          <w:szCs w:val="24"/>
          <w:lang w:val="ro-RO"/>
        </w:rPr>
        <w:t>dispoziţiile</w:t>
      </w:r>
      <w:proofErr w:type="spellEnd"/>
      <w:r w:rsidRPr="007F6022">
        <w:rPr>
          <w:rFonts w:ascii="Times New Roman" w:eastAsia="Times New Roman" w:hAnsi="Times New Roman"/>
          <w:sz w:val="24"/>
          <w:szCs w:val="24"/>
          <w:lang w:val="ro-RO"/>
        </w:rPr>
        <w:t xml:space="preserve"> de supraveghere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reglementare </w:t>
      </w:r>
      <w:proofErr w:type="spellStart"/>
      <w:r w:rsidRPr="007F6022">
        <w:rPr>
          <w:rFonts w:ascii="Times New Roman" w:eastAsia="Times New Roman" w:hAnsi="Times New Roman"/>
          <w:sz w:val="24"/>
          <w:szCs w:val="24"/>
          <w:lang w:val="ro-RO"/>
        </w:rPr>
        <w:t>prudenţială</w:t>
      </w:r>
      <w:proofErr w:type="spellEnd"/>
      <w:r w:rsidRPr="007F6022">
        <w:rPr>
          <w:rFonts w:ascii="Times New Roman" w:eastAsia="Times New Roman" w:hAnsi="Times New Roman"/>
          <w:sz w:val="24"/>
          <w:szCs w:val="24"/>
          <w:lang w:val="ro-RO"/>
        </w:rPr>
        <w:t xml:space="preserve"> sunt considerate echivalente cu actele normative elaborate de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 aplicarea Legii nr.202 din 6 octombrie 2017 privind activitatea bancară;</w:t>
      </w:r>
    </w:p>
    <w:p w14:paraId="4138F6C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din sectorul financiar care nu sunt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subpunctul 1)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care fac obiectul supravegherii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al </w:t>
      </w:r>
      <w:proofErr w:type="spellStart"/>
      <w:r w:rsidRPr="007F6022">
        <w:rPr>
          <w:rFonts w:ascii="Times New Roman" w:eastAsia="Times New Roman" w:hAnsi="Times New Roman"/>
          <w:sz w:val="24"/>
          <w:szCs w:val="24"/>
          <w:lang w:val="ro-RO"/>
        </w:rPr>
        <w:t>obligaţiei</w:t>
      </w:r>
      <w:proofErr w:type="spellEnd"/>
      <w:r w:rsidRPr="007F6022">
        <w:rPr>
          <w:rFonts w:ascii="Times New Roman" w:eastAsia="Times New Roman" w:hAnsi="Times New Roman"/>
          <w:sz w:val="24"/>
          <w:szCs w:val="24"/>
          <w:lang w:val="ro-RO"/>
        </w:rPr>
        <w:t xml:space="preserve"> de a deduce din propriul capital reglementat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directe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indirecte de instrumente de capitaluri proprii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de instrumente de capital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41608AD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w:t>
      </w:r>
      <w:r w:rsidRPr="007F6022">
        <w:rPr>
          <w:rFonts w:ascii="Times New Roman" w:eastAsia="Times New Roman" w:hAnsi="Times New Roman"/>
          <w:sz w:val="24"/>
          <w:szCs w:val="24"/>
          <w:lang w:val="ro-RO"/>
        </w:rPr>
        <w:t xml:space="preserve"> Următoarele produse financiare sunt considerate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sintetice de instrumente de capital:</w:t>
      </w:r>
    </w:p>
    <w:p w14:paraId="2FBBEDD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instrumentele derivate în cazul cărora activul suport este reprezentat de instrumente de capital ale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sau în cazul cărora entitatea din sectorul financiar reprezintă entitatea de </w:t>
      </w:r>
      <w:proofErr w:type="spellStart"/>
      <w:r w:rsidRPr="007F6022">
        <w:rPr>
          <w:rFonts w:ascii="Times New Roman" w:eastAsia="Times New Roman" w:hAnsi="Times New Roman"/>
          <w:sz w:val="24"/>
          <w:szCs w:val="24"/>
          <w:lang w:val="ro-RO"/>
        </w:rPr>
        <w:t>referinţă</w:t>
      </w:r>
      <w:proofErr w:type="spellEnd"/>
      <w:r w:rsidRPr="007F6022">
        <w:rPr>
          <w:rFonts w:ascii="Times New Roman" w:eastAsia="Times New Roman" w:hAnsi="Times New Roman"/>
          <w:sz w:val="24"/>
          <w:szCs w:val="24"/>
          <w:lang w:val="ro-RO"/>
        </w:rPr>
        <w:t>;</w:t>
      </w:r>
    </w:p>
    <w:p w14:paraId="57A03BB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garanţiile</w:t>
      </w:r>
      <w:proofErr w:type="spellEnd"/>
      <w:r w:rsidRPr="007F6022">
        <w:rPr>
          <w:rFonts w:ascii="Times New Roman" w:eastAsia="Times New Roman" w:hAnsi="Times New Roman"/>
          <w:sz w:val="24"/>
          <w:szCs w:val="24"/>
          <w:lang w:val="ro-RO"/>
        </w:rPr>
        <w:t xml:space="preserve"> sau </w:t>
      </w:r>
      <w:proofErr w:type="spellStart"/>
      <w:r w:rsidRPr="007F6022">
        <w:rPr>
          <w:rFonts w:ascii="Times New Roman" w:eastAsia="Times New Roman" w:hAnsi="Times New Roman"/>
          <w:sz w:val="24"/>
          <w:szCs w:val="24"/>
          <w:lang w:val="ro-RO"/>
        </w:rPr>
        <w:t>protecţia</w:t>
      </w:r>
      <w:proofErr w:type="spellEnd"/>
      <w:r w:rsidRPr="007F6022">
        <w:rPr>
          <w:rFonts w:ascii="Times New Roman" w:eastAsia="Times New Roman" w:hAnsi="Times New Roman"/>
          <w:sz w:val="24"/>
          <w:szCs w:val="24"/>
          <w:lang w:val="ro-RO"/>
        </w:rPr>
        <w:t xml:space="preserve"> creditului furnizate unei </w:t>
      </w:r>
      <w:proofErr w:type="spellStart"/>
      <w:r w:rsidRPr="007F6022">
        <w:rPr>
          <w:rFonts w:ascii="Times New Roman" w:eastAsia="Times New Roman" w:hAnsi="Times New Roman"/>
          <w:sz w:val="24"/>
          <w:szCs w:val="24"/>
          <w:lang w:val="ro-RO"/>
        </w:rPr>
        <w:t>părţi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terţe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având drept obiect </w:t>
      </w:r>
      <w:proofErr w:type="spellStart"/>
      <w:r w:rsidRPr="007F6022">
        <w:rPr>
          <w:rFonts w:ascii="Times New Roman" w:eastAsia="Times New Roman" w:hAnsi="Times New Roman"/>
          <w:sz w:val="24"/>
          <w:szCs w:val="24"/>
          <w:lang w:val="ro-RO"/>
        </w:rPr>
        <w:t>investiţiile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părţii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terţe</w:t>
      </w:r>
      <w:proofErr w:type="spellEnd"/>
      <w:r w:rsidRPr="007F6022">
        <w:rPr>
          <w:rFonts w:ascii="Times New Roman" w:eastAsia="Times New Roman" w:hAnsi="Times New Roman"/>
          <w:sz w:val="24"/>
          <w:szCs w:val="24"/>
          <w:lang w:val="ro-RO"/>
        </w:rPr>
        <w:t xml:space="preserve"> într-un instrument de capital al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39203A9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w:t>
      </w:r>
      <w:r w:rsidRPr="007F6022">
        <w:rPr>
          <w:rFonts w:ascii="Times New Roman" w:eastAsia="Times New Roman" w:hAnsi="Times New Roman"/>
          <w:sz w:val="24"/>
          <w:szCs w:val="24"/>
          <w:lang w:val="ro-RO"/>
        </w:rPr>
        <w:t xml:space="preserve"> Produsele financiare prevăzute la punctul 3 includ următoarele:</w:t>
      </w:r>
    </w:p>
    <w:p w14:paraId="2475966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investiţiile</w:t>
      </w:r>
      <w:proofErr w:type="spellEnd"/>
      <w:r w:rsidRPr="007F6022">
        <w:rPr>
          <w:rFonts w:ascii="Times New Roman" w:eastAsia="Times New Roman" w:hAnsi="Times New Roman"/>
          <w:sz w:val="24"/>
          <w:szCs w:val="24"/>
          <w:lang w:val="ro-RO"/>
        </w:rPr>
        <w:t xml:space="preserve"> în instrumente de tip </w:t>
      </w:r>
      <w:r w:rsidRPr="007F6022">
        <w:rPr>
          <w:rFonts w:ascii="Times New Roman" w:eastAsia="Times New Roman" w:hAnsi="Times New Roman"/>
          <w:i/>
          <w:iCs/>
          <w:sz w:val="24"/>
          <w:szCs w:val="24"/>
          <w:lang w:val="ro-RO"/>
        </w:rPr>
        <w:t xml:space="preserve">total </w:t>
      </w:r>
      <w:proofErr w:type="spellStart"/>
      <w:r w:rsidRPr="007F6022">
        <w:rPr>
          <w:rFonts w:ascii="Times New Roman" w:eastAsia="Times New Roman" w:hAnsi="Times New Roman"/>
          <w:i/>
          <w:iCs/>
          <w:sz w:val="24"/>
          <w:szCs w:val="24"/>
          <w:lang w:val="ro-RO"/>
        </w:rPr>
        <w:t>return</w:t>
      </w:r>
      <w:proofErr w:type="spellEnd"/>
      <w:r w:rsidRPr="007F6022">
        <w:rPr>
          <w:rFonts w:ascii="Times New Roman" w:eastAsia="Times New Roman" w:hAnsi="Times New Roman"/>
          <w:i/>
          <w:iCs/>
          <w:sz w:val="24"/>
          <w:szCs w:val="24"/>
          <w:lang w:val="ro-RO"/>
        </w:rPr>
        <w:t xml:space="preserve"> </w:t>
      </w:r>
      <w:proofErr w:type="spellStart"/>
      <w:r w:rsidRPr="007F6022">
        <w:rPr>
          <w:rFonts w:ascii="Times New Roman" w:eastAsia="Times New Roman" w:hAnsi="Times New Roman"/>
          <w:i/>
          <w:iCs/>
          <w:sz w:val="24"/>
          <w:szCs w:val="24"/>
          <w:lang w:val="ro-RO"/>
        </w:rPr>
        <w:t>swap</w:t>
      </w:r>
      <w:proofErr w:type="spellEnd"/>
      <w:r w:rsidRPr="007F6022">
        <w:rPr>
          <w:rFonts w:ascii="Times New Roman" w:eastAsia="Times New Roman" w:hAnsi="Times New Roman"/>
          <w:sz w:val="24"/>
          <w:szCs w:val="24"/>
          <w:lang w:val="ro-RO"/>
        </w:rPr>
        <w:t xml:space="preserve"> având drept obiect un instrument de capital al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4E174FB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 xml:space="preserve">2)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de cumpărare </w:t>
      </w:r>
      <w:proofErr w:type="spellStart"/>
      <w:r w:rsidRPr="007F6022">
        <w:rPr>
          <w:rFonts w:ascii="Times New Roman" w:eastAsia="Times New Roman" w:hAnsi="Times New Roman"/>
          <w:sz w:val="24"/>
          <w:szCs w:val="24"/>
          <w:lang w:val="ro-RO"/>
        </w:rPr>
        <w:t>achiziţionate</w:t>
      </w:r>
      <w:proofErr w:type="spellEnd"/>
      <w:r w:rsidRPr="007F6022">
        <w:rPr>
          <w:rFonts w:ascii="Times New Roman" w:eastAsia="Times New Roman" w:hAnsi="Times New Roman"/>
          <w:sz w:val="24"/>
          <w:szCs w:val="24"/>
          <w:lang w:val="ro-RO"/>
        </w:rPr>
        <w:t xml:space="preserve"> de bancă, care au drept obiect un instrument de capital al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6F5B2EE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w:t>
      </w:r>
      <w:proofErr w:type="spellStart"/>
      <w:r w:rsidRPr="007F6022">
        <w:rPr>
          <w:rFonts w:ascii="Times New Roman" w:eastAsia="Times New Roman" w:hAnsi="Times New Roman"/>
          <w:sz w:val="24"/>
          <w:szCs w:val="24"/>
          <w:lang w:val="ro-RO"/>
        </w:rPr>
        <w:t>opţiunile</w:t>
      </w:r>
      <w:proofErr w:type="spellEnd"/>
      <w:r w:rsidRPr="007F6022">
        <w:rPr>
          <w:rFonts w:ascii="Times New Roman" w:eastAsia="Times New Roman" w:hAnsi="Times New Roman"/>
          <w:sz w:val="24"/>
          <w:szCs w:val="24"/>
          <w:lang w:val="ro-RO"/>
        </w:rPr>
        <w:t xml:space="preserve"> </w:t>
      </w:r>
      <w:r w:rsidRPr="007F6022">
        <w:rPr>
          <w:rFonts w:ascii="Times New Roman" w:eastAsia="Times New Roman" w:hAnsi="Times New Roman"/>
          <w:i/>
          <w:iCs/>
          <w:sz w:val="24"/>
          <w:szCs w:val="24"/>
          <w:lang w:val="ro-RO"/>
        </w:rPr>
        <w:t>put</w:t>
      </w:r>
      <w:r w:rsidRPr="007F6022">
        <w:rPr>
          <w:rFonts w:ascii="Times New Roman" w:eastAsia="Times New Roman" w:hAnsi="Times New Roman"/>
          <w:sz w:val="24"/>
          <w:szCs w:val="24"/>
          <w:lang w:val="ro-RO"/>
        </w:rPr>
        <w:t xml:space="preserve"> vândute de bancă, având drept obiect un instrument de capital al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sau orice altă </w:t>
      </w:r>
      <w:proofErr w:type="spellStart"/>
      <w:r w:rsidRPr="007F6022">
        <w:rPr>
          <w:rFonts w:ascii="Times New Roman" w:eastAsia="Times New Roman" w:hAnsi="Times New Roman"/>
          <w:sz w:val="24"/>
          <w:szCs w:val="24"/>
          <w:lang w:val="ro-RO"/>
        </w:rPr>
        <w:t>obligaţie</w:t>
      </w:r>
      <w:proofErr w:type="spellEnd"/>
      <w:r w:rsidRPr="007F6022">
        <w:rPr>
          <w:rFonts w:ascii="Times New Roman" w:eastAsia="Times New Roman" w:hAnsi="Times New Roman"/>
          <w:sz w:val="24"/>
          <w:szCs w:val="24"/>
          <w:lang w:val="ro-RO"/>
        </w:rPr>
        <w:t xml:space="preserve"> contractuală reală sau contingentă a băncii de a-</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cumpăra propriile instrumente de fonduri proprii;</w:t>
      </w:r>
    </w:p>
    <w:p w14:paraId="1823FA1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w:t>
      </w:r>
      <w:proofErr w:type="spellStart"/>
      <w:r w:rsidRPr="007F6022">
        <w:rPr>
          <w:rFonts w:ascii="Times New Roman" w:eastAsia="Times New Roman" w:hAnsi="Times New Roman"/>
          <w:sz w:val="24"/>
          <w:szCs w:val="24"/>
          <w:lang w:val="ro-RO"/>
        </w:rPr>
        <w:t>investiţiile</w:t>
      </w:r>
      <w:proofErr w:type="spellEnd"/>
      <w:r w:rsidRPr="007F6022">
        <w:rPr>
          <w:rFonts w:ascii="Times New Roman" w:eastAsia="Times New Roman" w:hAnsi="Times New Roman"/>
          <w:sz w:val="24"/>
          <w:szCs w:val="24"/>
          <w:lang w:val="ro-RO"/>
        </w:rPr>
        <w:t xml:space="preserve"> în angajamente ferme de cumpărare la termen (</w:t>
      </w:r>
      <w:proofErr w:type="spellStart"/>
      <w:r w:rsidRPr="007F6022">
        <w:rPr>
          <w:rFonts w:ascii="Times New Roman" w:eastAsia="Times New Roman" w:hAnsi="Times New Roman"/>
          <w:i/>
          <w:iCs/>
          <w:sz w:val="24"/>
          <w:szCs w:val="24"/>
          <w:lang w:val="ro-RO"/>
        </w:rPr>
        <w:t>forward</w:t>
      </w:r>
      <w:proofErr w:type="spellEnd"/>
      <w:r w:rsidRPr="007F6022">
        <w:rPr>
          <w:rFonts w:ascii="Times New Roman" w:eastAsia="Times New Roman" w:hAnsi="Times New Roman"/>
          <w:i/>
          <w:iCs/>
          <w:sz w:val="24"/>
          <w:szCs w:val="24"/>
          <w:lang w:val="ro-RO"/>
        </w:rPr>
        <w:t xml:space="preserve"> </w:t>
      </w:r>
      <w:proofErr w:type="spellStart"/>
      <w:r w:rsidRPr="007F6022">
        <w:rPr>
          <w:rFonts w:ascii="Times New Roman" w:eastAsia="Times New Roman" w:hAnsi="Times New Roman"/>
          <w:i/>
          <w:iCs/>
          <w:sz w:val="24"/>
          <w:szCs w:val="24"/>
          <w:lang w:val="ro-RO"/>
        </w:rPr>
        <w:t>purchase</w:t>
      </w:r>
      <w:proofErr w:type="spellEnd"/>
      <w:r w:rsidRPr="007F6022">
        <w:rPr>
          <w:rFonts w:ascii="Times New Roman" w:eastAsia="Times New Roman" w:hAnsi="Times New Roman"/>
          <w:i/>
          <w:iCs/>
          <w:sz w:val="24"/>
          <w:szCs w:val="24"/>
          <w:lang w:val="ro-RO"/>
        </w:rPr>
        <w:t xml:space="preserve"> </w:t>
      </w:r>
      <w:proofErr w:type="spellStart"/>
      <w:r w:rsidRPr="007F6022">
        <w:rPr>
          <w:rFonts w:ascii="Times New Roman" w:eastAsia="Times New Roman" w:hAnsi="Times New Roman"/>
          <w:i/>
          <w:iCs/>
          <w:sz w:val="24"/>
          <w:szCs w:val="24"/>
          <w:lang w:val="ro-RO"/>
        </w:rPr>
        <w:t>agreements</w:t>
      </w:r>
      <w:proofErr w:type="spellEnd"/>
      <w:r w:rsidRPr="007F6022">
        <w:rPr>
          <w:rFonts w:ascii="Times New Roman" w:eastAsia="Times New Roman" w:hAnsi="Times New Roman"/>
          <w:sz w:val="24"/>
          <w:szCs w:val="24"/>
          <w:lang w:val="ro-RO"/>
        </w:rPr>
        <w:t xml:space="preserve">), având drept obiect un instrument de capital al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w:t>
      </w:r>
    </w:p>
    <w:p w14:paraId="373DFCA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w:t>
      </w:r>
      <w:r w:rsidRPr="007F6022">
        <w:rPr>
          <w:rFonts w:ascii="Times New Roman" w:eastAsia="Times New Roman" w:hAnsi="Times New Roman"/>
          <w:sz w:val="24"/>
          <w:szCs w:val="24"/>
          <w:lang w:val="ro-RO"/>
        </w:rPr>
        <w:t xml:space="preserve"> În sensul punctului 4, subpunctul 1), </w:t>
      </w:r>
      <w:r w:rsidRPr="007F6022">
        <w:rPr>
          <w:rFonts w:ascii="Times New Roman" w:eastAsia="Times New Roman" w:hAnsi="Times New Roman"/>
          <w:i/>
          <w:iCs/>
          <w:sz w:val="24"/>
          <w:szCs w:val="24"/>
          <w:lang w:val="ro-RO"/>
        </w:rPr>
        <w:t xml:space="preserve">total </w:t>
      </w:r>
      <w:proofErr w:type="spellStart"/>
      <w:r w:rsidRPr="007F6022">
        <w:rPr>
          <w:rFonts w:ascii="Times New Roman" w:eastAsia="Times New Roman" w:hAnsi="Times New Roman"/>
          <w:i/>
          <w:iCs/>
          <w:sz w:val="24"/>
          <w:szCs w:val="24"/>
          <w:lang w:val="ro-RO"/>
        </w:rPr>
        <w:t>return</w:t>
      </w:r>
      <w:proofErr w:type="spellEnd"/>
      <w:r w:rsidRPr="007F6022">
        <w:rPr>
          <w:rFonts w:ascii="Times New Roman" w:eastAsia="Times New Roman" w:hAnsi="Times New Roman"/>
          <w:i/>
          <w:iCs/>
          <w:sz w:val="24"/>
          <w:szCs w:val="24"/>
          <w:lang w:val="ro-RO"/>
        </w:rPr>
        <w:t xml:space="preserve"> </w:t>
      </w:r>
      <w:proofErr w:type="spellStart"/>
      <w:r w:rsidRPr="007F6022">
        <w:rPr>
          <w:rFonts w:ascii="Times New Roman" w:eastAsia="Times New Roman" w:hAnsi="Times New Roman"/>
          <w:i/>
          <w:iCs/>
          <w:sz w:val="24"/>
          <w:szCs w:val="24"/>
          <w:lang w:val="ro-RO"/>
        </w:rPr>
        <w:t>swap</w:t>
      </w:r>
      <w:proofErr w:type="spellEnd"/>
      <w:r w:rsidRPr="007F6022">
        <w:rPr>
          <w:rFonts w:ascii="Times New Roman" w:eastAsia="Times New Roman" w:hAnsi="Times New Roman"/>
          <w:sz w:val="24"/>
          <w:szCs w:val="24"/>
          <w:lang w:val="ro-RO"/>
        </w:rPr>
        <w:t xml:space="preserve"> reprezintă un acord de </w:t>
      </w:r>
      <w:proofErr w:type="spellStart"/>
      <w:r w:rsidRPr="007F6022">
        <w:rPr>
          <w:rFonts w:ascii="Times New Roman" w:eastAsia="Times New Roman" w:hAnsi="Times New Roman"/>
          <w:sz w:val="24"/>
          <w:szCs w:val="24"/>
          <w:lang w:val="ro-RO"/>
        </w:rPr>
        <w:t>swap</w:t>
      </w:r>
      <w:proofErr w:type="spellEnd"/>
      <w:r w:rsidRPr="007F6022">
        <w:rPr>
          <w:rFonts w:ascii="Times New Roman" w:eastAsia="Times New Roman" w:hAnsi="Times New Roman"/>
          <w:sz w:val="24"/>
          <w:szCs w:val="24"/>
          <w:lang w:val="ro-RO"/>
        </w:rPr>
        <w:t xml:space="preserve"> în care una dintre </w:t>
      </w:r>
      <w:proofErr w:type="spellStart"/>
      <w:r w:rsidRPr="007F6022">
        <w:rPr>
          <w:rFonts w:ascii="Times New Roman" w:eastAsia="Times New Roman" w:hAnsi="Times New Roman"/>
          <w:sz w:val="24"/>
          <w:szCs w:val="24"/>
          <w:lang w:val="ro-RO"/>
        </w:rPr>
        <w:t>părţi</w:t>
      </w:r>
      <w:proofErr w:type="spellEnd"/>
      <w:r w:rsidRPr="007F6022">
        <w:rPr>
          <w:rFonts w:ascii="Times New Roman" w:eastAsia="Times New Roman" w:hAnsi="Times New Roman"/>
          <w:sz w:val="24"/>
          <w:szCs w:val="24"/>
          <w:lang w:val="ro-RO"/>
        </w:rPr>
        <w:t xml:space="preserve"> efectuează </w:t>
      </w:r>
      <w:proofErr w:type="spellStart"/>
      <w:r w:rsidRPr="007F6022">
        <w:rPr>
          <w:rFonts w:ascii="Times New Roman" w:eastAsia="Times New Roman" w:hAnsi="Times New Roman"/>
          <w:sz w:val="24"/>
          <w:szCs w:val="24"/>
          <w:lang w:val="ro-RO"/>
        </w:rPr>
        <w:t>plăţi</w:t>
      </w:r>
      <w:proofErr w:type="spellEnd"/>
      <w:r w:rsidRPr="007F6022">
        <w:rPr>
          <w:rFonts w:ascii="Times New Roman" w:eastAsia="Times New Roman" w:hAnsi="Times New Roman"/>
          <w:sz w:val="24"/>
          <w:szCs w:val="24"/>
          <w:lang w:val="ro-RO"/>
        </w:rPr>
        <w:t xml:space="preserve"> pe baza unui tarif stabilit, fie fixă sau variabilă, în timp ce cealaltă parte face </w:t>
      </w:r>
      <w:proofErr w:type="spellStart"/>
      <w:r w:rsidRPr="007F6022">
        <w:rPr>
          <w:rFonts w:ascii="Times New Roman" w:eastAsia="Times New Roman" w:hAnsi="Times New Roman"/>
          <w:sz w:val="24"/>
          <w:szCs w:val="24"/>
          <w:lang w:val="ro-RO"/>
        </w:rPr>
        <w:t>plăţi</w:t>
      </w:r>
      <w:proofErr w:type="spellEnd"/>
      <w:r w:rsidRPr="007F6022">
        <w:rPr>
          <w:rFonts w:ascii="Times New Roman" w:eastAsia="Times New Roman" w:hAnsi="Times New Roman"/>
          <w:sz w:val="24"/>
          <w:szCs w:val="24"/>
          <w:lang w:val="ro-RO"/>
        </w:rPr>
        <w:t xml:space="preserve"> pe baza returnării unui activ suport, care include atât veniturile pe care le generează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orice </w:t>
      </w:r>
      <w:proofErr w:type="spellStart"/>
      <w:r w:rsidRPr="007F6022">
        <w:rPr>
          <w:rFonts w:ascii="Times New Roman" w:eastAsia="Times New Roman" w:hAnsi="Times New Roman"/>
          <w:sz w:val="24"/>
          <w:szCs w:val="24"/>
          <w:lang w:val="ro-RO"/>
        </w:rPr>
        <w:t>câştiguri</w:t>
      </w:r>
      <w:proofErr w:type="spellEnd"/>
      <w:r w:rsidRPr="007F6022">
        <w:rPr>
          <w:rFonts w:ascii="Times New Roman" w:eastAsia="Times New Roman" w:hAnsi="Times New Roman"/>
          <w:sz w:val="24"/>
          <w:szCs w:val="24"/>
          <w:lang w:val="ro-RO"/>
        </w:rPr>
        <w:t xml:space="preserve"> de capital. În </w:t>
      </w:r>
      <w:r w:rsidRPr="007F6022">
        <w:rPr>
          <w:rFonts w:ascii="Times New Roman" w:eastAsia="Times New Roman" w:hAnsi="Times New Roman"/>
          <w:i/>
          <w:iCs/>
          <w:sz w:val="24"/>
          <w:szCs w:val="24"/>
          <w:lang w:val="ro-RO"/>
        </w:rPr>
        <w:t xml:space="preserve">total </w:t>
      </w:r>
      <w:proofErr w:type="spellStart"/>
      <w:r w:rsidRPr="007F6022">
        <w:rPr>
          <w:rFonts w:ascii="Times New Roman" w:eastAsia="Times New Roman" w:hAnsi="Times New Roman"/>
          <w:i/>
          <w:iCs/>
          <w:sz w:val="24"/>
          <w:szCs w:val="24"/>
          <w:lang w:val="ro-RO"/>
        </w:rPr>
        <w:t>return</w:t>
      </w:r>
      <w:proofErr w:type="spellEnd"/>
      <w:r w:rsidRPr="007F6022">
        <w:rPr>
          <w:rFonts w:ascii="Times New Roman" w:eastAsia="Times New Roman" w:hAnsi="Times New Roman"/>
          <w:i/>
          <w:iCs/>
          <w:sz w:val="24"/>
          <w:szCs w:val="24"/>
          <w:lang w:val="ro-RO"/>
        </w:rPr>
        <w:t xml:space="preserve"> </w:t>
      </w:r>
      <w:proofErr w:type="spellStart"/>
      <w:r w:rsidRPr="007F6022">
        <w:rPr>
          <w:rFonts w:ascii="Times New Roman" w:eastAsia="Times New Roman" w:hAnsi="Times New Roman"/>
          <w:i/>
          <w:iCs/>
          <w:sz w:val="24"/>
          <w:szCs w:val="24"/>
          <w:lang w:val="ro-RO"/>
        </w:rPr>
        <w:t>swap</w:t>
      </w:r>
      <w:proofErr w:type="spellEnd"/>
      <w:r w:rsidRPr="007F6022">
        <w:rPr>
          <w:rFonts w:ascii="Times New Roman" w:eastAsia="Times New Roman" w:hAnsi="Times New Roman"/>
          <w:sz w:val="24"/>
          <w:szCs w:val="24"/>
          <w:lang w:val="ro-RO"/>
        </w:rPr>
        <w:t xml:space="preserve">, activul-suport este de obicei un indice de capital propriu, împrumuturi sau </w:t>
      </w:r>
      <w:proofErr w:type="spellStart"/>
      <w:r w:rsidRPr="007F6022">
        <w:rPr>
          <w:rFonts w:ascii="Times New Roman" w:eastAsia="Times New Roman" w:hAnsi="Times New Roman"/>
          <w:sz w:val="24"/>
          <w:szCs w:val="24"/>
          <w:lang w:val="ro-RO"/>
        </w:rPr>
        <w:t>obligaţiuni</w:t>
      </w:r>
      <w:proofErr w:type="spellEnd"/>
      <w:r w:rsidRPr="007F6022">
        <w:rPr>
          <w:rFonts w:ascii="Times New Roman" w:eastAsia="Times New Roman" w:hAnsi="Times New Roman"/>
          <w:sz w:val="24"/>
          <w:szCs w:val="24"/>
          <w:lang w:val="ro-RO"/>
        </w:rPr>
        <w:t xml:space="preserve">. Acest instrument este </w:t>
      </w:r>
      <w:proofErr w:type="spellStart"/>
      <w:r w:rsidRPr="007F6022">
        <w:rPr>
          <w:rFonts w:ascii="Times New Roman" w:eastAsia="Times New Roman" w:hAnsi="Times New Roman"/>
          <w:sz w:val="24"/>
          <w:szCs w:val="24"/>
          <w:lang w:val="ro-RO"/>
        </w:rPr>
        <w:t>deţinut</w:t>
      </w:r>
      <w:proofErr w:type="spellEnd"/>
      <w:r w:rsidRPr="007F6022">
        <w:rPr>
          <w:rFonts w:ascii="Times New Roman" w:eastAsia="Times New Roman" w:hAnsi="Times New Roman"/>
          <w:sz w:val="24"/>
          <w:szCs w:val="24"/>
          <w:lang w:val="ro-RO"/>
        </w:rPr>
        <w:t xml:space="preserve"> de către partea care </w:t>
      </w:r>
      <w:proofErr w:type="spellStart"/>
      <w:r w:rsidRPr="007F6022">
        <w:rPr>
          <w:rFonts w:ascii="Times New Roman" w:eastAsia="Times New Roman" w:hAnsi="Times New Roman"/>
          <w:sz w:val="24"/>
          <w:szCs w:val="24"/>
          <w:lang w:val="ro-RO"/>
        </w:rPr>
        <w:t>primeşte</w:t>
      </w:r>
      <w:proofErr w:type="spellEnd"/>
      <w:r w:rsidRPr="007F6022">
        <w:rPr>
          <w:rFonts w:ascii="Times New Roman" w:eastAsia="Times New Roman" w:hAnsi="Times New Roman"/>
          <w:sz w:val="24"/>
          <w:szCs w:val="24"/>
          <w:lang w:val="ro-RO"/>
        </w:rPr>
        <w:t xml:space="preserve"> plata pe baza tarifului stabilit.</w:t>
      </w:r>
    </w:p>
    <w:p w14:paraId="60116FC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17F9DD1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2</w:t>
      </w:r>
    </w:p>
    <w:p w14:paraId="67A487BC"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Calculul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indirecte</w:t>
      </w:r>
    </w:p>
    <w:p w14:paraId="2DF82E3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w:t>
      </w:r>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indirecte care trebuie deduse din elementele de fonduri proprii de nivel 1 de bază, se calculează cu ajutorul uneia dintre metodele următoare:</w:t>
      </w:r>
    </w:p>
    <w:p w14:paraId="25118B36"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în conformitate cu abordarea standard prevăzută la </w:t>
      </w:r>
      <w:proofErr w:type="spellStart"/>
      <w:r w:rsidRPr="007F6022">
        <w:rPr>
          <w:rFonts w:ascii="Times New Roman" w:eastAsia="Times New Roman" w:hAnsi="Times New Roman"/>
          <w:sz w:val="24"/>
          <w:szCs w:val="24"/>
          <w:lang w:val="ro-RO"/>
        </w:rPr>
        <w:t>subsecţiunea</w:t>
      </w:r>
      <w:proofErr w:type="spellEnd"/>
      <w:r w:rsidRPr="007F6022">
        <w:rPr>
          <w:rFonts w:ascii="Times New Roman" w:eastAsia="Times New Roman" w:hAnsi="Times New Roman"/>
          <w:sz w:val="24"/>
          <w:szCs w:val="24"/>
          <w:lang w:val="ro-RO"/>
        </w:rPr>
        <w:t xml:space="preserve"> 1 din prezenta anexă;</w:t>
      </w:r>
    </w:p>
    <w:p w14:paraId="2D1655E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în cazul în care banca demonstrează, în mod satisfăcător pentru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că abordarea standard este excesiv de împovărătoare, în conformitate cu abordarea bazată pe structură, descrisă la </w:t>
      </w:r>
      <w:proofErr w:type="spellStart"/>
      <w:r w:rsidRPr="007F6022">
        <w:rPr>
          <w:rFonts w:ascii="Times New Roman" w:eastAsia="Times New Roman" w:hAnsi="Times New Roman"/>
          <w:sz w:val="24"/>
          <w:szCs w:val="24"/>
          <w:lang w:val="ro-RO"/>
        </w:rPr>
        <w:t>subsecţiunea</w:t>
      </w:r>
      <w:proofErr w:type="spellEnd"/>
      <w:r w:rsidRPr="007F6022">
        <w:rPr>
          <w:rFonts w:ascii="Times New Roman" w:eastAsia="Times New Roman" w:hAnsi="Times New Roman"/>
          <w:sz w:val="24"/>
          <w:szCs w:val="24"/>
          <w:lang w:val="ro-RO"/>
        </w:rPr>
        <w:t xml:space="preserve"> 2 din prezenta anexă. Abordarea bazată pe structură nu este utilizată de bănci pentru a calcula cuantumul acestor deduceri în raport cu </w:t>
      </w:r>
      <w:proofErr w:type="spellStart"/>
      <w:r w:rsidRPr="007F6022">
        <w:rPr>
          <w:rFonts w:ascii="Times New Roman" w:eastAsia="Times New Roman" w:hAnsi="Times New Roman"/>
          <w:sz w:val="24"/>
          <w:szCs w:val="24"/>
          <w:lang w:val="ro-RO"/>
        </w:rPr>
        <w:t>investiţiile</w:t>
      </w:r>
      <w:proofErr w:type="spellEnd"/>
      <w:r w:rsidRPr="007F6022">
        <w:rPr>
          <w:rFonts w:ascii="Times New Roman" w:eastAsia="Times New Roman" w:hAnsi="Times New Roman"/>
          <w:sz w:val="24"/>
          <w:szCs w:val="24"/>
          <w:lang w:val="ro-RO"/>
        </w:rPr>
        <w:t xml:space="preserve"> în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intermediare prevăzute la punctul 1, subpunctele 2)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3) din prezenta anexă.</w:t>
      </w:r>
    </w:p>
    <w:p w14:paraId="4CEB77F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0065CC7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1</w:t>
      </w:r>
    </w:p>
    <w:p w14:paraId="5C60EE1B"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Abordarea standard pentru calculul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indirecte</w:t>
      </w:r>
    </w:p>
    <w:p w14:paraId="0D9B609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w:t>
      </w:r>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indirecte de instrumente de fonduri proprii de nivel 1 de bază care trebuie deduse, conform </w:t>
      </w:r>
      <w:proofErr w:type="spellStart"/>
      <w:r w:rsidRPr="007F6022">
        <w:rPr>
          <w:rFonts w:ascii="Times New Roman" w:eastAsia="Times New Roman" w:hAnsi="Times New Roman"/>
          <w:sz w:val="24"/>
          <w:szCs w:val="24"/>
          <w:lang w:val="ro-RO"/>
        </w:rPr>
        <w:t>cerinţelor</w:t>
      </w:r>
      <w:proofErr w:type="spellEnd"/>
      <w:r w:rsidRPr="007F6022">
        <w:rPr>
          <w:rFonts w:ascii="Times New Roman" w:eastAsia="Times New Roman" w:hAnsi="Times New Roman"/>
          <w:sz w:val="24"/>
          <w:szCs w:val="24"/>
          <w:lang w:val="ro-RO"/>
        </w:rPr>
        <w:t xml:space="preserve"> de la punctul 30, subpunctele 6), 8)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9) din prezentul regulament, se calculează după cum urmează:</w:t>
      </w:r>
    </w:p>
    <w:p w14:paraId="1CD586D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în cazul în care expunerile tuturor investitorilor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entitatea intermediară au rang egal, cuantumul este egal cu procentajul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înmulţit</w:t>
      </w:r>
      <w:proofErr w:type="spellEnd"/>
      <w:r w:rsidRPr="007F6022">
        <w:rPr>
          <w:rFonts w:ascii="Times New Roman" w:eastAsia="Times New Roman" w:hAnsi="Times New Roman"/>
          <w:sz w:val="24"/>
          <w:szCs w:val="24"/>
          <w:lang w:val="ro-RO"/>
        </w:rPr>
        <w:t xml:space="preserve"> cu cuantumul instrumentelor de fonduri proprii de nivel 1 de bază/capital propriu, după caz, ale </w:t>
      </w:r>
      <w:proofErr w:type="spellStart"/>
      <w:r w:rsidRPr="007F6022">
        <w:rPr>
          <w:rFonts w:ascii="Times New Roman" w:eastAsia="Times New Roman" w:hAnsi="Times New Roman"/>
          <w:sz w:val="24"/>
          <w:szCs w:val="24"/>
          <w:lang w:val="ro-RO"/>
        </w:rPr>
        <w:t>entităţii</w:t>
      </w:r>
      <w:proofErr w:type="spellEnd"/>
      <w:r w:rsidRPr="007F6022">
        <w:rPr>
          <w:rFonts w:ascii="Times New Roman" w:eastAsia="Times New Roman" w:hAnsi="Times New Roman"/>
          <w:sz w:val="24"/>
          <w:szCs w:val="24"/>
          <w:lang w:val="ro-RO"/>
        </w:rPr>
        <w:t xml:space="preserve"> din sectorul financiar care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w:t>
      </w:r>
    </w:p>
    <w:p w14:paraId="46A2442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în cazul în care expunerile tuturor investitorilor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entitatea intermediară nu au rang egal, cuantumul este egal cu procentajul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înmulţit</w:t>
      </w:r>
      <w:proofErr w:type="spellEnd"/>
      <w:r w:rsidRPr="007F6022">
        <w:rPr>
          <w:rFonts w:ascii="Times New Roman" w:eastAsia="Times New Roman" w:hAnsi="Times New Roman"/>
          <w:sz w:val="24"/>
          <w:szCs w:val="24"/>
          <w:lang w:val="ro-RO"/>
        </w:rPr>
        <w:t xml:space="preserve"> cu cel mai mic dintre următoarele cuantumuri:</w:t>
      </w:r>
    </w:p>
    <w:p w14:paraId="5A1DCE3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cuantumul instrumentelor de fonduri proprii de nivel 1 de bază/capital propriu, după caz, ale </w:t>
      </w:r>
      <w:proofErr w:type="spellStart"/>
      <w:r w:rsidRPr="007F6022">
        <w:rPr>
          <w:rFonts w:ascii="Times New Roman" w:eastAsia="Times New Roman" w:hAnsi="Times New Roman"/>
          <w:sz w:val="24"/>
          <w:szCs w:val="24"/>
          <w:lang w:val="ro-RO"/>
        </w:rPr>
        <w:t>entităţii</w:t>
      </w:r>
      <w:proofErr w:type="spellEnd"/>
      <w:r w:rsidRPr="007F6022">
        <w:rPr>
          <w:rFonts w:ascii="Times New Roman" w:eastAsia="Times New Roman" w:hAnsi="Times New Roman"/>
          <w:sz w:val="24"/>
          <w:szCs w:val="24"/>
          <w:lang w:val="ro-RO"/>
        </w:rPr>
        <w:t xml:space="preserve"> din sectorul financiar care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w:t>
      </w:r>
    </w:p>
    <w:p w14:paraId="447D988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expunerea băncii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entitatea intermediară, împreună cu toate celelalte </w:t>
      </w:r>
      <w:proofErr w:type="spellStart"/>
      <w:r w:rsidRPr="007F6022">
        <w:rPr>
          <w:rFonts w:ascii="Times New Roman" w:eastAsia="Times New Roman" w:hAnsi="Times New Roman"/>
          <w:sz w:val="24"/>
          <w:szCs w:val="24"/>
          <w:lang w:val="ro-RO"/>
        </w:rPr>
        <w:t>finanţări</w:t>
      </w:r>
      <w:proofErr w:type="spellEnd"/>
      <w:r w:rsidRPr="007F6022">
        <w:rPr>
          <w:rFonts w:ascii="Times New Roman" w:eastAsia="Times New Roman" w:hAnsi="Times New Roman"/>
          <w:sz w:val="24"/>
          <w:szCs w:val="24"/>
          <w:lang w:val="ro-RO"/>
        </w:rPr>
        <w:t xml:space="preserve"> furnizate </w:t>
      </w:r>
      <w:proofErr w:type="spellStart"/>
      <w:r w:rsidRPr="007F6022">
        <w:rPr>
          <w:rFonts w:ascii="Times New Roman" w:eastAsia="Times New Roman" w:hAnsi="Times New Roman"/>
          <w:sz w:val="24"/>
          <w:szCs w:val="24"/>
          <w:lang w:val="ro-RO"/>
        </w:rPr>
        <w:t>entităţii</w:t>
      </w:r>
      <w:proofErr w:type="spellEnd"/>
      <w:r w:rsidRPr="007F6022">
        <w:rPr>
          <w:rFonts w:ascii="Times New Roman" w:eastAsia="Times New Roman" w:hAnsi="Times New Roman"/>
          <w:sz w:val="24"/>
          <w:szCs w:val="24"/>
          <w:lang w:val="ro-RO"/>
        </w:rPr>
        <w:t xml:space="preserve"> intermediare care au rang egal cu expunerea băncii.</w:t>
      </w:r>
    </w:p>
    <w:p w14:paraId="21507C5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8.</w:t>
      </w:r>
      <w:r w:rsidRPr="007F6022">
        <w:rPr>
          <w:rFonts w:ascii="Times New Roman" w:eastAsia="Times New Roman" w:hAnsi="Times New Roman"/>
          <w:sz w:val="24"/>
          <w:szCs w:val="24"/>
          <w:lang w:val="ro-RO"/>
        </w:rPr>
        <w:t xml:space="preserve"> Calculul prevăzut la punctul 7 din prezenta anexă se efectuează separat pentru fiecare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într-o entitate din sectorul financiar </w:t>
      </w:r>
      <w:proofErr w:type="spellStart"/>
      <w:r w:rsidRPr="007F6022">
        <w:rPr>
          <w:rFonts w:ascii="Times New Roman" w:eastAsia="Times New Roman" w:hAnsi="Times New Roman"/>
          <w:sz w:val="24"/>
          <w:szCs w:val="24"/>
          <w:lang w:val="ro-RO"/>
        </w:rPr>
        <w:t>deţinută</w:t>
      </w:r>
      <w:proofErr w:type="spellEnd"/>
      <w:r w:rsidRPr="007F6022">
        <w:rPr>
          <w:rFonts w:ascii="Times New Roman" w:eastAsia="Times New Roman" w:hAnsi="Times New Roman"/>
          <w:sz w:val="24"/>
          <w:szCs w:val="24"/>
          <w:lang w:val="ro-RO"/>
        </w:rPr>
        <w:t xml:space="preserve"> de fiecare entitate intermediară. Metoda de calcul prevăzută la punctul 7, subpunctul 2) se aplică pentru fiecare </w:t>
      </w:r>
      <w:proofErr w:type="spellStart"/>
      <w:r w:rsidRPr="007F6022">
        <w:rPr>
          <w:rFonts w:ascii="Times New Roman" w:eastAsia="Times New Roman" w:hAnsi="Times New Roman"/>
          <w:sz w:val="24"/>
          <w:szCs w:val="24"/>
          <w:lang w:val="ro-RO"/>
        </w:rPr>
        <w:t>tranşă</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care are rang egal cu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furnizată de bancă.</w:t>
      </w:r>
    </w:p>
    <w:p w14:paraId="27BF93B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9.</w:t>
      </w:r>
      <w:r w:rsidRPr="007F6022">
        <w:rPr>
          <w:rFonts w:ascii="Times New Roman" w:eastAsia="Times New Roman" w:hAnsi="Times New Roman"/>
          <w:sz w:val="24"/>
          <w:szCs w:val="24"/>
          <w:lang w:val="ro-RO"/>
        </w:rPr>
        <w:t xml:space="preserve"> Procentajul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în sensul punctului 7 din prezenta anexă, este egal cu expunerea băncii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entitatea intermediară </w:t>
      </w:r>
      <w:proofErr w:type="spellStart"/>
      <w:r w:rsidRPr="007F6022">
        <w:rPr>
          <w:rFonts w:ascii="Times New Roman" w:eastAsia="Times New Roman" w:hAnsi="Times New Roman"/>
          <w:sz w:val="24"/>
          <w:szCs w:val="24"/>
          <w:lang w:val="ro-RO"/>
        </w:rPr>
        <w:t>împărţită</w:t>
      </w:r>
      <w:proofErr w:type="spellEnd"/>
      <w:r w:rsidRPr="007F6022">
        <w:rPr>
          <w:rFonts w:ascii="Times New Roman" w:eastAsia="Times New Roman" w:hAnsi="Times New Roman"/>
          <w:sz w:val="24"/>
          <w:szCs w:val="24"/>
          <w:lang w:val="ro-RO"/>
        </w:rPr>
        <w:t xml:space="preserve"> la suma dintre expunerea băncii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entitatea intermediară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toate celelalte expuneri </w:t>
      </w:r>
      <w:proofErr w:type="spellStart"/>
      <w:r w:rsidRPr="007F6022">
        <w:rPr>
          <w:rFonts w:ascii="Times New Roman" w:eastAsia="Times New Roman" w:hAnsi="Times New Roman"/>
          <w:sz w:val="24"/>
          <w:szCs w:val="24"/>
          <w:lang w:val="ro-RO"/>
        </w:rPr>
        <w:t>faţă</w:t>
      </w:r>
      <w:proofErr w:type="spellEnd"/>
      <w:r w:rsidRPr="007F6022">
        <w:rPr>
          <w:rFonts w:ascii="Times New Roman" w:eastAsia="Times New Roman" w:hAnsi="Times New Roman"/>
          <w:sz w:val="24"/>
          <w:szCs w:val="24"/>
          <w:lang w:val="ro-RO"/>
        </w:rPr>
        <w:t xml:space="preserve"> de această entitate intermediară care au rang egal cu expunerea băncii.</w:t>
      </w:r>
    </w:p>
    <w:p w14:paraId="7B919E9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10.</w:t>
      </w:r>
      <w:r w:rsidRPr="007F6022">
        <w:rPr>
          <w:rFonts w:ascii="Times New Roman" w:eastAsia="Times New Roman" w:hAnsi="Times New Roman"/>
          <w:sz w:val="24"/>
          <w:szCs w:val="24"/>
          <w:lang w:val="ro-RO"/>
        </w:rPr>
        <w:t xml:space="preserve"> În cazul în care </w:t>
      </w:r>
      <w:proofErr w:type="spellStart"/>
      <w:r w:rsidRPr="007F6022">
        <w:rPr>
          <w:rFonts w:ascii="Times New Roman" w:eastAsia="Times New Roman" w:hAnsi="Times New Roman"/>
          <w:sz w:val="24"/>
          <w:szCs w:val="24"/>
          <w:lang w:val="ro-RO"/>
        </w:rPr>
        <w:t>investiţiile</w:t>
      </w:r>
      <w:proofErr w:type="spellEnd"/>
      <w:r w:rsidRPr="007F6022">
        <w:rPr>
          <w:rFonts w:ascii="Times New Roman" w:eastAsia="Times New Roman" w:hAnsi="Times New Roman"/>
          <w:sz w:val="24"/>
          <w:szCs w:val="24"/>
          <w:lang w:val="ro-RO"/>
        </w:rPr>
        <w:t xml:space="preserve"> în instrumentele de fonduri proprii de nivel 1 de bază/capital propriu, după caz, ale unei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indirect prin intermediul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ulterioare sau al mai multor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procentajul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prevăzut la punctul 7 din prezenta anexă se </w:t>
      </w:r>
      <w:proofErr w:type="spellStart"/>
      <w:r w:rsidRPr="007F6022">
        <w:rPr>
          <w:rFonts w:ascii="Times New Roman" w:eastAsia="Times New Roman" w:hAnsi="Times New Roman"/>
          <w:sz w:val="24"/>
          <w:szCs w:val="24"/>
          <w:lang w:val="ro-RO"/>
        </w:rPr>
        <w:t>stabileşte</w:t>
      </w:r>
      <w:proofErr w:type="spellEnd"/>
      <w:r w:rsidRPr="007F6022">
        <w:rPr>
          <w:rFonts w:ascii="Times New Roman" w:eastAsia="Times New Roman" w:hAnsi="Times New Roman"/>
          <w:sz w:val="24"/>
          <w:szCs w:val="24"/>
          <w:lang w:val="ro-RO"/>
        </w:rPr>
        <w:t xml:space="preserve"> prin </w:t>
      </w:r>
      <w:proofErr w:type="spellStart"/>
      <w:r w:rsidRPr="007F6022">
        <w:rPr>
          <w:rFonts w:ascii="Times New Roman" w:eastAsia="Times New Roman" w:hAnsi="Times New Roman"/>
          <w:sz w:val="24"/>
          <w:szCs w:val="24"/>
          <w:lang w:val="ro-RO"/>
        </w:rPr>
        <w:t>împărţirea</w:t>
      </w:r>
      <w:proofErr w:type="spellEnd"/>
      <w:r w:rsidRPr="007F6022">
        <w:rPr>
          <w:rFonts w:ascii="Times New Roman" w:eastAsia="Times New Roman" w:hAnsi="Times New Roman"/>
          <w:sz w:val="24"/>
          <w:szCs w:val="24"/>
          <w:lang w:val="ro-RO"/>
        </w:rPr>
        <w:t xml:space="preserve"> cuantumului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1) la cuantumul </w:t>
      </w:r>
      <w:proofErr w:type="spellStart"/>
      <w:r w:rsidRPr="007F6022">
        <w:rPr>
          <w:rFonts w:ascii="Times New Roman" w:eastAsia="Times New Roman" w:hAnsi="Times New Roman"/>
          <w:sz w:val="24"/>
          <w:szCs w:val="24"/>
          <w:lang w:val="ro-RO"/>
        </w:rPr>
        <w:t>menţionat</w:t>
      </w:r>
      <w:proofErr w:type="spellEnd"/>
      <w:r w:rsidRPr="007F6022">
        <w:rPr>
          <w:rFonts w:ascii="Times New Roman" w:eastAsia="Times New Roman" w:hAnsi="Times New Roman"/>
          <w:sz w:val="24"/>
          <w:szCs w:val="24"/>
          <w:lang w:val="ro-RO"/>
        </w:rPr>
        <w:t xml:space="preserve"> la subpunctul 2):</w:t>
      </w:r>
    </w:p>
    <w:p w14:paraId="1C7E67B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rezultatul </w:t>
      </w:r>
      <w:proofErr w:type="spellStart"/>
      <w:r w:rsidRPr="007F6022">
        <w:rPr>
          <w:rFonts w:ascii="Times New Roman" w:eastAsia="Times New Roman" w:hAnsi="Times New Roman"/>
          <w:sz w:val="24"/>
          <w:szCs w:val="24"/>
          <w:lang w:val="ro-RO"/>
        </w:rPr>
        <w:t>înmulţirii</w:t>
      </w:r>
      <w:proofErr w:type="spellEnd"/>
      <w:r w:rsidRPr="007F6022">
        <w:rPr>
          <w:rFonts w:ascii="Times New Roman" w:eastAsia="Times New Roman" w:hAnsi="Times New Roman"/>
          <w:sz w:val="24"/>
          <w:szCs w:val="24"/>
          <w:lang w:val="ro-RO"/>
        </w:rPr>
        <w:t xml:space="preserve"> cuantumurilor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furnizate de bancă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cu cuantumurile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furnizate de aceste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ulterioare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cu cuantumurile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furnizate de aceste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ulterioare </w:t>
      </w:r>
      <w:proofErr w:type="spellStart"/>
      <w:r w:rsidRPr="007F6022">
        <w:rPr>
          <w:rFonts w:ascii="Times New Roman" w:eastAsia="Times New Roman" w:hAnsi="Times New Roman"/>
          <w:sz w:val="24"/>
          <w:szCs w:val="24"/>
          <w:lang w:val="ro-RO"/>
        </w:rPr>
        <w:t>entităţii</w:t>
      </w:r>
      <w:proofErr w:type="spellEnd"/>
      <w:r w:rsidRPr="007F6022">
        <w:rPr>
          <w:rFonts w:ascii="Times New Roman" w:eastAsia="Times New Roman" w:hAnsi="Times New Roman"/>
          <w:sz w:val="24"/>
          <w:szCs w:val="24"/>
          <w:lang w:val="ro-RO"/>
        </w:rPr>
        <w:t xml:space="preserve"> din sectorul financiar;</w:t>
      </w:r>
    </w:p>
    <w:p w14:paraId="385DB55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rezultatul </w:t>
      </w:r>
      <w:proofErr w:type="spellStart"/>
      <w:r w:rsidRPr="007F6022">
        <w:rPr>
          <w:rFonts w:ascii="Times New Roman" w:eastAsia="Times New Roman" w:hAnsi="Times New Roman"/>
          <w:sz w:val="24"/>
          <w:szCs w:val="24"/>
          <w:lang w:val="ro-RO"/>
        </w:rPr>
        <w:t>înmulţirii</w:t>
      </w:r>
      <w:proofErr w:type="spellEnd"/>
      <w:r w:rsidRPr="007F6022">
        <w:rPr>
          <w:rFonts w:ascii="Times New Roman" w:eastAsia="Times New Roman" w:hAnsi="Times New Roman"/>
          <w:sz w:val="24"/>
          <w:szCs w:val="24"/>
          <w:lang w:val="ro-RO"/>
        </w:rPr>
        <w:t xml:space="preserve"> cuantumurilor instrumentelor de capital sau ale altor instrumente, după caz, emise de fiecare entitate intermediară.</w:t>
      </w:r>
    </w:p>
    <w:p w14:paraId="7E03A17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11.</w:t>
      </w:r>
      <w:r w:rsidRPr="007F6022">
        <w:rPr>
          <w:rFonts w:ascii="Times New Roman" w:eastAsia="Times New Roman" w:hAnsi="Times New Roman"/>
          <w:sz w:val="24"/>
          <w:szCs w:val="24"/>
          <w:lang w:val="ro-RO"/>
        </w:rPr>
        <w:t xml:space="preserve"> Procentajul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se calculează separat pentru fiecare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a </w:t>
      </w:r>
      <w:proofErr w:type="spellStart"/>
      <w:r w:rsidRPr="007F6022">
        <w:rPr>
          <w:rFonts w:ascii="Times New Roman" w:eastAsia="Times New Roman" w:hAnsi="Times New Roman"/>
          <w:sz w:val="24"/>
          <w:szCs w:val="24"/>
          <w:lang w:val="ro-RO"/>
        </w:rPr>
        <w:t>entităţilor</w:t>
      </w:r>
      <w:proofErr w:type="spellEnd"/>
      <w:r w:rsidRPr="007F6022">
        <w:rPr>
          <w:rFonts w:ascii="Times New Roman" w:eastAsia="Times New Roman" w:hAnsi="Times New Roman"/>
          <w:sz w:val="24"/>
          <w:szCs w:val="24"/>
          <w:lang w:val="ro-RO"/>
        </w:rPr>
        <w:t xml:space="preserve"> intermediare într-o entitate din sectorul financiar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pentru fiecare </w:t>
      </w:r>
      <w:proofErr w:type="spellStart"/>
      <w:r w:rsidRPr="007F6022">
        <w:rPr>
          <w:rFonts w:ascii="Times New Roman" w:eastAsia="Times New Roman" w:hAnsi="Times New Roman"/>
          <w:sz w:val="24"/>
          <w:szCs w:val="24"/>
          <w:lang w:val="ro-RO"/>
        </w:rPr>
        <w:t>tranşă</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finanţare</w:t>
      </w:r>
      <w:proofErr w:type="spellEnd"/>
      <w:r w:rsidRPr="007F6022">
        <w:rPr>
          <w:rFonts w:ascii="Times New Roman" w:eastAsia="Times New Roman" w:hAnsi="Times New Roman"/>
          <w:sz w:val="24"/>
          <w:szCs w:val="24"/>
          <w:lang w:val="ro-RO"/>
        </w:rPr>
        <w:t xml:space="preserve"> care are rang egal cu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furnizată de bancă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w:t>
      </w:r>
      <w:proofErr w:type="spellStart"/>
      <w:r w:rsidRPr="007F6022">
        <w:rPr>
          <w:rFonts w:ascii="Times New Roman" w:eastAsia="Times New Roman" w:hAnsi="Times New Roman"/>
          <w:sz w:val="24"/>
          <w:szCs w:val="24"/>
          <w:lang w:val="ro-RO"/>
        </w:rPr>
        <w:t>entităţile</w:t>
      </w:r>
      <w:proofErr w:type="spellEnd"/>
      <w:r w:rsidRPr="007F6022">
        <w:rPr>
          <w:rFonts w:ascii="Times New Roman" w:eastAsia="Times New Roman" w:hAnsi="Times New Roman"/>
          <w:sz w:val="24"/>
          <w:szCs w:val="24"/>
          <w:lang w:val="ro-RO"/>
        </w:rPr>
        <w:t xml:space="preserve"> intermediare ulterioare.</w:t>
      </w:r>
    </w:p>
    <w:p w14:paraId="6C56A65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338AD3A"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Subsecţiunea</w:t>
      </w:r>
      <w:proofErr w:type="spellEnd"/>
      <w:r w:rsidRPr="007F6022">
        <w:rPr>
          <w:rFonts w:ascii="Times New Roman" w:eastAsia="Times New Roman" w:hAnsi="Times New Roman"/>
          <w:b/>
          <w:bCs/>
          <w:i/>
          <w:iCs/>
          <w:sz w:val="24"/>
          <w:szCs w:val="24"/>
          <w:lang w:val="ro-RO"/>
        </w:rPr>
        <w:t xml:space="preserve"> 2</w:t>
      </w:r>
    </w:p>
    <w:p w14:paraId="405A5E84"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Abordarea bazată pe structură pentru calculul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indirecte</w:t>
      </w:r>
    </w:p>
    <w:p w14:paraId="65E8BCA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12.</w:t>
      </w:r>
      <w:r w:rsidRPr="007F6022">
        <w:rPr>
          <w:rFonts w:ascii="Times New Roman" w:eastAsia="Times New Roman" w:hAnsi="Times New Roman"/>
          <w:sz w:val="24"/>
          <w:szCs w:val="24"/>
          <w:lang w:val="ro-RO"/>
        </w:rPr>
        <w:t xml:space="preserve"> Cuantumul care trebuie dedus din elementele de fonduri proprii de nivel 1 de bază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30, subpunctul 6) din prezentul regulament este egal cu procentajul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astfel cum este definit la punctul 9 din prezenta anexă, </w:t>
      </w:r>
      <w:proofErr w:type="spellStart"/>
      <w:r w:rsidRPr="007F6022">
        <w:rPr>
          <w:rFonts w:ascii="Times New Roman" w:eastAsia="Times New Roman" w:hAnsi="Times New Roman"/>
          <w:sz w:val="24"/>
          <w:szCs w:val="24"/>
          <w:lang w:val="ro-RO"/>
        </w:rPr>
        <w:t>înmulţit</w:t>
      </w:r>
      <w:proofErr w:type="spellEnd"/>
      <w:r w:rsidRPr="007F6022">
        <w:rPr>
          <w:rFonts w:ascii="Times New Roman" w:eastAsia="Times New Roman" w:hAnsi="Times New Roman"/>
          <w:sz w:val="24"/>
          <w:szCs w:val="24"/>
          <w:lang w:val="ro-RO"/>
        </w:rPr>
        <w:t xml:space="preserve"> cu cuantumul instrumentelor de fonduri proprii de nivel 1 de bază ale băncii care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w:t>
      </w:r>
    </w:p>
    <w:p w14:paraId="2C993BB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13.</w:t>
      </w:r>
      <w:r w:rsidRPr="007F6022">
        <w:rPr>
          <w:rFonts w:ascii="Times New Roman" w:eastAsia="Times New Roman" w:hAnsi="Times New Roman"/>
          <w:sz w:val="24"/>
          <w:szCs w:val="24"/>
          <w:lang w:val="ro-RO"/>
        </w:rPr>
        <w:t xml:space="preserve"> Cuantumul care trebuie dedus din elementele de fonduri proprii de nivel 1 de bază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30, subpunctele 8)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9) din prezentul regulament este egal cu procentajul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astfel cum este definit la punctul 9, din prezenta anexă, </w:t>
      </w:r>
      <w:proofErr w:type="spellStart"/>
      <w:r w:rsidRPr="007F6022">
        <w:rPr>
          <w:rFonts w:ascii="Times New Roman" w:eastAsia="Times New Roman" w:hAnsi="Times New Roman"/>
          <w:sz w:val="24"/>
          <w:szCs w:val="24"/>
          <w:lang w:val="ro-RO"/>
        </w:rPr>
        <w:t>înmulţit</w:t>
      </w:r>
      <w:proofErr w:type="spellEnd"/>
      <w:r w:rsidRPr="007F6022">
        <w:rPr>
          <w:rFonts w:ascii="Times New Roman" w:eastAsia="Times New Roman" w:hAnsi="Times New Roman"/>
          <w:sz w:val="24"/>
          <w:szCs w:val="24"/>
          <w:lang w:val="ro-RO"/>
        </w:rPr>
        <w:t xml:space="preserve"> cu cuantumul agregat al instrumentelor de fonduri proprii de nivel 1 de bază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care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w:t>
      </w:r>
    </w:p>
    <w:p w14:paraId="0D93A88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14.</w:t>
      </w:r>
      <w:r w:rsidRPr="007F6022">
        <w:rPr>
          <w:rFonts w:ascii="Times New Roman" w:eastAsia="Times New Roman" w:hAnsi="Times New Roman"/>
          <w:sz w:val="24"/>
          <w:szCs w:val="24"/>
          <w:lang w:val="ro-RO"/>
        </w:rPr>
        <w:t xml:space="preserve"> În sensul punctelor 12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13 din prezenta anexă, o bancă calculează separat pentru fiecare entitate intermediară cuantumul agregat al instrumentelor de fonduri proprii de nivel 1 de bază ale băncii, care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cuantumul agregat al instrumentelor de fonduri proprii de nivel 1 de bază/capital propriu, după caz, ale altor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care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w:t>
      </w:r>
    </w:p>
    <w:p w14:paraId="74B60C5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15.</w:t>
      </w:r>
      <w:r w:rsidRPr="007F6022">
        <w:rPr>
          <w:rFonts w:ascii="Times New Roman" w:eastAsia="Times New Roman" w:hAnsi="Times New Roman"/>
          <w:sz w:val="24"/>
          <w:szCs w:val="24"/>
          <w:lang w:val="ro-RO"/>
        </w:rPr>
        <w:t xml:space="preserve"> Banca consideră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instrumente de fonduri proprii de nivel 1 de bază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calculat în conformitate cu punctul 13 din prezenta anexă, drept o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semnificativă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deduce cuantumul în conformitate cu punctul 30, subpunctul 9) din prezentul regulament.</w:t>
      </w:r>
    </w:p>
    <w:p w14:paraId="0704BE7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16.</w:t>
      </w:r>
      <w:r w:rsidRPr="007F6022">
        <w:rPr>
          <w:rFonts w:ascii="Times New Roman" w:eastAsia="Times New Roman" w:hAnsi="Times New Roman"/>
          <w:sz w:val="24"/>
          <w:szCs w:val="24"/>
          <w:lang w:val="ro-RO"/>
        </w:rPr>
        <w:t xml:space="preserve"> În cazul în care </w:t>
      </w:r>
      <w:proofErr w:type="spellStart"/>
      <w:r w:rsidRPr="007F6022">
        <w:rPr>
          <w:rFonts w:ascii="Times New Roman" w:eastAsia="Times New Roman" w:hAnsi="Times New Roman"/>
          <w:sz w:val="24"/>
          <w:szCs w:val="24"/>
          <w:lang w:val="ro-RO"/>
        </w:rPr>
        <w:t>investiţiile</w:t>
      </w:r>
      <w:proofErr w:type="spellEnd"/>
      <w:r w:rsidRPr="007F6022">
        <w:rPr>
          <w:rFonts w:ascii="Times New Roman" w:eastAsia="Times New Roman" w:hAnsi="Times New Roman"/>
          <w:sz w:val="24"/>
          <w:szCs w:val="24"/>
          <w:lang w:val="ro-RO"/>
        </w:rPr>
        <w:t xml:space="preserve"> în instrumente de fonduri proprii de nivel 1 de bază/capital propriu, după caz, sunt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indirect, prin intermediul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ulterioare sau al mai multor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intermediare, se aplică prevederile punctelor 10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11 din prezenta anexă.</w:t>
      </w:r>
    </w:p>
    <w:p w14:paraId="5C0B0F0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17.</w:t>
      </w:r>
      <w:r w:rsidRPr="007F6022">
        <w:rPr>
          <w:rFonts w:ascii="Times New Roman" w:eastAsia="Times New Roman" w:hAnsi="Times New Roman"/>
          <w:sz w:val="24"/>
          <w:szCs w:val="24"/>
          <w:lang w:val="ro-RO"/>
        </w:rPr>
        <w:t xml:space="preserve"> În cazul în care o bancă nu poate să identifice cuantumurile agregate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 în instrumente de fonduri proprii de nivel 1 de bază ale băncii sau în instrumente de fonduri proprii de nivel 1 de bază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banca estimează cuantumurile pe care nu le poate identifica prin utilizarea cuantumurilor maxime pe care le poate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entitatea intermediară pe baza mandatelor sale de </w:t>
      </w:r>
      <w:proofErr w:type="spellStart"/>
      <w:r w:rsidRPr="007F6022">
        <w:rPr>
          <w:rFonts w:ascii="Times New Roman" w:eastAsia="Times New Roman" w:hAnsi="Times New Roman"/>
          <w:sz w:val="24"/>
          <w:szCs w:val="24"/>
          <w:lang w:val="ro-RO"/>
        </w:rPr>
        <w:t>investiţii</w:t>
      </w:r>
      <w:proofErr w:type="spellEnd"/>
      <w:r w:rsidRPr="007F6022">
        <w:rPr>
          <w:rFonts w:ascii="Times New Roman" w:eastAsia="Times New Roman" w:hAnsi="Times New Roman"/>
          <w:sz w:val="24"/>
          <w:szCs w:val="24"/>
          <w:lang w:val="ro-RO"/>
        </w:rPr>
        <w:t>.</w:t>
      </w:r>
    </w:p>
    <w:p w14:paraId="2F4C63C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18.</w:t>
      </w:r>
      <w:r w:rsidRPr="007F6022">
        <w:rPr>
          <w:rFonts w:ascii="Times New Roman" w:eastAsia="Times New Roman" w:hAnsi="Times New Roman"/>
          <w:sz w:val="24"/>
          <w:szCs w:val="24"/>
          <w:lang w:val="ro-RO"/>
        </w:rPr>
        <w:t xml:space="preserve"> Dacă banca nu poate stabili, pe baza mandatului de </w:t>
      </w:r>
      <w:proofErr w:type="spellStart"/>
      <w:r w:rsidRPr="007F6022">
        <w:rPr>
          <w:rFonts w:ascii="Times New Roman" w:eastAsia="Times New Roman" w:hAnsi="Times New Roman"/>
          <w:sz w:val="24"/>
          <w:szCs w:val="24"/>
          <w:lang w:val="ro-RO"/>
        </w:rPr>
        <w:t>investiţii</w:t>
      </w:r>
      <w:proofErr w:type="spellEnd"/>
      <w:r w:rsidRPr="007F6022">
        <w:rPr>
          <w:rFonts w:ascii="Times New Roman" w:eastAsia="Times New Roman" w:hAnsi="Times New Roman"/>
          <w:sz w:val="24"/>
          <w:szCs w:val="24"/>
          <w:lang w:val="ro-RO"/>
        </w:rPr>
        <w:t xml:space="preserve">, cuantumul maxim </w:t>
      </w:r>
      <w:proofErr w:type="spellStart"/>
      <w:r w:rsidRPr="007F6022">
        <w:rPr>
          <w:rFonts w:ascii="Times New Roman" w:eastAsia="Times New Roman" w:hAnsi="Times New Roman"/>
          <w:sz w:val="24"/>
          <w:szCs w:val="24"/>
          <w:lang w:val="ro-RO"/>
        </w:rPr>
        <w:t>deţinut</w:t>
      </w:r>
      <w:proofErr w:type="spellEnd"/>
      <w:r w:rsidRPr="007F6022">
        <w:rPr>
          <w:rFonts w:ascii="Times New Roman" w:eastAsia="Times New Roman" w:hAnsi="Times New Roman"/>
          <w:sz w:val="24"/>
          <w:szCs w:val="24"/>
          <w:lang w:val="ro-RO"/>
        </w:rPr>
        <w:t xml:space="preserve"> de entitatea intermediară în instrumente de fonduri proprii de nivel 1 de bază ale băncii sau în instrumente de fonduri proprii de nivel 1 de bază/capital propriu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atunci banca tratează cuantumul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pe care o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în entitatea intermediară drept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în instrumentele proprii de fonduri proprii de nivel 1 de bază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îl deduce în conformitate cu punctul 30, subpunctul 6) din prezentul regulament.</w:t>
      </w:r>
    </w:p>
    <w:p w14:paraId="209D644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lastRenderedPageBreak/>
        <w:t>19.</w:t>
      </w:r>
      <w:r w:rsidRPr="007F6022">
        <w:rPr>
          <w:rFonts w:ascii="Times New Roman" w:eastAsia="Times New Roman" w:hAnsi="Times New Roman"/>
          <w:sz w:val="24"/>
          <w:szCs w:val="24"/>
          <w:lang w:val="ro-RO"/>
        </w:rPr>
        <w:t xml:space="preserve"> Prin derogare de la punctul 18, banca tratează cuantumul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pe care o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în entitatea intermediară drept </w:t>
      </w:r>
      <w:proofErr w:type="spellStart"/>
      <w:r w:rsidRPr="007F6022">
        <w:rPr>
          <w:rFonts w:ascii="Times New Roman" w:eastAsia="Times New Roman" w:hAnsi="Times New Roman"/>
          <w:sz w:val="24"/>
          <w:szCs w:val="24"/>
          <w:lang w:val="ro-RO"/>
        </w:rPr>
        <w:t>investiţie</w:t>
      </w:r>
      <w:proofErr w:type="spellEnd"/>
      <w:r w:rsidRPr="007F6022">
        <w:rPr>
          <w:rFonts w:ascii="Times New Roman" w:eastAsia="Times New Roman" w:hAnsi="Times New Roman"/>
          <w:sz w:val="24"/>
          <w:szCs w:val="24"/>
          <w:lang w:val="ro-RO"/>
        </w:rPr>
        <w:t xml:space="preserve"> nesemnificativă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îl deduce în conformitate cu punctul 30, subpunctul 8) din prezentul regulament, dacă sunt îndeplinite toate </w:t>
      </w:r>
      <w:proofErr w:type="spellStart"/>
      <w:r w:rsidRPr="007F6022">
        <w:rPr>
          <w:rFonts w:ascii="Times New Roman" w:eastAsia="Times New Roman" w:hAnsi="Times New Roman"/>
          <w:sz w:val="24"/>
          <w:szCs w:val="24"/>
          <w:lang w:val="ro-RO"/>
        </w:rPr>
        <w:t>condiţiile</w:t>
      </w:r>
      <w:proofErr w:type="spellEnd"/>
      <w:r w:rsidRPr="007F6022">
        <w:rPr>
          <w:rFonts w:ascii="Times New Roman" w:eastAsia="Times New Roman" w:hAnsi="Times New Roman"/>
          <w:sz w:val="24"/>
          <w:szCs w:val="24"/>
          <w:lang w:val="ro-RO"/>
        </w:rPr>
        <w:t xml:space="preserve"> următoare:</w:t>
      </w:r>
    </w:p>
    <w:p w14:paraId="511D939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cuantumurile </w:t>
      </w:r>
      <w:proofErr w:type="spellStart"/>
      <w:r w:rsidRPr="007F6022">
        <w:rPr>
          <w:rFonts w:ascii="Times New Roman" w:eastAsia="Times New Roman" w:hAnsi="Times New Roman"/>
          <w:sz w:val="24"/>
          <w:szCs w:val="24"/>
          <w:lang w:val="ro-RO"/>
        </w:rPr>
        <w:t>finanţării</w:t>
      </w:r>
      <w:proofErr w:type="spellEnd"/>
      <w:r w:rsidRPr="007F6022">
        <w:rPr>
          <w:rFonts w:ascii="Times New Roman" w:eastAsia="Times New Roman" w:hAnsi="Times New Roman"/>
          <w:sz w:val="24"/>
          <w:szCs w:val="24"/>
          <w:lang w:val="ro-RO"/>
        </w:rPr>
        <w:t xml:space="preserve"> reprezintă mai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de 0,25% din fondurile proprii de nivel 1 de bază ale băncii;</w:t>
      </w:r>
    </w:p>
    <w:p w14:paraId="76B516B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banca nu poate stabili, prin eforturi rezonabile, cuantumurile instrumentelor sale proprii de fonduri proprii de nivel 1 de bază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w:t>
      </w:r>
    </w:p>
    <w:p w14:paraId="1C34A60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AD100E1"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3</w:t>
      </w:r>
    </w:p>
    <w:p w14:paraId="2F1B7807"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Calculul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sintetice</w:t>
      </w:r>
    </w:p>
    <w:p w14:paraId="4BD8788A"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20.</w:t>
      </w:r>
      <w:r w:rsidRPr="007F6022">
        <w:rPr>
          <w:rFonts w:ascii="Times New Roman" w:eastAsia="Times New Roman" w:hAnsi="Times New Roman"/>
          <w:sz w:val="24"/>
          <w:szCs w:val="24"/>
          <w:lang w:val="ro-RO"/>
        </w:rPr>
        <w:t xml:space="preserve"> Cuantumul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sintetice care trebuie deduse din elementele de fonduri proprii de nivel 1 de bază, conform </w:t>
      </w:r>
      <w:proofErr w:type="spellStart"/>
      <w:r w:rsidRPr="007F6022">
        <w:rPr>
          <w:rFonts w:ascii="Times New Roman" w:eastAsia="Times New Roman" w:hAnsi="Times New Roman"/>
          <w:sz w:val="24"/>
          <w:szCs w:val="24"/>
          <w:lang w:val="ro-RO"/>
        </w:rPr>
        <w:t>cerinţelor</w:t>
      </w:r>
      <w:proofErr w:type="spellEnd"/>
      <w:r w:rsidRPr="007F6022">
        <w:rPr>
          <w:rFonts w:ascii="Times New Roman" w:eastAsia="Times New Roman" w:hAnsi="Times New Roman"/>
          <w:sz w:val="24"/>
          <w:szCs w:val="24"/>
          <w:lang w:val="ro-RO"/>
        </w:rPr>
        <w:t xml:space="preserve"> de la punctul 30, subpunctele 6), 8)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9) din prezentul regulament, este următorul:</w:t>
      </w:r>
    </w:p>
    <w:p w14:paraId="4A95115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din portofoliul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w:t>
      </w:r>
    </w:p>
    <w:p w14:paraId="53C7DE5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în cazul </w:t>
      </w:r>
      <w:proofErr w:type="spellStart"/>
      <w:r w:rsidRPr="007F6022">
        <w:rPr>
          <w:rFonts w:ascii="Times New Roman" w:eastAsia="Times New Roman" w:hAnsi="Times New Roman"/>
          <w:sz w:val="24"/>
          <w:szCs w:val="24"/>
          <w:lang w:val="ro-RO"/>
        </w:rPr>
        <w:t>opţiunilor</w:t>
      </w:r>
      <w:proofErr w:type="spellEnd"/>
      <w:r w:rsidRPr="007F6022">
        <w:rPr>
          <w:rFonts w:ascii="Times New Roman" w:eastAsia="Times New Roman" w:hAnsi="Times New Roman"/>
          <w:sz w:val="24"/>
          <w:szCs w:val="24"/>
          <w:lang w:val="ro-RO"/>
        </w:rPr>
        <w:t>, cuantumul echivalentului delta al instrumentelor relevante, calculat în conformitate cu</w:t>
      </w:r>
      <w:r w:rsidR="002920B0">
        <w:rPr>
          <w:rFonts w:ascii="Times New Roman" w:eastAsia="Times New Roman" w:hAnsi="Times New Roman"/>
          <w:sz w:val="24"/>
          <w:szCs w:val="24"/>
          <w:lang w:val="ro-RO"/>
        </w:rPr>
        <w:t xml:space="preserve"> </w:t>
      </w:r>
      <w:r w:rsidR="002920B0" w:rsidRPr="002920B0">
        <w:rPr>
          <w:rFonts w:ascii="Times New Roman" w:hAnsi="Times New Roman"/>
          <w:sz w:val="24"/>
          <w:szCs w:val="24"/>
          <w:lang w:val="ro-MD" w:eastAsia="ru-RU"/>
        </w:rPr>
        <w:t>Regulamentul nr.114/2018</w:t>
      </w:r>
      <w:r w:rsidRPr="007F6022">
        <w:rPr>
          <w:rFonts w:ascii="Times New Roman" w:eastAsia="Times New Roman" w:hAnsi="Times New Roman"/>
          <w:sz w:val="24"/>
          <w:szCs w:val="24"/>
          <w:lang w:val="ro-RO"/>
        </w:rPr>
        <w:t>;</w:t>
      </w:r>
    </w:p>
    <w:p w14:paraId="35A9D3B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în cazul oricăror alte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sintetice, cuantumul nominal sau </w:t>
      </w:r>
      <w:proofErr w:type="spellStart"/>
      <w:r w:rsidRPr="007F6022">
        <w:rPr>
          <w:rFonts w:ascii="Times New Roman" w:eastAsia="Times New Roman" w:hAnsi="Times New Roman"/>
          <w:sz w:val="24"/>
          <w:szCs w:val="24"/>
          <w:lang w:val="ro-RO"/>
        </w:rPr>
        <w:t>noţional</w:t>
      </w:r>
      <w:proofErr w:type="spellEnd"/>
      <w:r w:rsidRPr="007F6022">
        <w:rPr>
          <w:rFonts w:ascii="Times New Roman" w:eastAsia="Times New Roman" w:hAnsi="Times New Roman"/>
          <w:sz w:val="24"/>
          <w:szCs w:val="24"/>
          <w:lang w:val="ro-RO"/>
        </w:rPr>
        <w:t>, după caz;</w:t>
      </w:r>
    </w:p>
    <w:p w14:paraId="4F2B4BE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pentru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din afara portofoliului de </w:t>
      </w:r>
      <w:proofErr w:type="spellStart"/>
      <w:r w:rsidRPr="007F6022">
        <w:rPr>
          <w:rFonts w:ascii="Times New Roman" w:eastAsia="Times New Roman" w:hAnsi="Times New Roman"/>
          <w:sz w:val="24"/>
          <w:szCs w:val="24"/>
          <w:lang w:val="ro-RO"/>
        </w:rPr>
        <w:t>tranzacţionare</w:t>
      </w:r>
      <w:proofErr w:type="spellEnd"/>
      <w:r w:rsidRPr="007F6022">
        <w:rPr>
          <w:rFonts w:ascii="Times New Roman" w:eastAsia="Times New Roman" w:hAnsi="Times New Roman"/>
          <w:sz w:val="24"/>
          <w:szCs w:val="24"/>
          <w:lang w:val="ro-RO"/>
        </w:rPr>
        <w:t>:</w:t>
      </w:r>
    </w:p>
    <w:p w14:paraId="4B0C8B0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a) în cazul </w:t>
      </w:r>
      <w:proofErr w:type="spellStart"/>
      <w:r w:rsidRPr="007F6022">
        <w:rPr>
          <w:rFonts w:ascii="Times New Roman" w:eastAsia="Times New Roman" w:hAnsi="Times New Roman"/>
          <w:sz w:val="24"/>
          <w:szCs w:val="24"/>
          <w:lang w:val="ro-RO"/>
        </w:rPr>
        <w:t>opţiunilor</w:t>
      </w:r>
      <w:proofErr w:type="spellEnd"/>
      <w:r w:rsidRPr="007F6022">
        <w:rPr>
          <w:rFonts w:ascii="Times New Roman" w:eastAsia="Times New Roman" w:hAnsi="Times New Roman"/>
          <w:sz w:val="24"/>
          <w:szCs w:val="24"/>
          <w:lang w:val="ro-RO"/>
        </w:rPr>
        <w:t xml:space="preserve"> de cumpărare, valoarea de </w:t>
      </w:r>
      <w:proofErr w:type="spellStart"/>
      <w:r w:rsidRPr="007F6022">
        <w:rPr>
          <w:rFonts w:ascii="Times New Roman" w:eastAsia="Times New Roman" w:hAnsi="Times New Roman"/>
          <w:sz w:val="24"/>
          <w:szCs w:val="24"/>
          <w:lang w:val="ro-RO"/>
        </w:rPr>
        <w:t>piaţă</w:t>
      </w:r>
      <w:proofErr w:type="spellEnd"/>
      <w:r w:rsidRPr="007F6022">
        <w:rPr>
          <w:rFonts w:ascii="Times New Roman" w:eastAsia="Times New Roman" w:hAnsi="Times New Roman"/>
          <w:sz w:val="24"/>
          <w:szCs w:val="24"/>
          <w:lang w:val="ro-RO"/>
        </w:rPr>
        <w:t xml:space="preserve"> curentă;</w:t>
      </w:r>
    </w:p>
    <w:p w14:paraId="3B3E73C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b) în cazul oricăror alte </w:t>
      </w:r>
      <w:proofErr w:type="spellStart"/>
      <w:r w:rsidRPr="007F6022">
        <w:rPr>
          <w:rFonts w:ascii="Times New Roman" w:eastAsia="Times New Roman" w:hAnsi="Times New Roman"/>
          <w:sz w:val="24"/>
          <w:szCs w:val="24"/>
          <w:lang w:val="ro-RO"/>
        </w:rPr>
        <w:t>deţineri</w:t>
      </w:r>
      <w:proofErr w:type="spellEnd"/>
      <w:r w:rsidRPr="007F6022">
        <w:rPr>
          <w:rFonts w:ascii="Times New Roman" w:eastAsia="Times New Roman" w:hAnsi="Times New Roman"/>
          <w:sz w:val="24"/>
          <w:szCs w:val="24"/>
          <w:lang w:val="ro-RO"/>
        </w:rPr>
        <w:t xml:space="preserve"> sintetice, cuantumul nominal sau </w:t>
      </w:r>
      <w:proofErr w:type="spellStart"/>
      <w:r w:rsidRPr="007F6022">
        <w:rPr>
          <w:rFonts w:ascii="Times New Roman" w:eastAsia="Times New Roman" w:hAnsi="Times New Roman"/>
          <w:sz w:val="24"/>
          <w:szCs w:val="24"/>
          <w:lang w:val="ro-RO"/>
        </w:rPr>
        <w:t>noţional</w:t>
      </w:r>
      <w:proofErr w:type="spellEnd"/>
      <w:r w:rsidRPr="007F6022">
        <w:rPr>
          <w:rFonts w:ascii="Times New Roman" w:eastAsia="Times New Roman" w:hAnsi="Times New Roman"/>
          <w:sz w:val="24"/>
          <w:szCs w:val="24"/>
          <w:lang w:val="ro-RO"/>
        </w:rPr>
        <w:t>, după caz.</w:t>
      </w:r>
    </w:p>
    <w:p w14:paraId="65EC1971"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21.</w:t>
      </w:r>
      <w:r w:rsidRPr="007F6022">
        <w:rPr>
          <w:rFonts w:ascii="Times New Roman" w:eastAsia="Times New Roman" w:hAnsi="Times New Roman"/>
          <w:sz w:val="24"/>
          <w:szCs w:val="24"/>
          <w:lang w:val="ro-RO"/>
        </w:rPr>
        <w:t xml:space="preserve"> Banca deduce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sintetice de la data semnării contractului cu </w:t>
      </w:r>
      <w:proofErr w:type="spellStart"/>
      <w:r w:rsidRPr="007F6022">
        <w:rPr>
          <w:rFonts w:ascii="Times New Roman" w:eastAsia="Times New Roman" w:hAnsi="Times New Roman"/>
          <w:sz w:val="24"/>
          <w:szCs w:val="24"/>
          <w:lang w:val="ro-RO"/>
        </w:rPr>
        <w:t>contrapartea</w:t>
      </w:r>
      <w:proofErr w:type="spellEnd"/>
      <w:r w:rsidRPr="007F6022">
        <w:rPr>
          <w:rFonts w:ascii="Times New Roman" w:eastAsia="Times New Roman" w:hAnsi="Times New Roman"/>
          <w:sz w:val="24"/>
          <w:szCs w:val="24"/>
          <w:lang w:val="ro-RO"/>
        </w:rPr>
        <w:t>.</w:t>
      </w:r>
    </w:p>
    <w:p w14:paraId="2D98EBD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E9BED72"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4</w:t>
      </w:r>
    </w:p>
    <w:p w14:paraId="1EF1088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Deţineri</w:t>
      </w:r>
      <w:proofErr w:type="spellEnd"/>
      <w:r w:rsidRPr="007F6022">
        <w:rPr>
          <w:rFonts w:ascii="Times New Roman" w:eastAsia="Times New Roman" w:hAnsi="Times New Roman"/>
          <w:b/>
          <w:bCs/>
          <w:i/>
          <w:iCs/>
          <w:sz w:val="24"/>
          <w:szCs w:val="24"/>
          <w:lang w:val="ro-RO"/>
        </w:rPr>
        <w:t xml:space="preserve"> de elemente de fonduri proprii de nivel 1 suplimentar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de nivel 2</w:t>
      </w:r>
    </w:p>
    <w:p w14:paraId="1FE1F6C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22.</w:t>
      </w:r>
      <w:r w:rsidRPr="007F6022">
        <w:rPr>
          <w:rFonts w:ascii="Times New Roman" w:eastAsia="Times New Roman" w:hAnsi="Times New Roman"/>
          <w:sz w:val="24"/>
          <w:szCs w:val="24"/>
          <w:lang w:val="ro-RO"/>
        </w:rPr>
        <w:t xml:space="preserve"> Metodologia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punctele de mai sus se aplică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elemente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deţinerilor</w:t>
      </w:r>
      <w:proofErr w:type="spellEnd"/>
      <w:r w:rsidRPr="007F6022">
        <w:rPr>
          <w:rFonts w:ascii="Times New Roman" w:eastAsia="Times New Roman" w:hAnsi="Times New Roman"/>
          <w:sz w:val="24"/>
          <w:szCs w:val="24"/>
          <w:lang w:val="ro-RO"/>
        </w:rPr>
        <w:t xml:space="preserve"> de elemente de fonduri proprii de nivel 2 </w:t>
      </w:r>
      <w:proofErr w:type="spellStart"/>
      <w:r w:rsidRPr="007F6022">
        <w:rPr>
          <w:rFonts w:ascii="Times New Roman" w:eastAsia="Times New Roman" w:hAnsi="Times New Roman"/>
          <w:sz w:val="24"/>
          <w:szCs w:val="24"/>
          <w:lang w:val="ro-RO"/>
        </w:rPr>
        <w:t>referinţele</w:t>
      </w:r>
      <w:proofErr w:type="spellEnd"/>
      <w:r w:rsidRPr="007F6022">
        <w:rPr>
          <w:rFonts w:ascii="Times New Roman" w:eastAsia="Times New Roman" w:hAnsi="Times New Roman"/>
          <w:sz w:val="24"/>
          <w:szCs w:val="24"/>
          <w:lang w:val="ro-RO"/>
        </w:rPr>
        <w:t xml:space="preserve"> la fonduri proprii de nivel 1 de bază fiind interpretate ca </w:t>
      </w:r>
      <w:proofErr w:type="spellStart"/>
      <w:r w:rsidRPr="007F6022">
        <w:rPr>
          <w:rFonts w:ascii="Times New Roman" w:eastAsia="Times New Roman" w:hAnsi="Times New Roman"/>
          <w:sz w:val="24"/>
          <w:szCs w:val="24"/>
          <w:lang w:val="ro-RO"/>
        </w:rPr>
        <w:t>referinţe</w:t>
      </w:r>
      <w:proofErr w:type="spellEnd"/>
      <w:r w:rsidRPr="007F6022">
        <w:rPr>
          <w:rFonts w:ascii="Times New Roman" w:eastAsia="Times New Roman" w:hAnsi="Times New Roman"/>
          <w:sz w:val="24"/>
          <w:szCs w:val="24"/>
          <w:lang w:val="ro-RO"/>
        </w:rPr>
        <w:t xml:space="preserve"> la fonduri proprii de nivel 1 suplimentar sau de nivel 2, după caz.</w:t>
      </w:r>
    </w:p>
    <w:p w14:paraId="3AC4AC7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6196DAF"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proofErr w:type="spellStart"/>
      <w:r w:rsidRPr="007F6022">
        <w:rPr>
          <w:rFonts w:ascii="Times New Roman" w:eastAsia="Times New Roman" w:hAnsi="Times New Roman"/>
          <w:b/>
          <w:bCs/>
          <w:i/>
          <w:iCs/>
          <w:sz w:val="24"/>
          <w:szCs w:val="24"/>
          <w:lang w:val="ro-RO"/>
        </w:rPr>
        <w:t>Secţiunea</w:t>
      </w:r>
      <w:proofErr w:type="spellEnd"/>
      <w:r w:rsidRPr="007F6022">
        <w:rPr>
          <w:rFonts w:ascii="Times New Roman" w:eastAsia="Times New Roman" w:hAnsi="Times New Roman"/>
          <w:b/>
          <w:bCs/>
          <w:i/>
          <w:iCs/>
          <w:sz w:val="24"/>
          <w:szCs w:val="24"/>
          <w:lang w:val="ro-RO"/>
        </w:rPr>
        <w:t xml:space="preserve"> 5</w:t>
      </w:r>
    </w:p>
    <w:p w14:paraId="3891903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Ordinea </w:t>
      </w:r>
      <w:proofErr w:type="spellStart"/>
      <w:r w:rsidRPr="007F6022">
        <w:rPr>
          <w:rFonts w:ascii="Times New Roman" w:eastAsia="Times New Roman" w:hAnsi="Times New Roman"/>
          <w:b/>
          <w:bCs/>
          <w:i/>
          <w:iCs/>
          <w:sz w:val="24"/>
          <w:szCs w:val="24"/>
          <w:lang w:val="ro-RO"/>
        </w:rPr>
        <w:t>şi</w:t>
      </w:r>
      <w:proofErr w:type="spellEnd"/>
      <w:r w:rsidRPr="007F6022">
        <w:rPr>
          <w:rFonts w:ascii="Times New Roman" w:eastAsia="Times New Roman" w:hAnsi="Times New Roman"/>
          <w:b/>
          <w:bCs/>
          <w:i/>
          <w:iCs/>
          <w:sz w:val="24"/>
          <w:szCs w:val="24"/>
          <w:lang w:val="ro-RO"/>
        </w:rPr>
        <w:t xml:space="preserve"> cuantumul maxim al deducerilor </w:t>
      </w:r>
      <w:proofErr w:type="spellStart"/>
      <w:r w:rsidRPr="007F6022">
        <w:rPr>
          <w:rFonts w:ascii="Times New Roman" w:eastAsia="Times New Roman" w:hAnsi="Times New Roman"/>
          <w:b/>
          <w:bCs/>
          <w:i/>
          <w:iCs/>
          <w:sz w:val="24"/>
          <w:szCs w:val="24"/>
          <w:lang w:val="ro-RO"/>
        </w:rPr>
        <w:t>deţinerilor</w:t>
      </w:r>
      <w:proofErr w:type="spellEnd"/>
      <w:r w:rsidRPr="007F6022">
        <w:rPr>
          <w:rFonts w:ascii="Times New Roman" w:eastAsia="Times New Roman" w:hAnsi="Times New Roman"/>
          <w:b/>
          <w:bCs/>
          <w:i/>
          <w:iCs/>
          <w:sz w:val="24"/>
          <w:szCs w:val="24"/>
          <w:lang w:val="ro-RO"/>
        </w:rPr>
        <w:t xml:space="preserve"> indirecte de</w:t>
      </w:r>
    </w:p>
    <w:p w14:paraId="435760CE" w14:textId="77777777" w:rsidR="00EE3A83" w:rsidRPr="007F6022" w:rsidRDefault="00EE3A83" w:rsidP="00EE3A83">
      <w:pPr>
        <w:spacing w:after="0" w:line="240" w:lineRule="auto"/>
        <w:jc w:val="center"/>
        <w:rPr>
          <w:rFonts w:ascii="Times New Roman" w:eastAsia="Times New Roman" w:hAnsi="Times New Roman"/>
          <w:sz w:val="24"/>
          <w:szCs w:val="24"/>
          <w:lang w:val="ro-RO"/>
        </w:rPr>
      </w:pPr>
      <w:r w:rsidRPr="007F6022">
        <w:rPr>
          <w:rFonts w:ascii="Times New Roman" w:eastAsia="Times New Roman" w:hAnsi="Times New Roman"/>
          <w:b/>
          <w:bCs/>
          <w:i/>
          <w:iCs/>
          <w:sz w:val="24"/>
          <w:szCs w:val="24"/>
          <w:lang w:val="ro-RO"/>
        </w:rPr>
        <w:t xml:space="preserve">instrumente de fonduri proprii ale unor </w:t>
      </w:r>
      <w:proofErr w:type="spellStart"/>
      <w:r w:rsidRPr="007F6022">
        <w:rPr>
          <w:rFonts w:ascii="Times New Roman" w:eastAsia="Times New Roman" w:hAnsi="Times New Roman"/>
          <w:b/>
          <w:bCs/>
          <w:i/>
          <w:iCs/>
          <w:sz w:val="24"/>
          <w:szCs w:val="24"/>
          <w:lang w:val="ro-RO"/>
        </w:rPr>
        <w:t>entităţi</w:t>
      </w:r>
      <w:proofErr w:type="spellEnd"/>
      <w:r w:rsidRPr="007F6022">
        <w:rPr>
          <w:rFonts w:ascii="Times New Roman" w:eastAsia="Times New Roman" w:hAnsi="Times New Roman"/>
          <w:b/>
          <w:bCs/>
          <w:i/>
          <w:iCs/>
          <w:sz w:val="24"/>
          <w:szCs w:val="24"/>
          <w:lang w:val="ro-RO"/>
        </w:rPr>
        <w:t xml:space="preserve"> din sectorul financiar</w:t>
      </w:r>
    </w:p>
    <w:p w14:paraId="0A29A737"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23.</w:t>
      </w:r>
      <w:r w:rsidRPr="007F6022">
        <w:rPr>
          <w:rFonts w:ascii="Times New Roman" w:eastAsia="Times New Roman" w:hAnsi="Times New Roman"/>
          <w:sz w:val="24"/>
          <w:szCs w:val="24"/>
          <w:lang w:val="ro-RO"/>
        </w:rPr>
        <w:t xml:space="preserve"> Sub rezerva limitărilor prevăzute la punctul 24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25 în </w:t>
      </w:r>
      <w:proofErr w:type="spellStart"/>
      <w:r w:rsidRPr="007F6022">
        <w:rPr>
          <w:rFonts w:ascii="Times New Roman" w:eastAsia="Times New Roman" w:hAnsi="Times New Roman"/>
          <w:sz w:val="24"/>
          <w:szCs w:val="24"/>
          <w:lang w:val="ro-RO"/>
        </w:rPr>
        <w:t>situaţia</w:t>
      </w:r>
      <w:proofErr w:type="spellEnd"/>
      <w:r w:rsidRPr="007F6022">
        <w:rPr>
          <w:rFonts w:ascii="Times New Roman" w:eastAsia="Times New Roman" w:hAnsi="Times New Roman"/>
          <w:sz w:val="24"/>
          <w:szCs w:val="24"/>
          <w:lang w:val="ro-RO"/>
        </w:rPr>
        <w:t xml:space="preserve"> în care entitatea intermediară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instrumente de fonduri proprii de nivel 1 de bază/capital propriu, după caz, instrumente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instrumente de nivel 2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financiare, instrumentele de fonduri proprii de nivel 1 de bază sunt deduse primele, urmate de instrumentele de fonduri proprii de nivel 1 suplimentar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de instrumentele de nivel 2.</w:t>
      </w:r>
    </w:p>
    <w:p w14:paraId="7B009D6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24.</w:t>
      </w:r>
      <w:r w:rsidRPr="007F6022">
        <w:rPr>
          <w:rFonts w:ascii="Times New Roman" w:eastAsia="Times New Roman" w:hAnsi="Times New Roman"/>
          <w:sz w:val="24"/>
          <w:szCs w:val="24"/>
          <w:lang w:val="ro-RO"/>
        </w:rPr>
        <w:t xml:space="preserve"> Dacă entitatea intermediară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instrumente de fonduri proprii ale unor bănci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societăţi</w:t>
      </w:r>
      <w:proofErr w:type="spellEnd"/>
      <w:r w:rsidRPr="007F6022">
        <w:rPr>
          <w:rFonts w:ascii="Times New Roman" w:eastAsia="Times New Roman" w:hAnsi="Times New Roman"/>
          <w:sz w:val="24"/>
          <w:szCs w:val="24"/>
          <w:lang w:val="ro-RO"/>
        </w:rPr>
        <w:t xml:space="preserve">/firme de </w:t>
      </w:r>
      <w:proofErr w:type="spellStart"/>
      <w:r w:rsidRPr="007F6022">
        <w:rPr>
          <w:rFonts w:ascii="Times New Roman" w:eastAsia="Times New Roman" w:hAnsi="Times New Roman"/>
          <w:sz w:val="24"/>
          <w:szCs w:val="24"/>
          <w:lang w:val="ro-RO"/>
        </w:rPr>
        <w:t>investiţii</w:t>
      </w:r>
      <w:proofErr w:type="spellEnd"/>
      <w:r w:rsidRPr="007F6022">
        <w:rPr>
          <w:rFonts w:ascii="Times New Roman" w:eastAsia="Times New Roman" w:hAnsi="Times New Roman"/>
          <w:sz w:val="24"/>
          <w:szCs w:val="24"/>
          <w:lang w:val="ro-RO"/>
        </w:rPr>
        <w:t xml:space="preserve">, la aplicarea punctului 23 fiecărui tip de </w:t>
      </w:r>
      <w:proofErr w:type="spellStart"/>
      <w:r w:rsidRPr="007F6022">
        <w:rPr>
          <w:rFonts w:ascii="Times New Roman" w:eastAsia="Times New Roman" w:hAnsi="Times New Roman"/>
          <w:sz w:val="24"/>
          <w:szCs w:val="24"/>
          <w:lang w:val="ro-RO"/>
        </w:rPr>
        <w:t>deţinere</w:t>
      </w:r>
      <w:proofErr w:type="spellEnd"/>
      <w:r w:rsidRPr="007F6022">
        <w:rPr>
          <w:rFonts w:ascii="Times New Roman" w:eastAsia="Times New Roman" w:hAnsi="Times New Roman"/>
          <w:sz w:val="24"/>
          <w:szCs w:val="24"/>
          <w:lang w:val="ro-RO"/>
        </w:rPr>
        <w:t xml:space="preserve">, băncile deduc mai întâi </w:t>
      </w:r>
      <w:proofErr w:type="spellStart"/>
      <w:r w:rsidRPr="007F6022">
        <w:rPr>
          <w:rFonts w:ascii="Times New Roman" w:eastAsia="Times New Roman" w:hAnsi="Times New Roman"/>
          <w:sz w:val="24"/>
          <w:szCs w:val="24"/>
          <w:lang w:val="ro-RO"/>
        </w:rPr>
        <w:t>deţinerile</w:t>
      </w:r>
      <w:proofErr w:type="spellEnd"/>
      <w:r w:rsidRPr="007F6022">
        <w:rPr>
          <w:rFonts w:ascii="Times New Roman" w:eastAsia="Times New Roman" w:hAnsi="Times New Roman"/>
          <w:sz w:val="24"/>
          <w:szCs w:val="24"/>
          <w:lang w:val="ro-RO"/>
        </w:rPr>
        <w:t xml:space="preserve"> de instrumente proprii de fonduri proprii.</w:t>
      </w:r>
    </w:p>
    <w:p w14:paraId="61A4647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25.</w:t>
      </w:r>
      <w:r w:rsidRPr="007F6022">
        <w:rPr>
          <w:rFonts w:ascii="Times New Roman" w:eastAsia="Times New Roman" w:hAnsi="Times New Roman"/>
          <w:sz w:val="24"/>
          <w:szCs w:val="24"/>
          <w:lang w:val="ro-RO"/>
        </w:rPr>
        <w:t xml:space="preserve"> În cazul în care o bancă </w:t>
      </w:r>
      <w:proofErr w:type="spellStart"/>
      <w:r w:rsidRPr="007F6022">
        <w:rPr>
          <w:rFonts w:ascii="Times New Roman" w:eastAsia="Times New Roman" w:hAnsi="Times New Roman"/>
          <w:sz w:val="24"/>
          <w:szCs w:val="24"/>
          <w:lang w:val="ro-RO"/>
        </w:rPr>
        <w:t>deţine</w:t>
      </w:r>
      <w:proofErr w:type="spellEnd"/>
      <w:r w:rsidRPr="007F6022">
        <w:rPr>
          <w:rFonts w:ascii="Times New Roman" w:eastAsia="Times New Roman" w:hAnsi="Times New Roman"/>
          <w:sz w:val="24"/>
          <w:szCs w:val="24"/>
          <w:lang w:val="ro-RO"/>
        </w:rPr>
        <w:t xml:space="preserve"> indirect instrumente de capital ale unor </w:t>
      </w:r>
      <w:proofErr w:type="spellStart"/>
      <w:r w:rsidRPr="007F6022">
        <w:rPr>
          <w:rFonts w:ascii="Times New Roman" w:eastAsia="Times New Roman" w:hAnsi="Times New Roman"/>
          <w:sz w:val="24"/>
          <w:szCs w:val="24"/>
          <w:lang w:val="ro-RO"/>
        </w:rPr>
        <w:t>entităţi</w:t>
      </w:r>
      <w:proofErr w:type="spellEnd"/>
      <w:r w:rsidRPr="007F6022">
        <w:rPr>
          <w:rFonts w:ascii="Times New Roman" w:eastAsia="Times New Roman" w:hAnsi="Times New Roman"/>
          <w:sz w:val="24"/>
          <w:szCs w:val="24"/>
          <w:lang w:val="ro-RO"/>
        </w:rPr>
        <w:t xml:space="preserve"> din sectorul financiar, cuantumul care trebuie dedus din fondurile proprii ale băncii nu este mai ridicat decât cel mai mic dintre următoarele cuantumuri:</w:t>
      </w:r>
    </w:p>
    <w:p w14:paraId="7AB0266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w:t>
      </w:r>
      <w:proofErr w:type="spellStart"/>
      <w:r w:rsidRPr="007F6022">
        <w:rPr>
          <w:rFonts w:ascii="Times New Roman" w:eastAsia="Times New Roman" w:hAnsi="Times New Roman"/>
          <w:sz w:val="24"/>
          <w:szCs w:val="24"/>
          <w:lang w:val="ro-RO"/>
        </w:rPr>
        <w:t>finanţarea</w:t>
      </w:r>
      <w:proofErr w:type="spellEnd"/>
      <w:r w:rsidRPr="007F6022">
        <w:rPr>
          <w:rFonts w:ascii="Times New Roman" w:eastAsia="Times New Roman" w:hAnsi="Times New Roman"/>
          <w:sz w:val="24"/>
          <w:szCs w:val="24"/>
          <w:lang w:val="ro-RO"/>
        </w:rPr>
        <w:t xml:space="preserve"> totală furnizată de bancă </w:t>
      </w:r>
      <w:proofErr w:type="spellStart"/>
      <w:r w:rsidRPr="007F6022">
        <w:rPr>
          <w:rFonts w:ascii="Times New Roman" w:eastAsia="Times New Roman" w:hAnsi="Times New Roman"/>
          <w:sz w:val="24"/>
          <w:szCs w:val="24"/>
          <w:lang w:val="ro-RO"/>
        </w:rPr>
        <w:t>entităţii</w:t>
      </w:r>
      <w:proofErr w:type="spellEnd"/>
      <w:r w:rsidRPr="007F6022">
        <w:rPr>
          <w:rFonts w:ascii="Times New Roman" w:eastAsia="Times New Roman" w:hAnsi="Times New Roman"/>
          <w:sz w:val="24"/>
          <w:szCs w:val="24"/>
          <w:lang w:val="ro-RO"/>
        </w:rPr>
        <w:t xml:space="preserve"> intermediare;</w:t>
      </w:r>
    </w:p>
    <w:p w14:paraId="52BDA46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cuantumul instrumentelor de fonduri proprii </w:t>
      </w:r>
      <w:proofErr w:type="spellStart"/>
      <w:r w:rsidRPr="007F6022">
        <w:rPr>
          <w:rFonts w:ascii="Times New Roman" w:eastAsia="Times New Roman" w:hAnsi="Times New Roman"/>
          <w:sz w:val="24"/>
          <w:szCs w:val="24"/>
          <w:lang w:val="ro-RO"/>
        </w:rPr>
        <w:t>deţinute</w:t>
      </w:r>
      <w:proofErr w:type="spellEnd"/>
      <w:r w:rsidRPr="007F6022">
        <w:rPr>
          <w:rFonts w:ascii="Times New Roman" w:eastAsia="Times New Roman" w:hAnsi="Times New Roman"/>
          <w:sz w:val="24"/>
          <w:szCs w:val="24"/>
          <w:lang w:val="ro-RO"/>
        </w:rPr>
        <w:t xml:space="preserve"> de entitatea intermediară în entitatea din sectorul financiar.</w:t>
      </w:r>
    </w:p>
    <w:p w14:paraId="5058770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6CDC2F0C"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5605CCD4"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Anexa 5</w:t>
      </w:r>
    </w:p>
    <w:p w14:paraId="378FC964"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lastRenderedPageBreak/>
        <w:t>la Regulamentul cu privire la</w:t>
      </w:r>
    </w:p>
    <w:p w14:paraId="222DDC25"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fondurile proprii ale băncilor</w:t>
      </w:r>
    </w:p>
    <w:p w14:paraId="5463309C" w14:textId="77777777" w:rsidR="00EE3A83" w:rsidRPr="007F6022" w:rsidRDefault="00EE3A83" w:rsidP="00EE3A83">
      <w:pPr>
        <w:spacing w:after="0" w:line="240" w:lineRule="auto"/>
        <w:jc w:val="right"/>
        <w:rPr>
          <w:rFonts w:ascii="Times New Roman" w:eastAsia="Times New Roman" w:hAnsi="Times New Roman"/>
          <w:sz w:val="24"/>
          <w:szCs w:val="24"/>
          <w:lang w:val="ro-RO"/>
        </w:rPr>
      </w:pP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capital</w:t>
      </w:r>
    </w:p>
    <w:p w14:paraId="7C4CC136" w14:textId="77777777" w:rsidR="00EE3A83" w:rsidRPr="007F6022" w:rsidRDefault="00EE3A83" w:rsidP="00EE3A83">
      <w:pPr>
        <w:spacing w:after="0" w:line="240" w:lineRule="auto"/>
        <w:jc w:val="right"/>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79D2E14"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Procedura de depunere a cererii pentru </w:t>
      </w:r>
      <w:proofErr w:type="spellStart"/>
      <w:r w:rsidRPr="007F6022">
        <w:rPr>
          <w:rFonts w:ascii="Times New Roman" w:eastAsia="Times New Roman" w:hAnsi="Times New Roman"/>
          <w:b/>
          <w:bCs/>
          <w:sz w:val="24"/>
          <w:szCs w:val="24"/>
          <w:lang w:val="ro-RO"/>
        </w:rPr>
        <w:t>obţinerea</w:t>
      </w:r>
      <w:proofErr w:type="spellEnd"/>
      <w:r w:rsidRPr="007F6022">
        <w:rPr>
          <w:rFonts w:ascii="Times New Roman" w:eastAsia="Times New Roman" w:hAnsi="Times New Roman"/>
          <w:b/>
          <w:bCs/>
          <w:sz w:val="24"/>
          <w:szCs w:val="24"/>
          <w:lang w:val="ro-RO"/>
        </w:rPr>
        <w:t xml:space="preserve"> aprobării prealabile</w:t>
      </w:r>
    </w:p>
    <w:p w14:paraId="53FD79AD"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xml:space="preserve">a Băncii </w:t>
      </w:r>
      <w:proofErr w:type="spellStart"/>
      <w:r w:rsidRPr="007F6022">
        <w:rPr>
          <w:rFonts w:ascii="Times New Roman" w:eastAsia="Times New Roman" w:hAnsi="Times New Roman"/>
          <w:b/>
          <w:bCs/>
          <w:sz w:val="24"/>
          <w:szCs w:val="24"/>
          <w:lang w:val="ro-RO"/>
        </w:rPr>
        <w:t>Naţionale</w:t>
      </w:r>
      <w:proofErr w:type="spellEnd"/>
      <w:r w:rsidRPr="007F6022">
        <w:rPr>
          <w:rFonts w:ascii="Times New Roman" w:eastAsia="Times New Roman" w:hAnsi="Times New Roman"/>
          <w:b/>
          <w:bCs/>
          <w:sz w:val="24"/>
          <w:szCs w:val="24"/>
          <w:lang w:val="ro-RO"/>
        </w:rPr>
        <w:t xml:space="preserve"> a Moldovei pentru efectuarea rambursărilor, reducerilor</w:t>
      </w:r>
    </w:p>
    <w:p w14:paraId="3E31B578"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răscumpărărilor, </w:t>
      </w:r>
      <w:proofErr w:type="spellStart"/>
      <w:r w:rsidRPr="007F6022">
        <w:rPr>
          <w:rFonts w:ascii="Times New Roman" w:eastAsia="Times New Roman" w:hAnsi="Times New Roman"/>
          <w:b/>
          <w:bCs/>
          <w:sz w:val="24"/>
          <w:szCs w:val="24"/>
          <w:lang w:val="ro-RO"/>
        </w:rPr>
        <w:t>conţinutul</w:t>
      </w:r>
      <w:proofErr w:type="spellEnd"/>
      <w:r w:rsidRPr="007F6022">
        <w:rPr>
          <w:rFonts w:ascii="Times New Roman" w:eastAsia="Times New Roman" w:hAnsi="Times New Roman"/>
          <w:b/>
          <w:bCs/>
          <w:sz w:val="24"/>
          <w:szCs w:val="24"/>
          <w:lang w:val="ro-RO"/>
        </w:rPr>
        <w:t xml:space="preserve"> acesteia </w:t>
      </w:r>
      <w:proofErr w:type="spellStart"/>
      <w:r w:rsidRPr="007F6022">
        <w:rPr>
          <w:rFonts w:ascii="Times New Roman" w:eastAsia="Times New Roman" w:hAnsi="Times New Roman"/>
          <w:b/>
          <w:bCs/>
          <w:sz w:val="24"/>
          <w:szCs w:val="24"/>
          <w:lang w:val="ro-RO"/>
        </w:rPr>
        <w:t>şi</w:t>
      </w:r>
      <w:proofErr w:type="spellEnd"/>
      <w:r w:rsidRPr="007F6022">
        <w:rPr>
          <w:rFonts w:ascii="Times New Roman" w:eastAsia="Times New Roman" w:hAnsi="Times New Roman"/>
          <w:b/>
          <w:bCs/>
          <w:sz w:val="24"/>
          <w:szCs w:val="24"/>
          <w:lang w:val="ro-RO"/>
        </w:rPr>
        <w:t xml:space="preserve"> termenele pentru depunere</w:t>
      </w:r>
    </w:p>
    <w:p w14:paraId="140B8B59" w14:textId="77777777" w:rsidR="00EE3A83" w:rsidRPr="007F6022" w:rsidRDefault="00EE3A83" w:rsidP="00EE3A83">
      <w:pPr>
        <w:spacing w:after="0" w:line="240" w:lineRule="auto"/>
        <w:jc w:val="center"/>
        <w:rPr>
          <w:rFonts w:ascii="Times New Roman" w:eastAsia="Times New Roman" w:hAnsi="Times New Roman"/>
          <w:b/>
          <w:bCs/>
          <w:sz w:val="24"/>
          <w:szCs w:val="24"/>
          <w:lang w:val="ro-RO"/>
        </w:rPr>
      </w:pPr>
      <w:r w:rsidRPr="007F6022">
        <w:rPr>
          <w:rFonts w:ascii="Times New Roman" w:eastAsia="Times New Roman" w:hAnsi="Times New Roman"/>
          <w:b/>
          <w:bCs/>
          <w:sz w:val="24"/>
          <w:szCs w:val="24"/>
          <w:lang w:val="ro-RO"/>
        </w:rPr>
        <w:t> </w:t>
      </w:r>
    </w:p>
    <w:p w14:paraId="19ED8524"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1.</w:t>
      </w:r>
      <w:r w:rsidRPr="007F6022">
        <w:rPr>
          <w:rFonts w:ascii="Times New Roman" w:eastAsia="Times New Roman" w:hAnsi="Times New Roman"/>
          <w:sz w:val="24"/>
          <w:szCs w:val="24"/>
          <w:lang w:val="ro-RO"/>
        </w:rPr>
        <w:t xml:space="preserve"> Banca nu va </w:t>
      </w:r>
      <w:proofErr w:type="spellStart"/>
      <w:r w:rsidRPr="007F6022">
        <w:rPr>
          <w:rFonts w:ascii="Times New Roman" w:eastAsia="Times New Roman" w:hAnsi="Times New Roman"/>
          <w:sz w:val="24"/>
          <w:szCs w:val="24"/>
          <w:lang w:val="ro-RO"/>
        </w:rPr>
        <w:t>anunţa</w:t>
      </w:r>
      <w:proofErr w:type="spellEnd"/>
      <w:r w:rsidRPr="007F6022">
        <w:rPr>
          <w:rFonts w:ascii="Times New Roman" w:eastAsia="Times New Roman" w:hAnsi="Times New Roman"/>
          <w:sz w:val="24"/>
          <w:szCs w:val="24"/>
          <w:lang w:val="ro-RO"/>
        </w:rPr>
        <w:t xml:space="preserve"> titularilor instrumentelor de fonduri proprii cu privire la rambursările, reducerile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răscumpărările de instrumente de fonduri proprii înainte de a </w:t>
      </w:r>
      <w:proofErr w:type="spellStart"/>
      <w:r w:rsidRPr="007F6022">
        <w:rPr>
          <w:rFonts w:ascii="Times New Roman" w:eastAsia="Times New Roman" w:hAnsi="Times New Roman"/>
          <w:sz w:val="24"/>
          <w:szCs w:val="24"/>
          <w:lang w:val="ro-RO"/>
        </w:rPr>
        <w:t>obţine</w:t>
      </w:r>
      <w:proofErr w:type="spellEnd"/>
      <w:r w:rsidRPr="007F6022">
        <w:rPr>
          <w:rFonts w:ascii="Times New Roman" w:eastAsia="Times New Roman" w:hAnsi="Times New Roman"/>
          <w:sz w:val="24"/>
          <w:szCs w:val="24"/>
          <w:lang w:val="ro-RO"/>
        </w:rPr>
        <w:t xml:space="preserve">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în acest sens.</w:t>
      </w:r>
    </w:p>
    <w:p w14:paraId="4819653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2.</w:t>
      </w:r>
      <w:r w:rsidRPr="007F6022">
        <w:rPr>
          <w:rFonts w:ascii="Times New Roman" w:eastAsia="Times New Roman" w:hAnsi="Times New Roman"/>
          <w:sz w:val="24"/>
          <w:szCs w:val="24"/>
          <w:lang w:val="ro-RO"/>
        </w:rPr>
        <w:t xml:space="preserve"> În cazul în care banca a </w:t>
      </w:r>
      <w:proofErr w:type="spellStart"/>
      <w:r w:rsidRPr="007F6022">
        <w:rPr>
          <w:rFonts w:ascii="Times New Roman" w:eastAsia="Times New Roman" w:hAnsi="Times New Roman"/>
          <w:sz w:val="24"/>
          <w:szCs w:val="24"/>
          <w:lang w:val="ro-RO"/>
        </w:rPr>
        <w:t>obţinut</w:t>
      </w:r>
      <w:proofErr w:type="spellEnd"/>
      <w:r w:rsidRPr="007F6022">
        <w:rPr>
          <w:rFonts w:ascii="Times New Roman" w:eastAsia="Times New Roman" w:hAnsi="Times New Roman"/>
          <w:sz w:val="24"/>
          <w:szCs w:val="24"/>
          <w:lang w:val="ro-RO"/>
        </w:rPr>
        <w:t xml:space="preserve"> aprobarea prealabilă a Băncii </w:t>
      </w:r>
      <w:proofErr w:type="spellStart"/>
      <w:r w:rsidRPr="007F6022">
        <w:rPr>
          <w:rFonts w:ascii="Times New Roman" w:eastAsia="Times New Roman" w:hAnsi="Times New Roman"/>
          <w:sz w:val="24"/>
          <w:szCs w:val="24"/>
          <w:lang w:val="ro-RO"/>
        </w:rPr>
        <w:t>Naţionale</w:t>
      </w:r>
      <w:proofErr w:type="spellEnd"/>
      <w:r w:rsidRPr="007F6022">
        <w:rPr>
          <w:rFonts w:ascii="Times New Roman" w:eastAsia="Times New Roman" w:hAnsi="Times New Roman"/>
          <w:sz w:val="24"/>
          <w:szCs w:val="24"/>
          <w:lang w:val="ro-RO"/>
        </w:rPr>
        <w:t xml:space="preserve"> a Moldovei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 </w:t>
      </w:r>
      <w:proofErr w:type="spellStart"/>
      <w:r w:rsidRPr="007F6022">
        <w:rPr>
          <w:rFonts w:ascii="Times New Roman" w:eastAsia="Times New Roman" w:hAnsi="Times New Roman"/>
          <w:sz w:val="24"/>
          <w:szCs w:val="24"/>
          <w:lang w:val="ro-RO"/>
        </w:rPr>
        <w:t>anunţat</w:t>
      </w:r>
      <w:proofErr w:type="spellEnd"/>
      <w:r w:rsidRPr="007F6022">
        <w:rPr>
          <w:rFonts w:ascii="Times New Roman" w:eastAsia="Times New Roman" w:hAnsi="Times New Roman"/>
          <w:sz w:val="24"/>
          <w:szCs w:val="24"/>
          <w:lang w:val="ro-RO"/>
        </w:rPr>
        <w:t xml:space="preserve"> public </w:t>
      </w:r>
      <w:proofErr w:type="spellStart"/>
      <w:r w:rsidRPr="007F6022">
        <w:rPr>
          <w:rFonts w:ascii="Times New Roman" w:eastAsia="Times New Roman" w:hAnsi="Times New Roman"/>
          <w:sz w:val="24"/>
          <w:szCs w:val="24"/>
          <w:lang w:val="ro-RO"/>
        </w:rPr>
        <w:t>intenţia</w:t>
      </w:r>
      <w:proofErr w:type="spellEnd"/>
      <w:r w:rsidRPr="007F6022">
        <w:rPr>
          <w:rFonts w:ascii="Times New Roman" w:eastAsia="Times New Roman" w:hAnsi="Times New Roman"/>
          <w:sz w:val="24"/>
          <w:szCs w:val="24"/>
          <w:lang w:val="ro-RO"/>
        </w:rPr>
        <w:t xml:space="preserve"> sa de a rambursa, de a reduce sau de a răscumpăra un instrument de fonduri proprii, banca deduce sumele corespunzătoare care urmează să fie rambursate, reduse sau răscumpărate din elementele corespunzătoare ale fondurilor sale proprii înainte ca rambursarea, reducerea sau răscumpărarea efectivă să aibă loc.</w:t>
      </w:r>
    </w:p>
    <w:p w14:paraId="114C85C3"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3.</w:t>
      </w:r>
      <w:r w:rsidRPr="007F6022">
        <w:rPr>
          <w:rFonts w:ascii="Times New Roman" w:eastAsia="Times New Roman" w:hAnsi="Times New Roman"/>
          <w:sz w:val="24"/>
          <w:szCs w:val="24"/>
          <w:lang w:val="ro-RO"/>
        </w:rPr>
        <w:t xml:space="preserve"> Banca depune o cerere la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înainte de a reduce sau de a răscumpăra instrumente de fonduri proprii de nivel 1 de bază sau de a exercita </w:t>
      </w:r>
      <w:proofErr w:type="spellStart"/>
      <w:r w:rsidRPr="007F6022">
        <w:rPr>
          <w:rFonts w:ascii="Times New Roman" w:eastAsia="Times New Roman" w:hAnsi="Times New Roman"/>
          <w:sz w:val="24"/>
          <w:szCs w:val="24"/>
          <w:lang w:val="ro-RO"/>
        </w:rPr>
        <w:t>opţiunea</w:t>
      </w:r>
      <w:proofErr w:type="spellEnd"/>
      <w:r w:rsidRPr="007F6022">
        <w:rPr>
          <w:rFonts w:ascii="Times New Roman" w:eastAsia="Times New Roman" w:hAnsi="Times New Roman"/>
          <w:sz w:val="24"/>
          <w:szCs w:val="24"/>
          <w:lang w:val="ro-RO"/>
        </w:rPr>
        <w:t xml:space="preserve"> de vânzare, de a rambursa sau de a răscumpăra instrumentele de fonduri proprii de nivel 1 suplimentar sau de nivel 2, înainte de data </w:t>
      </w:r>
      <w:proofErr w:type="spellStart"/>
      <w:r w:rsidRPr="007F6022">
        <w:rPr>
          <w:rFonts w:ascii="Times New Roman" w:eastAsia="Times New Roman" w:hAnsi="Times New Roman"/>
          <w:sz w:val="24"/>
          <w:szCs w:val="24"/>
          <w:lang w:val="ro-RO"/>
        </w:rPr>
        <w:t>scadenţei</w:t>
      </w:r>
      <w:proofErr w:type="spellEnd"/>
      <w:r w:rsidRPr="007F6022">
        <w:rPr>
          <w:rFonts w:ascii="Times New Roman" w:eastAsia="Times New Roman" w:hAnsi="Times New Roman"/>
          <w:sz w:val="24"/>
          <w:szCs w:val="24"/>
          <w:lang w:val="ro-RO"/>
        </w:rPr>
        <w:t xml:space="preserve"> contractuale a acestora. Cererea va include un plan de </w:t>
      </w:r>
      <w:proofErr w:type="spellStart"/>
      <w:r w:rsidRPr="007F6022">
        <w:rPr>
          <w:rFonts w:ascii="Times New Roman" w:eastAsia="Times New Roman" w:hAnsi="Times New Roman"/>
          <w:sz w:val="24"/>
          <w:szCs w:val="24"/>
          <w:lang w:val="ro-RO"/>
        </w:rPr>
        <w:t>desfăşurare</w:t>
      </w:r>
      <w:proofErr w:type="spellEnd"/>
      <w:r w:rsidRPr="007F6022">
        <w:rPr>
          <w:rFonts w:ascii="Times New Roman" w:eastAsia="Times New Roman" w:hAnsi="Times New Roman"/>
          <w:sz w:val="24"/>
          <w:szCs w:val="24"/>
          <w:lang w:val="ro-RO"/>
        </w:rPr>
        <w:t>, pe o perioadă limitată, pentru mai multe instrumente de capital.</w:t>
      </w:r>
    </w:p>
    <w:p w14:paraId="3FB445B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4.</w:t>
      </w:r>
      <w:r w:rsidRPr="007F6022">
        <w:rPr>
          <w:rFonts w:ascii="Times New Roman" w:eastAsia="Times New Roman" w:hAnsi="Times New Roman"/>
          <w:sz w:val="24"/>
          <w:szCs w:val="24"/>
          <w:lang w:val="ro-RO"/>
        </w:rPr>
        <w:t xml:space="preserve"> Cererea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3 din prezenta anexă este </w:t>
      </w:r>
      <w:proofErr w:type="spellStart"/>
      <w:r w:rsidRPr="007F6022">
        <w:rPr>
          <w:rFonts w:ascii="Times New Roman" w:eastAsia="Times New Roman" w:hAnsi="Times New Roman"/>
          <w:sz w:val="24"/>
          <w:szCs w:val="24"/>
          <w:lang w:val="ro-RO"/>
        </w:rPr>
        <w:t>însoţită</w:t>
      </w:r>
      <w:proofErr w:type="spellEnd"/>
      <w:r w:rsidRPr="007F6022">
        <w:rPr>
          <w:rFonts w:ascii="Times New Roman" w:eastAsia="Times New Roman" w:hAnsi="Times New Roman"/>
          <w:sz w:val="24"/>
          <w:szCs w:val="24"/>
          <w:lang w:val="ro-RO"/>
        </w:rPr>
        <w:t xml:space="preserve"> de următoarele </w:t>
      </w:r>
      <w:proofErr w:type="spellStart"/>
      <w:r w:rsidRPr="007F6022">
        <w:rPr>
          <w:rFonts w:ascii="Times New Roman" w:eastAsia="Times New Roman" w:hAnsi="Times New Roman"/>
          <w:sz w:val="24"/>
          <w:szCs w:val="24"/>
          <w:lang w:val="ro-RO"/>
        </w:rPr>
        <w:t>informaţii</w:t>
      </w:r>
      <w:proofErr w:type="spellEnd"/>
      <w:r w:rsidRPr="007F6022">
        <w:rPr>
          <w:rFonts w:ascii="Times New Roman" w:eastAsia="Times New Roman" w:hAnsi="Times New Roman"/>
          <w:sz w:val="24"/>
          <w:szCs w:val="24"/>
          <w:lang w:val="ro-RO"/>
        </w:rPr>
        <w:t>:</w:t>
      </w:r>
    </w:p>
    <w:p w14:paraId="01E30F9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1) o </w:t>
      </w:r>
      <w:proofErr w:type="spellStart"/>
      <w:r w:rsidRPr="007F6022">
        <w:rPr>
          <w:rFonts w:ascii="Times New Roman" w:eastAsia="Times New Roman" w:hAnsi="Times New Roman"/>
          <w:sz w:val="24"/>
          <w:szCs w:val="24"/>
          <w:lang w:val="ro-RO"/>
        </w:rPr>
        <w:t>explicaţie</w:t>
      </w:r>
      <w:proofErr w:type="spellEnd"/>
      <w:r w:rsidRPr="007F6022">
        <w:rPr>
          <w:rFonts w:ascii="Times New Roman" w:eastAsia="Times New Roman" w:hAnsi="Times New Roman"/>
          <w:sz w:val="24"/>
          <w:szCs w:val="24"/>
          <w:lang w:val="ro-RO"/>
        </w:rPr>
        <w:t xml:space="preserve"> bine justificată a motivelor pentru efectuarea uneia dintre </w:t>
      </w:r>
      <w:proofErr w:type="spellStart"/>
      <w:r w:rsidRPr="007F6022">
        <w:rPr>
          <w:rFonts w:ascii="Times New Roman" w:eastAsia="Times New Roman" w:hAnsi="Times New Roman"/>
          <w:sz w:val="24"/>
          <w:szCs w:val="24"/>
          <w:lang w:val="ro-RO"/>
        </w:rPr>
        <w:t>operaţiunile</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menţionate</w:t>
      </w:r>
      <w:proofErr w:type="spellEnd"/>
      <w:r w:rsidRPr="007F6022">
        <w:rPr>
          <w:rFonts w:ascii="Times New Roman" w:eastAsia="Times New Roman" w:hAnsi="Times New Roman"/>
          <w:sz w:val="24"/>
          <w:szCs w:val="24"/>
          <w:lang w:val="ro-RO"/>
        </w:rPr>
        <w:t xml:space="preserve"> la punctul 3;</w:t>
      </w:r>
    </w:p>
    <w:p w14:paraId="7EDAD23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2) </w:t>
      </w:r>
      <w:proofErr w:type="spellStart"/>
      <w:r w:rsidRPr="007F6022">
        <w:rPr>
          <w:rFonts w:ascii="Times New Roman" w:eastAsia="Times New Roman" w:hAnsi="Times New Roman"/>
          <w:sz w:val="24"/>
          <w:szCs w:val="24"/>
          <w:lang w:val="ro-RO"/>
        </w:rPr>
        <w:t>informaţii</w:t>
      </w:r>
      <w:proofErr w:type="spellEnd"/>
      <w:r w:rsidRPr="007F6022">
        <w:rPr>
          <w:rFonts w:ascii="Times New Roman" w:eastAsia="Times New Roman" w:hAnsi="Times New Roman"/>
          <w:sz w:val="24"/>
          <w:szCs w:val="24"/>
          <w:lang w:val="ro-RO"/>
        </w:rPr>
        <w:t xml:space="preserve"> privind </w:t>
      </w:r>
      <w:proofErr w:type="spellStart"/>
      <w:r w:rsidRPr="007F6022">
        <w:rPr>
          <w:rFonts w:ascii="Times New Roman" w:eastAsia="Times New Roman" w:hAnsi="Times New Roman"/>
          <w:sz w:val="24"/>
          <w:szCs w:val="24"/>
          <w:lang w:val="ro-RO"/>
        </w:rPr>
        <w:t>cerinţele</w:t>
      </w:r>
      <w:proofErr w:type="spellEnd"/>
      <w:r w:rsidRPr="007F6022">
        <w:rPr>
          <w:rFonts w:ascii="Times New Roman" w:eastAsia="Times New Roman" w:hAnsi="Times New Roman"/>
          <w:sz w:val="24"/>
          <w:szCs w:val="24"/>
          <w:lang w:val="ro-RO"/>
        </w:rPr>
        <w:t xml:space="preserve"> de capital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amortizoarele de capital, care să acopere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o perioadă de 3 ani, inclusiv nivelul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componenţa</w:t>
      </w:r>
      <w:proofErr w:type="spellEnd"/>
      <w:r w:rsidRPr="007F6022">
        <w:rPr>
          <w:rFonts w:ascii="Times New Roman" w:eastAsia="Times New Roman" w:hAnsi="Times New Roman"/>
          <w:sz w:val="24"/>
          <w:szCs w:val="24"/>
          <w:lang w:val="ro-RO"/>
        </w:rPr>
        <w:t xml:space="preserve"> fondurilor proprii înainte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după efectuarea </w:t>
      </w:r>
      <w:proofErr w:type="spellStart"/>
      <w:r w:rsidRPr="007F6022">
        <w:rPr>
          <w:rFonts w:ascii="Times New Roman" w:eastAsia="Times New Roman" w:hAnsi="Times New Roman"/>
          <w:sz w:val="24"/>
          <w:szCs w:val="24"/>
          <w:lang w:val="ro-RO"/>
        </w:rPr>
        <w:t>acţiunii</w:t>
      </w:r>
      <w:proofErr w:type="spellEnd"/>
      <w:r w:rsidRPr="007F6022">
        <w:rPr>
          <w:rFonts w:ascii="Times New Roman" w:eastAsia="Times New Roman" w:hAnsi="Times New Roman"/>
          <w:sz w:val="24"/>
          <w:szCs w:val="24"/>
          <w:lang w:val="ro-RO"/>
        </w:rPr>
        <w:t xml:space="preserve">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impactul </w:t>
      </w:r>
      <w:proofErr w:type="spellStart"/>
      <w:r w:rsidRPr="007F6022">
        <w:rPr>
          <w:rFonts w:ascii="Times New Roman" w:eastAsia="Times New Roman" w:hAnsi="Times New Roman"/>
          <w:sz w:val="24"/>
          <w:szCs w:val="24"/>
          <w:lang w:val="ro-RO"/>
        </w:rPr>
        <w:t>acţiunii</w:t>
      </w:r>
      <w:proofErr w:type="spellEnd"/>
      <w:r w:rsidRPr="007F6022">
        <w:rPr>
          <w:rFonts w:ascii="Times New Roman" w:eastAsia="Times New Roman" w:hAnsi="Times New Roman"/>
          <w:sz w:val="24"/>
          <w:szCs w:val="24"/>
          <w:lang w:val="ro-RO"/>
        </w:rPr>
        <w:t xml:space="preserve"> asupra </w:t>
      </w:r>
      <w:proofErr w:type="spellStart"/>
      <w:r w:rsidRPr="007F6022">
        <w:rPr>
          <w:rFonts w:ascii="Times New Roman" w:eastAsia="Times New Roman" w:hAnsi="Times New Roman"/>
          <w:sz w:val="24"/>
          <w:szCs w:val="24"/>
          <w:lang w:val="ro-RO"/>
        </w:rPr>
        <w:t>cerinţelor</w:t>
      </w:r>
      <w:proofErr w:type="spellEnd"/>
      <w:r w:rsidRPr="007F6022">
        <w:rPr>
          <w:rFonts w:ascii="Times New Roman" w:eastAsia="Times New Roman" w:hAnsi="Times New Roman"/>
          <w:sz w:val="24"/>
          <w:szCs w:val="24"/>
          <w:lang w:val="ro-RO"/>
        </w:rPr>
        <w:t xml:space="preserve"> de reglementare;</w:t>
      </w:r>
    </w:p>
    <w:p w14:paraId="2BBFCCE5"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3) impactul înlocuirii unui instrument de capital asupra </w:t>
      </w:r>
      <w:proofErr w:type="spellStart"/>
      <w:r w:rsidRPr="007F6022">
        <w:rPr>
          <w:rFonts w:ascii="Times New Roman" w:eastAsia="Times New Roman" w:hAnsi="Times New Roman"/>
          <w:sz w:val="24"/>
          <w:szCs w:val="24"/>
          <w:lang w:val="ro-RO"/>
        </w:rPr>
        <w:t>profitabilităţii</w:t>
      </w:r>
      <w:proofErr w:type="spellEnd"/>
      <w:r w:rsidRPr="007F6022">
        <w:rPr>
          <w:rFonts w:ascii="Times New Roman" w:eastAsia="Times New Roman" w:hAnsi="Times New Roman"/>
          <w:sz w:val="24"/>
          <w:szCs w:val="24"/>
          <w:lang w:val="ro-RO"/>
        </w:rPr>
        <w:t xml:space="preserve"> băncii, conform punctului 120 din prezentul regulament;</w:t>
      </w:r>
    </w:p>
    <w:p w14:paraId="7824453B"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4) o evaluare a riscurilor la care banca este expusă sau la care ar putea fi expusă, precum </w:t>
      </w:r>
      <w:proofErr w:type="spellStart"/>
      <w:r w:rsidRPr="007F6022">
        <w:rPr>
          <w:rFonts w:ascii="Times New Roman" w:eastAsia="Times New Roman" w:hAnsi="Times New Roman"/>
          <w:sz w:val="24"/>
          <w:szCs w:val="24"/>
          <w:lang w:val="ro-RO"/>
        </w:rPr>
        <w:t>şi</w:t>
      </w:r>
      <w:proofErr w:type="spellEnd"/>
      <w:r w:rsidRPr="007F6022">
        <w:rPr>
          <w:rFonts w:ascii="Times New Roman" w:eastAsia="Times New Roman" w:hAnsi="Times New Roman"/>
          <w:sz w:val="24"/>
          <w:szCs w:val="24"/>
          <w:lang w:val="ro-RO"/>
        </w:rPr>
        <w:t xml:space="preserve"> dacă nivelul fondurilor proprii asigură o acoperire corespunzătoare a acestor riscuri, inclusiv simulări de criză cu privire la principalele riscuri care să </w:t>
      </w:r>
      <w:proofErr w:type="spellStart"/>
      <w:r w:rsidRPr="007F6022">
        <w:rPr>
          <w:rFonts w:ascii="Times New Roman" w:eastAsia="Times New Roman" w:hAnsi="Times New Roman"/>
          <w:sz w:val="24"/>
          <w:szCs w:val="24"/>
          <w:lang w:val="ro-RO"/>
        </w:rPr>
        <w:t>evidenţieze</w:t>
      </w:r>
      <w:proofErr w:type="spellEnd"/>
      <w:r w:rsidRPr="007F6022">
        <w:rPr>
          <w:rFonts w:ascii="Times New Roman" w:eastAsia="Times New Roman" w:hAnsi="Times New Roman"/>
          <w:sz w:val="24"/>
          <w:szCs w:val="24"/>
          <w:lang w:val="ro-RO"/>
        </w:rPr>
        <w:t xml:space="preserve"> pierderile </w:t>
      </w:r>
      <w:proofErr w:type="spellStart"/>
      <w:r w:rsidRPr="007F6022">
        <w:rPr>
          <w:rFonts w:ascii="Times New Roman" w:eastAsia="Times New Roman" w:hAnsi="Times New Roman"/>
          <w:sz w:val="24"/>
          <w:szCs w:val="24"/>
          <w:lang w:val="ro-RO"/>
        </w:rPr>
        <w:t>potenţiale</w:t>
      </w:r>
      <w:proofErr w:type="spellEnd"/>
      <w:r w:rsidRPr="007F6022">
        <w:rPr>
          <w:rFonts w:ascii="Times New Roman" w:eastAsia="Times New Roman" w:hAnsi="Times New Roman"/>
          <w:sz w:val="24"/>
          <w:szCs w:val="24"/>
          <w:lang w:val="ro-RO"/>
        </w:rPr>
        <w:t xml:space="preserve"> în </w:t>
      </w:r>
      <w:proofErr w:type="spellStart"/>
      <w:r w:rsidRPr="007F6022">
        <w:rPr>
          <w:rFonts w:ascii="Times New Roman" w:eastAsia="Times New Roman" w:hAnsi="Times New Roman"/>
          <w:sz w:val="24"/>
          <w:szCs w:val="24"/>
          <w:lang w:val="ro-RO"/>
        </w:rPr>
        <w:t>funcţie</w:t>
      </w:r>
      <w:proofErr w:type="spellEnd"/>
      <w:r w:rsidRPr="007F6022">
        <w:rPr>
          <w:rFonts w:ascii="Times New Roman" w:eastAsia="Times New Roman" w:hAnsi="Times New Roman"/>
          <w:sz w:val="24"/>
          <w:szCs w:val="24"/>
          <w:lang w:val="ro-RO"/>
        </w:rPr>
        <w:t xml:space="preserve"> de diferitele scenarii;</w:t>
      </w:r>
    </w:p>
    <w:p w14:paraId="2280D2AF"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xml:space="preserve">5) orice alte </w:t>
      </w:r>
      <w:proofErr w:type="spellStart"/>
      <w:r w:rsidRPr="007F6022">
        <w:rPr>
          <w:rFonts w:ascii="Times New Roman" w:eastAsia="Times New Roman" w:hAnsi="Times New Roman"/>
          <w:sz w:val="24"/>
          <w:szCs w:val="24"/>
          <w:lang w:val="ro-RO"/>
        </w:rPr>
        <w:t>informaţii</w:t>
      </w:r>
      <w:proofErr w:type="spellEnd"/>
      <w:r w:rsidRPr="007F6022">
        <w:rPr>
          <w:rFonts w:ascii="Times New Roman" w:eastAsia="Times New Roman" w:hAnsi="Times New Roman"/>
          <w:sz w:val="24"/>
          <w:szCs w:val="24"/>
          <w:lang w:val="ro-RO"/>
        </w:rPr>
        <w:t xml:space="preserve"> considerate necesare de către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pentru a evalua corespunderea aprobării prevederilor punctelor 120- 123 din prezentul regulament.</w:t>
      </w:r>
    </w:p>
    <w:p w14:paraId="431F4CEE"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5.</w:t>
      </w:r>
      <w:r w:rsidRPr="007F6022">
        <w:rPr>
          <w:rFonts w:ascii="Times New Roman" w:eastAsia="Times New Roman" w:hAnsi="Times New Roman"/>
          <w:sz w:val="24"/>
          <w:szCs w:val="24"/>
          <w:lang w:val="ro-RO"/>
        </w:rPr>
        <w:t xml:space="preserve"> La examinarea cererii se vor lua în considerare </w:t>
      </w:r>
      <w:proofErr w:type="spellStart"/>
      <w:r w:rsidRPr="007F6022">
        <w:rPr>
          <w:rFonts w:ascii="Times New Roman" w:eastAsia="Times New Roman" w:hAnsi="Times New Roman"/>
          <w:sz w:val="24"/>
          <w:szCs w:val="24"/>
          <w:lang w:val="ro-RO"/>
        </w:rPr>
        <w:t>informaţiile</w:t>
      </w:r>
      <w:proofErr w:type="spellEnd"/>
      <w:r w:rsidRPr="007F6022">
        <w:rPr>
          <w:rFonts w:ascii="Times New Roman" w:eastAsia="Times New Roman" w:hAnsi="Times New Roman"/>
          <w:sz w:val="24"/>
          <w:szCs w:val="24"/>
          <w:lang w:val="ro-RO"/>
        </w:rPr>
        <w:t xml:space="preserve"> noi </w:t>
      </w:r>
      <w:proofErr w:type="spellStart"/>
      <w:r w:rsidRPr="007F6022">
        <w:rPr>
          <w:rFonts w:ascii="Times New Roman" w:eastAsia="Times New Roman" w:hAnsi="Times New Roman"/>
          <w:sz w:val="24"/>
          <w:szCs w:val="24"/>
          <w:lang w:val="ro-RO"/>
        </w:rPr>
        <w:t>obţinute</w:t>
      </w:r>
      <w:proofErr w:type="spellEnd"/>
      <w:r w:rsidRPr="007F6022">
        <w:rPr>
          <w:rFonts w:ascii="Times New Roman" w:eastAsia="Times New Roman" w:hAnsi="Times New Roman"/>
          <w:sz w:val="24"/>
          <w:szCs w:val="24"/>
          <w:lang w:val="ro-RO"/>
        </w:rPr>
        <w:t xml:space="preserve"> în această perioadă, dacă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consideră că aceste </w:t>
      </w:r>
      <w:proofErr w:type="spellStart"/>
      <w:r w:rsidRPr="007F6022">
        <w:rPr>
          <w:rFonts w:ascii="Times New Roman" w:eastAsia="Times New Roman" w:hAnsi="Times New Roman"/>
          <w:sz w:val="24"/>
          <w:szCs w:val="24"/>
          <w:lang w:val="ro-RO"/>
        </w:rPr>
        <w:t>informaţii</w:t>
      </w:r>
      <w:proofErr w:type="spellEnd"/>
      <w:r w:rsidRPr="007F6022">
        <w:rPr>
          <w:rFonts w:ascii="Times New Roman" w:eastAsia="Times New Roman" w:hAnsi="Times New Roman"/>
          <w:sz w:val="24"/>
          <w:szCs w:val="24"/>
          <w:lang w:val="ro-RO"/>
        </w:rPr>
        <w:t xml:space="preserve"> sunt semnificative.</w:t>
      </w:r>
    </w:p>
    <w:p w14:paraId="22D719A2"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6.</w:t>
      </w:r>
      <w:r w:rsidRPr="007F6022">
        <w:rPr>
          <w:rFonts w:ascii="Times New Roman" w:eastAsia="Times New Roman" w:hAnsi="Times New Roman"/>
          <w:sz w:val="24"/>
          <w:szCs w:val="24"/>
          <w:lang w:val="ro-RO"/>
        </w:rPr>
        <w:t xml:space="preserve">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va examina cererea </w:t>
      </w:r>
      <w:proofErr w:type="spellStart"/>
      <w:r w:rsidRPr="007F6022">
        <w:rPr>
          <w:rFonts w:ascii="Times New Roman" w:eastAsia="Times New Roman" w:hAnsi="Times New Roman"/>
          <w:sz w:val="24"/>
          <w:szCs w:val="24"/>
          <w:lang w:val="ro-RO"/>
        </w:rPr>
        <w:t>menţionată</w:t>
      </w:r>
      <w:proofErr w:type="spellEnd"/>
      <w:r w:rsidRPr="007F6022">
        <w:rPr>
          <w:rFonts w:ascii="Times New Roman" w:eastAsia="Times New Roman" w:hAnsi="Times New Roman"/>
          <w:sz w:val="24"/>
          <w:szCs w:val="24"/>
          <w:lang w:val="ro-RO"/>
        </w:rPr>
        <w:t xml:space="preserve"> la punctul 3 din prezenta anexă în termen de cel mult 45 zile de la data depunerii acesteia la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Termenul poate fi prelungit cu cel mult 10 zile, cu informarea ulterioară a băncii cu cel </w:t>
      </w:r>
      <w:proofErr w:type="spellStart"/>
      <w:r w:rsidRPr="007F6022">
        <w:rPr>
          <w:rFonts w:ascii="Times New Roman" w:eastAsia="Times New Roman" w:hAnsi="Times New Roman"/>
          <w:sz w:val="24"/>
          <w:szCs w:val="24"/>
          <w:lang w:val="ro-RO"/>
        </w:rPr>
        <w:t>puţin</w:t>
      </w:r>
      <w:proofErr w:type="spellEnd"/>
      <w:r w:rsidRPr="007F6022">
        <w:rPr>
          <w:rFonts w:ascii="Times New Roman" w:eastAsia="Times New Roman" w:hAnsi="Times New Roman"/>
          <w:sz w:val="24"/>
          <w:szCs w:val="24"/>
          <w:lang w:val="ro-RO"/>
        </w:rPr>
        <w:t xml:space="preserve"> 3 zile înainte de expirarea termenului de examinare a cererii.</w:t>
      </w:r>
    </w:p>
    <w:p w14:paraId="30FF2728"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b/>
          <w:bCs/>
          <w:sz w:val="24"/>
          <w:szCs w:val="24"/>
          <w:lang w:val="ro-RO"/>
        </w:rPr>
        <w:t>7.</w:t>
      </w:r>
      <w:r w:rsidRPr="007F6022">
        <w:rPr>
          <w:rFonts w:ascii="Times New Roman" w:eastAsia="Times New Roman" w:hAnsi="Times New Roman"/>
          <w:sz w:val="24"/>
          <w:szCs w:val="24"/>
          <w:lang w:val="ro-RO"/>
        </w:rPr>
        <w:t xml:space="preserve"> În cazul în care setul de documente este incomplet Banca </w:t>
      </w:r>
      <w:proofErr w:type="spellStart"/>
      <w:r w:rsidRPr="007F6022">
        <w:rPr>
          <w:rFonts w:ascii="Times New Roman" w:eastAsia="Times New Roman" w:hAnsi="Times New Roman"/>
          <w:sz w:val="24"/>
          <w:szCs w:val="24"/>
          <w:lang w:val="ro-RO"/>
        </w:rPr>
        <w:t>Naţională</w:t>
      </w:r>
      <w:proofErr w:type="spellEnd"/>
      <w:r w:rsidRPr="007F6022">
        <w:rPr>
          <w:rFonts w:ascii="Times New Roman" w:eastAsia="Times New Roman" w:hAnsi="Times New Roman"/>
          <w:sz w:val="24"/>
          <w:szCs w:val="24"/>
          <w:lang w:val="ro-RO"/>
        </w:rPr>
        <w:t xml:space="preserve"> a Moldovei restituie setul de documente, în termen de cel mult 5 zile, fără examinarea acestuia.</w:t>
      </w:r>
    </w:p>
    <w:p w14:paraId="478DF210"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2B8C230F" w14:textId="77777777" w:rsidR="00EE3A83" w:rsidRPr="007F6022" w:rsidRDefault="00EE3A83" w:rsidP="00EE3A83">
      <w:pPr>
        <w:spacing w:after="0" w:line="240" w:lineRule="auto"/>
        <w:jc w:val="both"/>
        <w:rPr>
          <w:rFonts w:ascii="Times New Roman" w:eastAsia="Times New Roman" w:hAnsi="Times New Roman"/>
          <w:i/>
          <w:iCs/>
          <w:color w:val="663300"/>
          <w:sz w:val="24"/>
          <w:szCs w:val="24"/>
          <w:lang w:val="ro-RO"/>
        </w:rPr>
      </w:pPr>
      <w:r w:rsidRPr="007F6022">
        <w:rPr>
          <w:rFonts w:ascii="Times New Roman" w:eastAsia="Times New Roman" w:hAnsi="Times New Roman"/>
          <w:i/>
          <w:iCs/>
          <w:color w:val="663300"/>
          <w:sz w:val="24"/>
          <w:szCs w:val="24"/>
          <w:lang w:val="ro-RO"/>
        </w:rPr>
        <w:t xml:space="preserve">[Anexa nr.5 modificată prin </w:t>
      </w:r>
      <w:proofErr w:type="spellStart"/>
      <w:r w:rsidRPr="007F6022">
        <w:rPr>
          <w:rFonts w:ascii="Times New Roman" w:eastAsia="Times New Roman" w:hAnsi="Times New Roman"/>
          <w:i/>
          <w:iCs/>
          <w:color w:val="663300"/>
          <w:sz w:val="24"/>
          <w:szCs w:val="24"/>
          <w:lang w:val="ro-RO"/>
        </w:rPr>
        <w:t>Hot.BNM</w:t>
      </w:r>
      <w:proofErr w:type="spellEnd"/>
      <w:r w:rsidRPr="007F6022">
        <w:rPr>
          <w:rFonts w:ascii="Times New Roman" w:eastAsia="Times New Roman" w:hAnsi="Times New Roman"/>
          <w:i/>
          <w:iCs/>
          <w:color w:val="663300"/>
          <w:sz w:val="24"/>
          <w:szCs w:val="24"/>
          <w:lang w:val="ro-RO"/>
        </w:rPr>
        <w:t xml:space="preserve"> nr.161 din 26.08.2021, în vigoare 10.10.2021]</w:t>
      </w:r>
    </w:p>
    <w:p w14:paraId="3A29C8B9"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7006259D" w14:textId="77777777" w:rsidR="00EE3A83" w:rsidRPr="007F6022" w:rsidRDefault="00EE3A83" w:rsidP="00EE3A83">
      <w:pPr>
        <w:spacing w:after="0" w:line="240" w:lineRule="auto"/>
        <w:ind w:firstLine="567"/>
        <w:jc w:val="both"/>
        <w:rPr>
          <w:rFonts w:ascii="Times New Roman" w:eastAsia="Times New Roman" w:hAnsi="Times New Roman"/>
          <w:sz w:val="24"/>
          <w:szCs w:val="24"/>
          <w:lang w:val="ro-RO"/>
        </w:rPr>
      </w:pPr>
      <w:r w:rsidRPr="007F6022">
        <w:rPr>
          <w:rFonts w:ascii="Times New Roman" w:eastAsia="Times New Roman" w:hAnsi="Times New Roman"/>
          <w:sz w:val="24"/>
          <w:szCs w:val="24"/>
          <w:lang w:val="ro-RO"/>
        </w:rPr>
        <w:t> </w:t>
      </w:r>
    </w:p>
    <w:p w14:paraId="36DDF205" w14:textId="77777777" w:rsidR="0068225D" w:rsidRPr="007F6022" w:rsidRDefault="0068225D">
      <w:pPr>
        <w:rPr>
          <w:rFonts w:ascii="Times New Roman" w:hAnsi="Times New Roman"/>
          <w:sz w:val="24"/>
          <w:szCs w:val="24"/>
          <w:lang w:val="ro-RO"/>
        </w:rPr>
      </w:pPr>
    </w:p>
    <w:sectPr w:rsidR="0068225D" w:rsidRPr="007F6022" w:rsidSect="00EE3A83">
      <w:headerReference w:type="even" r:id="rId7"/>
      <w:headerReference w:type="default" r:id="rId8"/>
      <w:footerReference w:type="even" r:id="rId9"/>
      <w:footerReference w:type="default" r:id="rId10"/>
      <w:headerReference w:type="first" r:id="rId11"/>
      <w:footerReference w:type="first" r:id="rId12"/>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593E5" w14:textId="77777777" w:rsidR="006A2269" w:rsidRDefault="006A2269" w:rsidP="00EE3A83">
      <w:pPr>
        <w:spacing w:after="0" w:line="240" w:lineRule="auto"/>
      </w:pPr>
      <w:r>
        <w:separator/>
      </w:r>
    </w:p>
  </w:endnote>
  <w:endnote w:type="continuationSeparator" w:id="0">
    <w:p w14:paraId="77BF0B79" w14:textId="77777777" w:rsidR="006A2269" w:rsidRDefault="006A2269" w:rsidP="00EE3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2C72" w14:textId="77777777" w:rsidR="00C64278" w:rsidRDefault="00C64278" w:rsidP="00EE3A83">
    <w:pPr>
      <w:pStyle w:val="Footer"/>
    </w:pPr>
    <w:bookmarkStart w:id="2" w:name="TITUS1FooterEvenPages"/>
    <w:r w:rsidRPr="00EE3A83">
      <w:rPr>
        <w:color w:val="000000"/>
        <w:sz w:val="2"/>
      </w:rPr>
      <w:t> </w:t>
    </w:r>
    <w:bookmarkEnd w:id="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E0BA" w14:textId="77777777" w:rsidR="00C64278" w:rsidRDefault="00C64278" w:rsidP="00EE3A83">
    <w:pPr>
      <w:pStyle w:val="Footer"/>
    </w:pPr>
    <w:bookmarkStart w:id="3" w:name="TITUS1FooterPrimary"/>
    <w:r w:rsidRPr="00EE3A83">
      <w:rPr>
        <w:color w:val="000000"/>
        <w:sz w:val="2"/>
      </w:rPr>
      <w:t> </w:t>
    </w:r>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A8EAB" w14:textId="77777777" w:rsidR="00C64278" w:rsidRDefault="00C64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A7890" w14:textId="77777777" w:rsidR="006A2269" w:rsidRDefault="006A2269" w:rsidP="00EE3A83">
      <w:pPr>
        <w:spacing w:after="0" w:line="240" w:lineRule="auto"/>
      </w:pPr>
      <w:r>
        <w:separator/>
      </w:r>
    </w:p>
  </w:footnote>
  <w:footnote w:type="continuationSeparator" w:id="0">
    <w:p w14:paraId="36FBBC1D" w14:textId="77777777" w:rsidR="006A2269" w:rsidRDefault="006A2269" w:rsidP="00EE3A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8F1A0" w14:textId="77777777" w:rsidR="00C64278" w:rsidRDefault="00C64278" w:rsidP="00EE3A83">
    <w:pPr>
      <w:pStyle w:val="Header"/>
    </w:pPr>
    <w:bookmarkStart w:id="0" w:name="TITUS1HeaderEvenPages"/>
    <w:r w:rsidRPr="00EE3A83">
      <w:rPr>
        <w:color w:val="000000"/>
        <w:sz w:val="2"/>
      </w:rPr>
      <w:t> </w:t>
    </w:r>
    <w:bookmarkEnd w:id="0"/>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62879" w14:textId="77777777" w:rsidR="00C64278" w:rsidRDefault="00C64278" w:rsidP="00EE3A83">
    <w:pPr>
      <w:pStyle w:val="Header"/>
    </w:pPr>
    <w:bookmarkStart w:id="1" w:name="TITUS1HeaderPrimary"/>
    <w:r w:rsidRPr="00EE3A83">
      <w:rPr>
        <w:color w:val="000000"/>
        <w:sz w:val="2"/>
      </w:rPr>
      <w:t> </w:t>
    </w:r>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6CCA" w14:textId="77777777" w:rsidR="00C64278" w:rsidRDefault="00C64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B7E8B"/>
    <w:multiLevelType w:val="hybridMultilevel"/>
    <w:tmpl w:val="D9B236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C44DF6"/>
    <w:multiLevelType w:val="hybridMultilevel"/>
    <w:tmpl w:val="2A1A856E"/>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555415"/>
    <w:multiLevelType w:val="hybridMultilevel"/>
    <w:tmpl w:val="50F400D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CC3B5F"/>
    <w:multiLevelType w:val="hybridMultilevel"/>
    <w:tmpl w:val="6A0CD70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6D794F"/>
    <w:multiLevelType w:val="hybridMultilevel"/>
    <w:tmpl w:val="D4346C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9E7D85"/>
    <w:multiLevelType w:val="hybridMultilevel"/>
    <w:tmpl w:val="3836F6BC"/>
    <w:lvl w:ilvl="0" w:tplc="04090017">
      <w:start w:val="1"/>
      <w:numFmt w:val="lowerLetter"/>
      <w:lvlText w:val="%1)"/>
      <w:lvlJc w:val="left"/>
      <w:pPr>
        <w:ind w:left="720" w:hanging="360"/>
      </w:pPr>
    </w:lvl>
    <w:lvl w:ilvl="1" w:tplc="AD926C62">
      <w:start w:val="1"/>
      <w:numFmt w:val="decimal"/>
      <w:lvlText w:val="%2)"/>
      <w:lvlJc w:val="left"/>
      <w:pPr>
        <w:ind w:left="1440" w:hanging="360"/>
      </w:pPr>
      <w:rPr>
        <w:rFonts w:ascii="Times New Roman" w:eastAsia="Arial Unicode MS" w:hAnsi="Times New Roman" w:cs="Times New Roman"/>
      </w:rPr>
    </w:lvl>
    <w:lvl w:ilvl="2" w:tplc="31862766">
      <w:numFmt w:val="bullet"/>
      <w:lvlText w:val="-"/>
      <w:lvlJc w:val="left"/>
      <w:pPr>
        <w:ind w:left="2340" w:hanging="360"/>
      </w:pPr>
      <w:rPr>
        <w:rFonts w:ascii="Times New Roman" w:eastAsia="Times New Roman" w:hAnsi="Times New Roman" w:cs="Times New Roman" w:hint="default"/>
      </w:rPr>
    </w:lvl>
    <w:lvl w:ilvl="3" w:tplc="2DBC0E64">
      <w:start w:val="72"/>
      <w:numFmt w:val="decimal"/>
      <w:lvlText w:val="%4."/>
      <w:lvlJc w:val="left"/>
      <w:pPr>
        <w:ind w:left="2880" w:hanging="360"/>
      </w:pPr>
      <w:rPr>
        <w:rFonts w:hint="default"/>
        <w:b w:val="0"/>
        <w:color w:val="auto"/>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DC6A52"/>
    <w:multiLevelType w:val="hybridMultilevel"/>
    <w:tmpl w:val="7B06F0D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0EA5FC0"/>
    <w:multiLevelType w:val="hybridMultilevel"/>
    <w:tmpl w:val="259635A4"/>
    <w:lvl w:ilvl="0" w:tplc="04090017">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11">
      <w:start w:val="1"/>
      <w:numFmt w:val="decimal"/>
      <w:lvlText w:val="%4)"/>
      <w:lvlJc w:val="left"/>
      <w:pPr>
        <w:ind w:left="5040" w:hanging="360"/>
      </w:pPr>
    </w:lvl>
    <w:lvl w:ilvl="4" w:tplc="04090019">
      <w:start w:val="1"/>
      <w:numFmt w:val="lowerLetter"/>
      <w:lvlText w:val="%5."/>
      <w:lvlJc w:val="left"/>
      <w:pPr>
        <w:ind w:left="5760" w:hanging="360"/>
      </w:pPr>
    </w:lvl>
    <w:lvl w:ilvl="5" w:tplc="0409001B">
      <w:start w:val="1"/>
      <w:numFmt w:val="lowerRoman"/>
      <w:lvlText w:val="%6."/>
      <w:lvlJc w:val="right"/>
      <w:pPr>
        <w:ind w:left="6480" w:hanging="180"/>
      </w:pPr>
    </w:lvl>
    <w:lvl w:ilvl="6" w:tplc="0409000F">
      <w:start w:val="1"/>
      <w:numFmt w:val="decimal"/>
      <w:lvlText w:val="%7."/>
      <w:lvlJc w:val="left"/>
      <w:pPr>
        <w:ind w:left="7200" w:hanging="360"/>
      </w:pPr>
    </w:lvl>
    <w:lvl w:ilvl="7" w:tplc="04090019">
      <w:start w:val="1"/>
      <w:numFmt w:val="lowerLetter"/>
      <w:lvlText w:val="%8."/>
      <w:lvlJc w:val="left"/>
      <w:pPr>
        <w:ind w:left="7920" w:hanging="360"/>
      </w:pPr>
    </w:lvl>
    <w:lvl w:ilvl="8" w:tplc="0409001B">
      <w:start w:val="1"/>
      <w:numFmt w:val="lowerRoman"/>
      <w:lvlText w:val="%9."/>
      <w:lvlJc w:val="right"/>
      <w:pPr>
        <w:ind w:left="8640" w:hanging="180"/>
      </w:pPr>
    </w:lvl>
  </w:abstractNum>
  <w:abstractNum w:abstractNumId="8" w15:restartNumberingAfterBreak="0">
    <w:nsid w:val="57437AC9"/>
    <w:multiLevelType w:val="hybridMultilevel"/>
    <w:tmpl w:val="A30A2F6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9D10ED48">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243410"/>
    <w:multiLevelType w:val="hybridMultilevel"/>
    <w:tmpl w:val="0F7C7138"/>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0" w15:restartNumberingAfterBreak="0">
    <w:nsid w:val="64F00F54"/>
    <w:multiLevelType w:val="hybridMultilevel"/>
    <w:tmpl w:val="83586B0C"/>
    <w:lvl w:ilvl="0" w:tplc="04090017">
      <w:start w:val="1"/>
      <w:numFmt w:val="lowerLetter"/>
      <w:lvlText w:val="%1)"/>
      <w:lvlJc w:val="left"/>
      <w:pPr>
        <w:ind w:left="1004" w:hanging="360"/>
      </w:pPr>
    </w:lvl>
    <w:lvl w:ilvl="1" w:tplc="04090017">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1" w15:restartNumberingAfterBreak="0">
    <w:nsid w:val="72F15145"/>
    <w:multiLevelType w:val="hybridMultilevel"/>
    <w:tmpl w:val="D22C9F6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1">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7C355859"/>
    <w:multiLevelType w:val="hybridMultilevel"/>
    <w:tmpl w:val="F3127DE4"/>
    <w:lvl w:ilvl="0" w:tplc="04090017">
      <w:start w:val="1"/>
      <w:numFmt w:val="lowerLetter"/>
      <w:lvlText w:val="%1)"/>
      <w:lvlJc w:val="left"/>
      <w:pPr>
        <w:ind w:left="769" w:hanging="360"/>
      </w:pPr>
    </w:lvl>
    <w:lvl w:ilvl="1" w:tplc="04090019">
      <w:start w:val="1"/>
      <w:numFmt w:val="lowerLetter"/>
      <w:lvlText w:val="%2."/>
      <w:lvlJc w:val="left"/>
      <w:pPr>
        <w:ind w:left="1489" w:hanging="360"/>
      </w:pPr>
    </w:lvl>
    <w:lvl w:ilvl="2" w:tplc="0409001B">
      <w:start w:val="1"/>
      <w:numFmt w:val="lowerRoman"/>
      <w:lvlText w:val="%3."/>
      <w:lvlJc w:val="right"/>
      <w:pPr>
        <w:ind w:left="2209" w:hanging="180"/>
      </w:pPr>
    </w:lvl>
    <w:lvl w:ilvl="3" w:tplc="04090011">
      <w:start w:val="1"/>
      <w:numFmt w:val="decimal"/>
      <w:lvlText w:val="%4)"/>
      <w:lvlJc w:val="left"/>
      <w:pPr>
        <w:ind w:left="2929" w:hanging="360"/>
      </w:pPr>
    </w:lvl>
    <w:lvl w:ilvl="4" w:tplc="04090019">
      <w:start w:val="1"/>
      <w:numFmt w:val="lowerLetter"/>
      <w:lvlText w:val="%5."/>
      <w:lvlJc w:val="left"/>
      <w:pPr>
        <w:ind w:left="3649" w:hanging="360"/>
      </w:pPr>
    </w:lvl>
    <w:lvl w:ilvl="5" w:tplc="0409001B">
      <w:start w:val="1"/>
      <w:numFmt w:val="lowerRoman"/>
      <w:lvlText w:val="%6."/>
      <w:lvlJc w:val="right"/>
      <w:pPr>
        <w:ind w:left="4369" w:hanging="180"/>
      </w:pPr>
    </w:lvl>
    <w:lvl w:ilvl="6" w:tplc="0409000F">
      <w:start w:val="1"/>
      <w:numFmt w:val="decimal"/>
      <w:lvlText w:val="%7."/>
      <w:lvlJc w:val="left"/>
      <w:pPr>
        <w:ind w:left="5089" w:hanging="360"/>
      </w:pPr>
    </w:lvl>
    <w:lvl w:ilvl="7" w:tplc="04090019">
      <w:start w:val="1"/>
      <w:numFmt w:val="lowerLetter"/>
      <w:lvlText w:val="%8."/>
      <w:lvlJc w:val="left"/>
      <w:pPr>
        <w:ind w:left="5809" w:hanging="360"/>
      </w:pPr>
    </w:lvl>
    <w:lvl w:ilvl="8" w:tplc="0409001B">
      <w:start w:val="1"/>
      <w:numFmt w:val="lowerRoman"/>
      <w:lvlText w:val="%9."/>
      <w:lvlJc w:val="right"/>
      <w:pPr>
        <w:ind w:left="6529" w:hanging="180"/>
      </w:pPr>
    </w:lvl>
  </w:abstractNum>
  <w:num w:numId="1" w16cid:durableId="73475532">
    <w:abstractNumId w:val="8"/>
  </w:num>
  <w:num w:numId="2" w16cid:durableId="13029245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3122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64296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617803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862931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021451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71381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84992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567275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18470218">
    <w:abstractNumId w:val="5"/>
  </w:num>
  <w:num w:numId="12" w16cid:durableId="656542169">
    <w:abstractNumId w:val="0"/>
  </w:num>
  <w:num w:numId="13" w16cid:durableId="364698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oNotTrackMoves/>
  <w:defaultTabStop w:val="720"/>
  <w:evenAndOddHeaders/>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12F67"/>
    <w:rsid w:val="00044106"/>
    <w:rsid w:val="00092CE4"/>
    <w:rsid w:val="000A1AF1"/>
    <w:rsid w:val="001302F5"/>
    <w:rsid w:val="001436B5"/>
    <w:rsid w:val="0018003B"/>
    <w:rsid w:val="001C546F"/>
    <w:rsid w:val="002012D3"/>
    <w:rsid w:val="00212F67"/>
    <w:rsid w:val="0026628A"/>
    <w:rsid w:val="00266A4E"/>
    <w:rsid w:val="00274879"/>
    <w:rsid w:val="00277DBA"/>
    <w:rsid w:val="002863F8"/>
    <w:rsid w:val="002920B0"/>
    <w:rsid w:val="002971AD"/>
    <w:rsid w:val="002B2F89"/>
    <w:rsid w:val="002C16E2"/>
    <w:rsid w:val="002C1EB1"/>
    <w:rsid w:val="003D253B"/>
    <w:rsid w:val="003E051E"/>
    <w:rsid w:val="003E5DA5"/>
    <w:rsid w:val="004802A7"/>
    <w:rsid w:val="00496028"/>
    <w:rsid w:val="004C239B"/>
    <w:rsid w:val="004F13D6"/>
    <w:rsid w:val="00585E3E"/>
    <w:rsid w:val="00590126"/>
    <w:rsid w:val="005B2B64"/>
    <w:rsid w:val="005B4F30"/>
    <w:rsid w:val="005E0FCA"/>
    <w:rsid w:val="0068225D"/>
    <w:rsid w:val="006A2269"/>
    <w:rsid w:val="006E5637"/>
    <w:rsid w:val="006F0EBA"/>
    <w:rsid w:val="00792069"/>
    <w:rsid w:val="007A3E2C"/>
    <w:rsid w:val="007F6022"/>
    <w:rsid w:val="00826594"/>
    <w:rsid w:val="00867488"/>
    <w:rsid w:val="0088165A"/>
    <w:rsid w:val="008C2DB2"/>
    <w:rsid w:val="008E1853"/>
    <w:rsid w:val="00937CD9"/>
    <w:rsid w:val="009810FF"/>
    <w:rsid w:val="00AA4BC5"/>
    <w:rsid w:val="00AB1C00"/>
    <w:rsid w:val="00B231C3"/>
    <w:rsid w:val="00B8704B"/>
    <w:rsid w:val="00B903FF"/>
    <w:rsid w:val="00C43692"/>
    <w:rsid w:val="00C60A35"/>
    <w:rsid w:val="00C64278"/>
    <w:rsid w:val="00CC5FC8"/>
    <w:rsid w:val="00D24EF4"/>
    <w:rsid w:val="00DB1ECC"/>
    <w:rsid w:val="00DD674C"/>
    <w:rsid w:val="00DF47B6"/>
    <w:rsid w:val="00E33328"/>
    <w:rsid w:val="00E649EE"/>
    <w:rsid w:val="00E94117"/>
    <w:rsid w:val="00EC4F9D"/>
    <w:rsid w:val="00EE3A83"/>
    <w:rsid w:val="00F77D8E"/>
    <w:rsid w:val="00FC23CB"/>
    <w:rsid w:val="00FF04A8"/>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657E4A01"/>
  <w15:chartTrackingRefBased/>
  <w15:docId w15:val="{7D7EA2F0-5A5B-4D1F-9410-CEA4F825D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ttsp">
    <w:name w:val="tt_sp"/>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cn">
    <w:name w:val="cn"/>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emit">
    <w:name w:val="emit"/>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tt">
    <w:name w:val="tt"/>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styleId="NormalWeb">
    <w:name w:val="Normal (Web)"/>
    <w:basedOn w:val="Normal"/>
    <w:uiPriority w:val="99"/>
    <w:semiHidden/>
    <w:unhideWhenUsed/>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pb">
    <w:name w:val="pb"/>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rg">
    <w:name w:val="rg"/>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cp">
    <w:name w:val="cp"/>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cb">
    <w:name w:val="cb"/>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md">
    <w:name w:val="md"/>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customStyle="1" w:styleId="nt">
    <w:name w:val="nt"/>
    <w:basedOn w:val="Normal"/>
    <w:rsid w:val="00EE3A8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EE3A83"/>
    <w:pPr>
      <w:tabs>
        <w:tab w:val="center" w:pos="4844"/>
        <w:tab w:val="right" w:pos="9689"/>
      </w:tabs>
      <w:spacing w:after="0" w:line="240" w:lineRule="auto"/>
    </w:pPr>
  </w:style>
  <w:style w:type="character" w:customStyle="1" w:styleId="HeaderChar">
    <w:name w:val="Header Char"/>
    <w:basedOn w:val="DefaultParagraphFont"/>
    <w:link w:val="Header"/>
    <w:uiPriority w:val="99"/>
    <w:rsid w:val="00EE3A83"/>
  </w:style>
  <w:style w:type="paragraph" w:styleId="Footer">
    <w:name w:val="footer"/>
    <w:basedOn w:val="Normal"/>
    <w:link w:val="FooterChar"/>
    <w:uiPriority w:val="99"/>
    <w:unhideWhenUsed/>
    <w:rsid w:val="00EE3A83"/>
    <w:pPr>
      <w:tabs>
        <w:tab w:val="center" w:pos="4844"/>
        <w:tab w:val="right" w:pos="9689"/>
      </w:tabs>
      <w:spacing w:after="0" w:line="240" w:lineRule="auto"/>
    </w:pPr>
  </w:style>
  <w:style w:type="character" w:customStyle="1" w:styleId="FooterChar">
    <w:name w:val="Footer Char"/>
    <w:basedOn w:val="DefaultParagraphFont"/>
    <w:link w:val="Footer"/>
    <w:uiPriority w:val="99"/>
    <w:rsid w:val="00EE3A83"/>
  </w:style>
  <w:style w:type="paragraph" w:styleId="BalloonText">
    <w:name w:val="Balloon Text"/>
    <w:basedOn w:val="Normal"/>
    <w:link w:val="BalloonTextChar"/>
    <w:uiPriority w:val="99"/>
    <w:semiHidden/>
    <w:unhideWhenUsed/>
    <w:rsid w:val="007F602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F6022"/>
    <w:rPr>
      <w:rFonts w:ascii="Segoe UI" w:hAnsi="Segoe UI" w:cs="Segoe UI"/>
      <w:sz w:val="18"/>
      <w:szCs w:val="18"/>
    </w:rPr>
  </w:style>
  <w:style w:type="paragraph" w:styleId="ListParagraph">
    <w:name w:val="List Paragraph"/>
    <w:basedOn w:val="Normal"/>
    <w:uiPriority w:val="34"/>
    <w:qFormat/>
    <w:rsid w:val="001436B5"/>
    <w:pPr>
      <w:spacing w:after="0" w:line="240" w:lineRule="auto"/>
      <w:ind w:left="720"/>
      <w:contextualSpacing/>
    </w:pPr>
    <w:rPr>
      <w:rFonts w:ascii="Times New Roman" w:eastAsia="Times New Roman" w:hAnsi="Times New Roman"/>
      <w:sz w:val="24"/>
      <w:szCs w:val="24"/>
    </w:rPr>
  </w:style>
  <w:style w:type="character" w:styleId="CommentReference">
    <w:name w:val="annotation reference"/>
    <w:uiPriority w:val="99"/>
    <w:semiHidden/>
    <w:unhideWhenUsed/>
    <w:rsid w:val="004C239B"/>
    <w:rPr>
      <w:sz w:val="16"/>
      <w:szCs w:val="16"/>
    </w:rPr>
  </w:style>
  <w:style w:type="paragraph" w:styleId="CommentText">
    <w:name w:val="annotation text"/>
    <w:basedOn w:val="Normal"/>
    <w:link w:val="CommentTextChar"/>
    <w:uiPriority w:val="99"/>
    <w:semiHidden/>
    <w:unhideWhenUsed/>
    <w:rsid w:val="004C239B"/>
    <w:pPr>
      <w:spacing w:line="240" w:lineRule="auto"/>
    </w:pPr>
    <w:rPr>
      <w:sz w:val="20"/>
      <w:szCs w:val="20"/>
    </w:rPr>
  </w:style>
  <w:style w:type="character" w:customStyle="1" w:styleId="CommentTextChar">
    <w:name w:val="Comment Text Char"/>
    <w:link w:val="CommentText"/>
    <w:uiPriority w:val="99"/>
    <w:semiHidden/>
    <w:rsid w:val="004C239B"/>
    <w:rPr>
      <w:sz w:val="20"/>
      <w:szCs w:val="20"/>
    </w:rPr>
  </w:style>
  <w:style w:type="paragraph" w:styleId="CommentSubject">
    <w:name w:val="annotation subject"/>
    <w:basedOn w:val="CommentText"/>
    <w:next w:val="CommentText"/>
    <w:link w:val="CommentSubjectChar"/>
    <w:uiPriority w:val="99"/>
    <w:semiHidden/>
    <w:unhideWhenUsed/>
    <w:rsid w:val="004C239B"/>
    <w:rPr>
      <w:b/>
      <w:bCs/>
    </w:rPr>
  </w:style>
  <w:style w:type="character" w:customStyle="1" w:styleId="CommentSubjectChar">
    <w:name w:val="Comment Subject Char"/>
    <w:link w:val="CommentSubject"/>
    <w:uiPriority w:val="99"/>
    <w:semiHidden/>
    <w:rsid w:val="004C239B"/>
    <w:rPr>
      <w:b/>
      <w:bCs/>
      <w:sz w:val="20"/>
      <w:szCs w:val="20"/>
    </w:rPr>
  </w:style>
  <w:style w:type="paragraph" w:styleId="Revision">
    <w:name w:val="Revision"/>
    <w:hidden/>
    <w:uiPriority w:val="99"/>
    <w:semiHidden/>
    <w:rsid w:val="002971A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683624">
      <w:bodyDiv w:val="1"/>
      <w:marLeft w:val="0"/>
      <w:marRight w:val="0"/>
      <w:marTop w:val="0"/>
      <w:marBottom w:val="0"/>
      <w:divBdr>
        <w:top w:val="none" w:sz="0" w:space="0" w:color="auto"/>
        <w:left w:val="none" w:sz="0" w:space="0" w:color="auto"/>
        <w:bottom w:val="none" w:sz="0" w:space="0" w:color="auto"/>
        <w:right w:val="none" w:sz="0" w:space="0" w:color="auto"/>
      </w:divBdr>
    </w:div>
    <w:div w:id="945842643">
      <w:bodyDiv w:val="1"/>
      <w:marLeft w:val="0"/>
      <w:marRight w:val="0"/>
      <w:marTop w:val="0"/>
      <w:marBottom w:val="0"/>
      <w:divBdr>
        <w:top w:val="none" w:sz="0" w:space="0" w:color="auto"/>
        <w:left w:val="none" w:sz="0" w:space="0" w:color="auto"/>
        <w:bottom w:val="none" w:sz="0" w:space="0" w:color="auto"/>
        <w:right w:val="none" w:sz="0" w:space="0" w:color="auto"/>
      </w:divBdr>
    </w:div>
    <w:div w:id="987781412">
      <w:bodyDiv w:val="1"/>
      <w:marLeft w:val="0"/>
      <w:marRight w:val="0"/>
      <w:marTop w:val="0"/>
      <w:marBottom w:val="0"/>
      <w:divBdr>
        <w:top w:val="none" w:sz="0" w:space="0" w:color="auto"/>
        <w:left w:val="none" w:sz="0" w:space="0" w:color="auto"/>
        <w:bottom w:val="none" w:sz="0" w:space="0" w:color="auto"/>
        <w:right w:val="none" w:sz="0" w:space="0" w:color="auto"/>
      </w:divBdr>
    </w:div>
    <w:div w:id="158179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45</Pages>
  <Words>23185</Words>
  <Characters>134476</Characters>
  <Application>Microsoft Office Word</Application>
  <DocSecurity>0</DocSecurity>
  <Lines>1120</Lines>
  <Paragraphs>314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Maria I. Rogoja</cp:lastModifiedBy>
  <cp:revision>2</cp:revision>
  <cp:lastPrinted>2026-05-04T11:36:00Z</cp:lastPrinted>
  <dcterms:created xsi:type="dcterms:W3CDTF">2026-05-04T11:36:00Z</dcterms:created>
  <dcterms:modified xsi:type="dcterms:W3CDTF">2026-05-04T11:36:00Z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8fec4af6-0a6d-4c56-8402-9046473fbd04</vt:lpwstr>
  </property>
  <property fmtid="{D5CDD505-2E9C-101B-9397-08002B2CF9AE}" pid="3" name="check">
    <vt:lpwstr>NONE</vt:lpwstr>
  </property>
  <property fmtid="{D5CDD505-2E9C-101B-9397-08002B2CF9AE}" pid="4" name="Clasificare">
    <vt:lpwstr>NONE</vt:lpwstr>
  </property>
  <property fmtid="{D5CDD505-2E9C-101B-9397-08002B2CF9AE}" pid="5" name="MSIP_Label_38962dcf-d39f-4edc-a396-338a56ba9170_Enabled">
    <vt:lpwstr>true</vt:lpwstr>
  </property>
  <property fmtid="{D5CDD505-2E9C-101B-9397-08002B2CF9AE}" pid="6" name="MSIP_Label_38962dcf-d39f-4edc-a396-338a56ba9170_SetDate">
    <vt:lpwstr>2026-05-04T11:36:59Z</vt:lpwstr>
  </property>
  <property fmtid="{D5CDD505-2E9C-101B-9397-08002B2CF9AE}" pid="7" name="MSIP_Label_38962dcf-d39f-4edc-a396-338a56ba9170_Method">
    <vt:lpwstr>Privileged</vt:lpwstr>
  </property>
  <property fmtid="{D5CDD505-2E9C-101B-9397-08002B2CF9AE}" pid="8" name="MSIP_Label_38962dcf-d39f-4edc-a396-338a56ba9170_Name">
    <vt:lpwstr>NONE</vt:lpwstr>
  </property>
  <property fmtid="{D5CDD505-2E9C-101B-9397-08002B2CF9AE}" pid="9" name="MSIP_Label_38962dcf-d39f-4edc-a396-338a56ba9170_SiteId">
    <vt:lpwstr>5887d430-0034-4561-b771-12c77faf2fa0</vt:lpwstr>
  </property>
  <property fmtid="{D5CDD505-2E9C-101B-9397-08002B2CF9AE}" pid="10" name="MSIP_Label_38962dcf-d39f-4edc-a396-338a56ba9170_ActionId">
    <vt:lpwstr>06910eb9-dc64-4c56-a29f-76add71112a2</vt:lpwstr>
  </property>
  <property fmtid="{D5CDD505-2E9C-101B-9397-08002B2CF9AE}" pid="11" name="MSIP_Label_38962dcf-d39f-4edc-a396-338a56ba9170_ContentBits">
    <vt:lpwstr>0</vt:lpwstr>
  </property>
</Properties>
</file>